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38" w:rsidRDefault="00067F38" w:rsidP="00067F38">
      <w:pPr>
        <w:spacing w:line="360" w:lineRule="auto"/>
        <w:jc w:val="center"/>
        <w:rPr>
          <w:b/>
          <w:i/>
          <w:sz w:val="28"/>
          <w:szCs w:val="28"/>
        </w:rPr>
      </w:pPr>
    </w:p>
    <w:p w:rsidR="00067F38" w:rsidRDefault="00067F38" w:rsidP="00067F38">
      <w:pPr>
        <w:jc w:val="center"/>
        <w:rPr>
          <w:b/>
          <w:sz w:val="28"/>
          <w:szCs w:val="28"/>
        </w:rPr>
      </w:pPr>
      <w:r>
        <w:rPr>
          <w:b/>
          <w:sz w:val="28"/>
          <w:szCs w:val="28"/>
        </w:rPr>
        <w:t xml:space="preserve">ZARZĄDZENIE Nr  </w:t>
      </w:r>
      <w:r w:rsidR="00E746E1">
        <w:rPr>
          <w:b/>
          <w:sz w:val="28"/>
          <w:szCs w:val="28"/>
        </w:rPr>
        <w:t>28.2015</w:t>
      </w:r>
    </w:p>
    <w:p w:rsidR="00067F38" w:rsidRDefault="00067F38" w:rsidP="00067F38">
      <w:pPr>
        <w:jc w:val="center"/>
        <w:rPr>
          <w:b/>
          <w:sz w:val="28"/>
          <w:szCs w:val="28"/>
        </w:rPr>
      </w:pPr>
      <w:r>
        <w:rPr>
          <w:b/>
          <w:sz w:val="28"/>
          <w:szCs w:val="28"/>
        </w:rPr>
        <w:t>WÓJTA GMINY ZŁOTÓW</w:t>
      </w:r>
    </w:p>
    <w:p w:rsidR="00067F38" w:rsidRDefault="00067F38" w:rsidP="00067F38">
      <w:pPr>
        <w:jc w:val="center"/>
        <w:rPr>
          <w:b/>
          <w:sz w:val="28"/>
          <w:szCs w:val="28"/>
        </w:rPr>
      </w:pPr>
      <w:r>
        <w:rPr>
          <w:b/>
          <w:sz w:val="28"/>
          <w:szCs w:val="28"/>
        </w:rPr>
        <w:t>z dnia 31 marca 2015 r.</w:t>
      </w:r>
    </w:p>
    <w:p w:rsidR="00067F38" w:rsidRDefault="00067F38" w:rsidP="00067F38">
      <w:pPr>
        <w:jc w:val="center"/>
        <w:rPr>
          <w:b/>
          <w:sz w:val="28"/>
          <w:szCs w:val="28"/>
        </w:rPr>
      </w:pPr>
    </w:p>
    <w:p w:rsidR="00067F38" w:rsidRDefault="00067F38" w:rsidP="00067F38">
      <w:pPr>
        <w:jc w:val="center"/>
        <w:rPr>
          <w:b/>
          <w:sz w:val="26"/>
          <w:szCs w:val="26"/>
        </w:rPr>
      </w:pPr>
      <w:r w:rsidRPr="00601ACC">
        <w:rPr>
          <w:b/>
          <w:sz w:val="26"/>
          <w:szCs w:val="26"/>
        </w:rPr>
        <w:t>w sprawie przyjęcia sprawozda</w:t>
      </w:r>
      <w:r>
        <w:rPr>
          <w:b/>
          <w:sz w:val="26"/>
          <w:szCs w:val="26"/>
        </w:rPr>
        <w:t>nia</w:t>
      </w:r>
      <w:r w:rsidRPr="00601ACC">
        <w:rPr>
          <w:b/>
          <w:sz w:val="26"/>
          <w:szCs w:val="26"/>
        </w:rPr>
        <w:t xml:space="preserve"> roczn</w:t>
      </w:r>
      <w:r>
        <w:rPr>
          <w:b/>
          <w:sz w:val="26"/>
          <w:szCs w:val="26"/>
        </w:rPr>
        <w:t xml:space="preserve">ego </w:t>
      </w:r>
      <w:r w:rsidRPr="00601ACC">
        <w:rPr>
          <w:b/>
          <w:sz w:val="26"/>
          <w:szCs w:val="26"/>
        </w:rPr>
        <w:t>z wykonania budżetu</w:t>
      </w:r>
      <w:r>
        <w:rPr>
          <w:b/>
          <w:sz w:val="26"/>
          <w:szCs w:val="26"/>
        </w:rPr>
        <w:t>,</w:t>
      </w:r>
    </w:p>
    <w:p w:rsidR="00067F38" w:rsidRDefault="00067F38" w:rsidP="00067F38">
      <w:pPr>
        <w:jc w:val="center"/>
        <w:rPr>
          <w:b/>
          <w:sz w:val="26"/>
          <w:szCs w:val="26"/>
        </w:rPr>
      </w:pPr>
      <w:r>
        <w:rPr>
          <w:b/>
          <w:sz w:val="26"/>
          <w:szCs w:val="26"/>
        </w:rPr>
        <w:t xml:space="preserve"> z wykonania planu finansowego instytucji kultury </w:t>
      </w:r>
    </w:p>
    <w:p w:rsidR="00067F38" w:rsidRDefault="00067F38" w:rsidP="00067F38">
      <w:pPr>
        <w:jc w:val="center"/>
        <w:rPr>
          <w:b/>
          <w:sz w:val="26"/>
          <w:szCs w:val="26"/>
        </w:rPr>
      </w:pPr>
      <w:r>
        <w:rPr>
          <w:b/>
          <w:sz w:val="26"/>
          <w:szCs w:val="26"/>
        </w:rPr>
        <w:t xml:space="preserve">oraz informacji o stanie mienia Gminy Złotów </w:t>
      </w:r>
      <w:r w:rsidRPr="00601ACC">
        <w:rPr>
          <w:b/>
          <w:sz w:val="26"/>
          <w:szCs w:val="26"/>
        </w:rPr>
        <w:t xml:space="preserve">za </w:t>
      </w:r>
      <w:r>
        <w:rPr>
          <w:b/>
          <w:sz w:val="26"/>
          <w:szCs w:val="26"/>
        </w:rPr>
        <w:t>2014</w:t>
      </w:r>
      <w:r w:rsidR="00B53550" w:rsidRPr="00B53550">
        <w:rPr>
          <w:b/>
          <w:sz w:val="26"/>
          <w:szCs w:val="26"/>
        </w:rPr>
        <w:t xml:space="preserve"> </w:t>
      </w:r>
      <w:r w:rsidR="00B53550">
        <w:rPr>
          <w:b/>
          <w:sz w:val="26"/>
          <w:szCs w:val="26"/>
        </w:rPr>
        <w:t>rok</w:t>
      </w:r>
    </w:p>
    <w:p w:rsidR="00067F38" w:rsidRPr="00FD3D23" w:rsidRDefault="00067F38" w:rsidP="00067F38">
      <w:pPr>
        <w:jc w:val="center"/>
        <w:rPr>
          <w:b/>
          <w:sz w:val="28"/>
          <w:szCs w:val="28"/>
        </w:rPr>
      </w:pPr>
    </w:p>
    <w:p w:rsidR="00067F38" w:rsidRDefault="00067F38" w:rsidP="00067F38">
      <w:pPr>
        <w:jc w:val="center"/>
        <w:rPr>
          <w:sz w:val="28"/>
          <w:szCs w:val="28"/>
        </w:rPr>
      </w:pPr>
    </w:p>
    <w:p w:rsidR="00067F38" w:rsidRPr="00586D15" w:rsidRDefault="00067F38" w:rsidP="00067F38">
      <w:pPr>
        <w:jc w:val="both"/>
      </w:pPr>
      <w:r>
        <w:tab/>
        <w:t>Na podstawie art. 267 i art. 269 ustawy z dnia 27 sierpnia  2009 r. o finansach publicznych (</w:t>
      </w:r>
      <w:r w:rsidRPr="0006650A">
        <w:t>Dz. U.</w:t>
      </w:r>
      <w:r>
        <w:t xml:space="preserve"> </w:t>
      </w:r>
      <w:r w:rsidRPr="0006650A">
        <w:t xml:space="preserve">z 2013 r., poz. </w:t>
      </w:r>
      <w:r w:rsidRPr="00E746E1">
        <w:t xml:space="preserve">885 z </w:t>
      </w:r>
      <w:proofErr w:type="spellStart"/>
      <w:r w:rsidRPr="00E746E1">
        <w:t>późn</w:t>
      </w:r>
      <w:proofErr w:type="spellEnd"/>
      <w:r w:rsidRPr="00E746E1">
        <w:t>. zm</w:t>
      </w:r>
      <w:r>
        <w:t>.</w:t>
      </w:r>
      <w:r>
        <w:rPr>
          <w:b/>
          <w:bCs/>
        </w:rPr>
        <w:t xml:space="preserve">),   </w:t>
      </w:r>
      <w:r w:rsidRPr="00586D15">
        <w:rPr>
          <w:bCs/>
        </w:rPr>
        <w:t>zarządza się co następuje</w:t>
      </w:r>
      <w:r>
        <w:rPr>
          <w:bCs/>
        </w:rPr>
        <w:t>:</w:t>
      </w:r>
    </w:p>
    <w:p w:rsidR="00067F38" w:rsidRDefault="00067F38" w:rsidP="00067F38">
      <w:pPr>
        <w:spacing w:line="360" w:lineRule="auto"/>
        <w:jc w:val="both"/>
      </w:pPr>
    </w:p>
    <w:p w:rsidR="00067F38" w:rsidRPr="00586D15" w:rsidRDefault="00067F38" w:rsidP="00067F38">
      <w:pPr>
        <w:spacing w:line="360" w:lineRule="auto"/>
        <w:jc w:val="both"/>
      </w:pPr>
      <w:r>
        <w:tab/>
      </w:r>
      <w:r w:rsidRPr="00967E40">
        <w:rPr>
          <w:b/>
        </w:rPr>
        <w:t>§ 1.</w:t>
      </w:r>
      <w:r w:rsidRPr="00586D15">
        <w:t xml:space="preserve">   Przyjmuje się sprawozdania:</w:t>
      </w:r>
    </w:p>
    <w:p w:rsidR="00067F38" w:rsidRDefault="00067F38" w:rsidP="00067F38">
      <w:pPr>
        <w:numPr>
          <w:ilvl w:val="0"/>
          <w:numId w:val="33"/>
        </w:numPr>
        <w:jc w:val="both"/>
      </w:pPr>
      <w:r>
        <w:t>z wykonania budżetu Gminy Złotów za 2014 rok zgodnie z załącznikiem Nr 1 do zarządzenia,</w:t>
      </w:r>
    </w:p>
    <w:p w:rsidR="00067F38" w:rsidRDefault="00067F38" w:rsidP="00067F38">
      <w:pPr>
        <w:ind w:left="720"/>
        <w:jc w:val="both"/>
      </w:pPr>
    </w:p>
    <w:p w:rsidR="00067F38" w:rsidRDefault="00067F38" w:rsidP="00067F38">
      <w:pPr>
        <w:ind w:left="360"/>
        <w:jc w:val="both"/>
      </w:pPr>
      <w:r>
        <w:t>2.   z wykonania planu finansowego instytucji kultury za 2014 rok zgodnie z załącznikiem Nr 2 do zarządzenia.</w:t>
      </w:r>
    </w:p>
    <w:p w:rsidR="00067F38" w:rsidRDefault="00067F38" w:rsidP="00067F38">
      <w:pPr>
        <w:ind w:left="360"/>
        <w:jc w:val="both"/>
      </w:pPr>
    </w:p>
    <w:p w:rsidR="00067F38" w:rsidRDefault="00067F38" w:rsidP="00067F38">
      <w:pPr>
        <w:ind w:left="360"/>
        <w:jc w:val="both"/>
      </w:pPr>
      <w:r w:rsidRPr="00586D15">
        <w:rPr>
          <w:b/>
        </w:rPr>
        <w:t xml:space="preserve">     § 2.  </w:t>
      </w:r>
      <w:r w:rsidRPr="00586D15">
        <w:t>Przyjmuje się informację o stanie mi</w:t>
      </w:r>
      <w:r>
        <w:t>e</w:t>
      </w:r>
      <w:r w:rsidRPr="00586D15">
        <w:t xml:space="preserve">nia </w:t>
      </w:r>
      <w:r>
        <w:t xml:space="preserve">Gminy Złotów za rok 2014 zgodnie </w:t>
      </w:r>
      <w:r w:rsidR="00E746E1">
        <w:t xml:space="preserve">       </w:t>
      </w:r>
      <w:r>
        <w:t>z załącznikiem Nr 3 do zarządzenia.</w:t>
      </w:r>
    </w:p>
    <w:p w:rsidR="00067F38" w:rsidRDefault="00067F38" w:rsidP="00067F38">
      <w:pPr>
        <w:ind w:left="360"/>
        <w:jc w:val="both"/>
      </w:pPr>
    </w:p>
    <w:p w:rsidR="00067F38" w:rsidRDefault="00067F38" w:rsidP="00067F38">
      <w:pPr>
        <w:jc w:val="both"/>
      </w:pPr>
      <w:r>
        <w:rPr>
          <w:b/>
        </w:rPr>
        <w:t xml:space="preserve">           </w:t>
      </w:r>
      <w:r w:rsidRPr="00A85A67">
        <w:rPr>
          <w:b/>
        </w:rPr>
        <w:t xml:space="preserve">§ </w:t>
      </w:r>
      <w:r>
        <w:rPr>
          <w:b/>
        </w:rPr>
        <w:t>3</w:t>
      </w:r>
      <w:r>
        <w:t xml:space="preserve">. Sprawozdanie, o którym mowa w § 1 </w:t>
      </w:r>
      <w:proofErr w:type="spellStart"/>
      <w:r>
        <w:t>pkt</w:t>
      </w:r>
      <w:proofErr w:type="spellEnd"/>
      <w:r>
        <w:t xml:space="preserve"> 1 oraz informację o stanie mienia  przedkłada się Regionalnej Izbie Obrachunkowej w Poznaniu.</w:t>
      </w:r>
    </w:p>
    <w:p w:rsidR="00067F38" w:rsidRPr="00832161" w:rsidRDefault="00067F38" w:rsidP="00067F38">
      <w:pPr>
        <w:jc w:val="both"/>
      </w:pPr>
      <w:r>
        <w:t xml:space="preserve">           </w:t>
      </w:r>
    </w:p>
    <w:p w:rsidR="00067F38" w:rsidRPr="00832161" w:rsidRDefault="00067F38" w:rsidP="00067F38">
      <w:pPr>
        <w:jc w:val="both"/>
      </w:pPr>
      <w:r>
        <w:t xml:space="preserve">           </w:t>
      </w:r>
      <w:r w:rsidRPr="00967E40">
        <w:rPr>
          <w:b/>
        </w:rPr>
        <w:t>§ 4</w:t>
      </w:r>
      <w:r w:rsidRPr="00832161">
        <w:t>. Sprawozdania i informacj</w:t>
      </w:r>
      <w:r>
        <w:t>ę, o których mowa w § 1 i § 2 przedkłada się Radzie Gminy Złotów.</w:t>
      </w:r>
    </w:p>
    <w:p w:rsidR="00067F38" w:rsidRDefault="00067F38" w:rsidP="00067F38">
      <w:pPr>
        <w:spacing w:line="360" w:lineRule="auto"/>
        <w:jc w:val="both"/>
      </w:pPr>
    </w:p>
    <w:p w:rsidR="00067F38" w:rsidRDefault="00067F38" w:rsidP="00067F38">
      <w:pPr>
        <w:jc w:val="both"/>
      </w:pPr>
      <w:r>
        <w:tab/>
      </w:r>
      <w:r w:rsidRPr="00F66167">
        <w:rPr>
          <w:b/>
        </w:rPr>
        <w:t xml:space="preserve">§ </w:t>
      </w:r>
      <w:r>
        <w:rPr>
          <w:b/>
        </w:rPr>
        <w:t>5.</w:t>
      </w:r>
      <w:r>
        <w:t xml:space="preserve"> Zarządzenie wchodzi w życie z dniem podpisania i podlega opublikowaniu </w:t>
      </w:r>
      <w:r>
        <w:br/>
        <w:t>w Dzienniku Urzędowym Województwa Wielkopolskiego oraz na stronie Biuletynu Informacji Publicznej Gminy Złotów.</w:t>
      </w:r>
    </w:p>
    <w:p w:rsidR="00067F38" w:rsidRDefault="00067F38" w:rsidP="00067F38">
      <w:pPr>
        <w:spacing w:line="360" w:lineRule="auto"/>
        <w:jc w:val="both"/>
      </w:pPr>
    </w:p>
    <w:p w:rsidR="00067F38" w:rsidRDefault="00067F38" w:rsidP="00067F38">
      <w:pPr>
        <w:spacing w:line="360" w:lineRule="auto"/>
        <w:jc w:val="center"/>
        <w:rPr>
          <w:b/>
          <w:i/>
          <w:sz w:val="28"/>
          <w:szCs w:val="28"/>
        </w:rPr>
      </w:pPr>
    </w:p>
    <w:p w:rsidR="00067F38" w:rsidRDefault="00067F38" w:rsidP="00067F38">
      <w:pPr>
        <w:spacing w:line="360" w:lineRule="auto"/>
        <w:jc w:val="center"/>
        <w:rPr>
          <w:b/>
          <w:i/>
          <w:sz w:val="28"/>
          <w:szCs w:val="28"/>
        </w:rPr>
      </w:pPr>
    </w:p>
    <w:p w:rsidR="00067F38" w:rsidRDefault="00067F38" w:rsidP="00067F38">
      <w:pPr>
        <w:spacing w:line="360" w:lineRule="auto"/>
        <w:jc w:val="center"/>
        <w:rPr>
          <w:b/>
          <w:i/>
          <w:sz w:val="28"/>
          <w:szCs w:val="28"/>
        </w:rPr>
      </w:pPr>
    </w:p>
    <w:p w:rsidR="00067F38" w:rsidRDefault="00067F38"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9A3973" w:rsidRPr="00EE0DE3" w:rsidRDefault="009A3973" w:rsidP="009A3973">
      <w:pPr>
        <w:framePr w:w="4140" w:h="901" w:hSpace="141" w:wrap="around" w:vAnchor="text" w:hAnchor="page" w:x="7045" w:y="1"/>
        <w:jc w:val="both"/>
        <w:rPr>
          <w:sz w:val="18"/>
          <w:szCs w:val="18"/>
        </w:rPr>
      </w:pPr>
      <w:r w:rsidRPr="00EE0DE3">
        <w:rPr>
          <w:sz w:val="18"/>
          <w:szCs w:val="18"/>
        </w:rPr>
        <w:lastRenderedPageBreak/>
        <w:t xml:space="preserve">Załącznik Nr </w:t>
      </w:r>
      <w:r>
        <w:rPr>
          <w:sz w:val="18"/>
          <w:szCs w:val="18"/>
        </w:rPr>
        <w:t>1</w:t>
      </w:r>
      <w:r w:rsidRPr="00EE0DE3">
        <w:rPr>
          <w:sz w:val="18"/>
          <w:szCs w:val="18"/>
        </w:rPr>
        <w:t xml:space="preserve"> do Zarządzenia Nr</w:t>
      </w:r>
      <w:r>
        <w:rPr>
          <w:sz w:val="18"/>
          <w:szCs w:val="18"/>
        </w:rPr>
        <w:t xml:space="preserve"> </w:t>
      </w:r>
      <w:r w:rsidR="00525A17">
        <w:rPr>
          <w:sz w:val="18"/>
          <w:szCs w:val="18"/>
        </w:rPr>
        <w:t>28.2015</w:t>
      </w:r>
      <w:r>
        <w:rPr>
          <w:sz w:val="18"/>
          <w:szCs w:val="18"/>
        </w:rPr>
        <w:t xml:space="preserve"> Wójta Gminy Złotów z dnia 31 </w:t>
      </w:r>
      <w:r w:rsidRPr="00EE0DE3">
        <w:rPr>
          <w:sz w:val="18"/>
          <w:szCs w:val="18"/>
        </w:rPr>
        <w:t>marca 201</w:t>
      </w:r>
      <w:r>
        <w:rPr>
          <w:sz w:val="18"/>
          <w:szCs w:val="18"/>
        </w:rPr>
        <w:t>5</w:t>
      </w:r>
      <w:r w:rsidRPr="00EE0DE3">
        <w:rPr>
          <w:sz w:val="18"/>
          <w:szCs w:val="18"/>
        </w:rPr>
        <w:t xml:space="preserve"> r. w sprawie przyjęcia sprawozdania</w:t>
      </w:r>
      <w:r>
        <w:rPr>
          <w:sz w:val="18"/>
          <w:szCs w:val="18"/>
        </w:rPr>
        <w:t xml:space="preserve"> rocznego z wykonania budżetu,                        z wykonania planu finansowego instytucji kultury oraz informacji o stanie mienia Gminy Złotów za 2014</w:t>
      </w:r>
      <w:r w:rsidRPr="000E0441">
        <w:rPr>
          <w:sz w:val="18"/>
          <w:szCs w:val="18"/>
        </w:rPr>
        <w:t xml:space="preserve"> </w:t>
      </w:r>
      <w:r>
        <w:rPr>
          <w:sz w:val="18"/>
          <w:szCs w:val="18"/>
        </w:rPr>
        <w:t>rok.</w:t>
      </w:r>
      <w:r w:rsidRPr="00EE0DE3">
        <w:rPr>
          <w:sz w:val="18"/>
          <w:szCs w:val="18"/>
        </w:rPr>
        <w:t xml:space="preserve">  </w:t>
      </w:r>
    </w:p>
    <w:p w:rsidR="00371475" w:rsidRDefault="00371475" w:rsidP="00371475">
      <w:pPr>
        <w:spacing w:line="360" w:lineRule="auto"/>
        <w:jc w:val="right"/>
        <w:rPr>
          <w:b/>
          <w:i/>
          <w:sz w:val="56"/>
          <w:szCs w:val="56"/>
        </w:rPr>
      </w:pPr>
    </w:p>
    <w:p w:rsidR="00371475" w:rsidRDefault="00371475" w:rsidP="00371475">
      <w:pPr>
        <w:spacing w:line="360" w:lineRule="auto"/>
        <w:jc w:val="right"/>
        <w:rPr>
          <w:b/>
          <w:i/>
          <w:sz w:val="56"/>
          <w:szCs w:val="56"/>
        </w:rPr>
      </w:pPr>
    </w:p>
    <w:p w:rsidR="00371475" w:rsidRDefault="00371475" w:rsidP="00371475">
      <w:pPr>
        <w:spacing w:line="360" w:lineRule="auto"/>
        <w:jc w:val="right"/>
        <w:rPr>
          <w:b/>
          <w:i/>
          <w:sz w:val="56"/>
          <w:szCs w:val="56"/>
        </w:rPr>
      </w:pPr>
    </w:p>
    <w:p w:rsidR="00E37404" w:rsidRPr="00E37404" w:rsidRDefault="00E37404" w:rsidP="00371475">
      <w:pPr>
        <w:spacing w:line="360" w:lineRule="auto"/>
        <w:jc w:val="right"/>
        <w:rPr>
          <w:b/>
          <w:i/>
          <w:sz w:val="18"/>
          <w:szCs w:val="18"/>
        </w:rPr>
      </w:pPr>
    </w:p>
    <w:p w:rsidR="00371475" w:rsidRPr="00371475" w:rsidRDefault="00371475" w:rsidP="00371475">
      <w:pPr>
        <w:spacing w:line="360" w:lineRule="auto"/>
        <w:jc w:val="center"/>
        <w:rPr>
          <w:b/>
          <w:i/>
          <w:sz w:val="72"/>
          <w:szCs w:val="72"/>
        </w:rPr>
      </w:pPr>
      <w:r w:rsidRPr="00371475">
        <w:rPr>
          <w:b/>
          <w:i/>
          <w:sz w:val="72"/>
          <w:szCs w:val="72"/>
        </w:rPr>
        <w:t>Sprawozdanie roczne</w:t>
      </w:r>
    </w:p>
    <w:p w:rsidR="00371475" w:rsidRPr="00371475" w:rsidRDefault="00371475" w:rsidP="00371475">
      <w:pPr>
        <w:spacing w:line="360" w:lineRule="auto"/>
        <w:jc w:val="center"/>
        <w:rPr>
          <w:b/>
          <w:i/>
          <w:sz w:val="72"/>
          <w:szCs w:val="72"/>
        </w:rPr>
      </w:pPr>
      <w:r w:rsidRPr="00371475">
        <w:rPr>
          <w:b/>
          <w:i/>
          <w:sz w:val="72"/>
          <w:szCs w:val="72"/>
        </w:rPr>
        <w:t>z wykonania budżetu</w:t>
      </w:r>
    </w:p>
    <w:p w:rsidR="009A3973" w:rsidRDefault="00371475" w:rsidP="00371475">
      <w:pPr>
        <w:spacing w:line="360" w:lineRule="auto"/>
        <w:jc w:val="center"/>
        <w:rPr>
          <w:b/>
          <w:i/>
          <w:sz w:val="72"/>
          <w:szCs w:val="72"/>
        </w:rPr>
      </w:pPr>
      <w:r w:rsidRPr="00371475">
        <w:rPr>
          <w:b/>
          <w:i/>
          <w:sz w:val="72"/>
          <w:szCs w:val="72"/>
        </w:rPr>
        <w:t xml:space="preserve">Gminy Złotów </w:t>
      </w:r>
    </w:p>
    <w:p w:rsidR="00371475" w:rsidRPr="00371475" w:rsidRDefault="00371475" w:rsidP="00371475">
      <w:pPr>
        <w:spacing w:line="360" w:lineRule="auto"/>
        <w:jc w:val="center"/>
        <w:rPr>
          <w:b/>
          <w:i/>
          <w:sz w:val="72"/>
          <w:szCs w:val="72"/>
        </w:rPr>
      </w:pPr>
      <w:r w:rsidRPr="00371475">
        <w:rPr>
          <w:b/>
          <w:i/>
          <w:sz w:val="72"/>
          <w:szCs w:val="72"/>
        </w:rPr>
        <w:t>za 2014 rok.</w:t>
      </w: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067F38" w:rsidRDefault="00067F38" w:rsidP="00067F38">
      <w:pPr>
        <w:spacing w:line="360" w:lineRule="auto"/>
        <w:jc w:val="center"/>
        <w:rPr>
          <w:b/>
          <w:i/>
          <w:sz w:val="28"/>
          <w:szCs w:val="28"/>
        </w:rPr>
      </w:pPr>
    </w:p>
    <w:p w:rsidR="00067F38" w:rsidRDefault="00067F38" w:rsidP="00067F38">
      <w:pPr>
        <w:spacing w:line="360" w:lineRule="auto"/>
        <w:jc w:val="center"/>
        <w:rPr>
          <w:b/>
          <w:i/>
          <w:sz w:val="28"/>
          <w:szCs w:val="28"/>
        </w:rPr>
      </w:pPr>
    </w:p>
    <w:p w:rsidR="00067F38" w:rsidRDefault="009A3973" w:rsidP="00067F38">
      <w:pPr>
        <w:spacing w:line="360" w:lineRule="auto"/>
        <w:jc w:val="center"/>
        <w:rPr>
          <w:b/>
          <w:i/>
          <w:sz w:val="28"/>
          <w:szCs w:val="28"/>
        </w:rPr>
      </w:pPr>
      <w:r>
        <w:rPr>
          <w:b/>
          <w:i/>
          <w:sz w:val="28"/>
          <w:szCs w:val="28"/>
        </w:rPr>
        <w:t>Złotów, marzec 2015</w:t>
      </w:r>
      <w:r w:rsidR="00525A17">
        <w:rPr>
          <w:b/>
          <w:i/>
          <w:sz w:val="28"/>
          <w:szCs w:val="28"/>
        </w:rPr>
        <w:t xml:space="preserve"> r.</w:t>
      </w:r>
    </w:p>
    <w:p w:rsidR="00371475" w:rsidRDefault="00371475" w:rsidP="00371475">
      <w:pPr>
        <w:pStyle w:val="Bezodstpw"/>
        <w:jc w:val="both"/>
        <w:rPr>
          <w:b/>
        </w:rPr>
      </w:pPr>
      <w:r>
        <w:rPr>
          <w:b/>
        </w:rPr>
        <w:lastRenderedPageBreak/>
        <w:t>SPIS TREŚCI:</w:t>
      </w:r>
    </w:p>
    <w:p w:rsidR="00371475" w:rsidRDefault="00371475" w:rsidP="00371475">
      <w:pPr>
        <w:pStyle w:val="Bezodstpw"/>
        <w:jc w:val="both"/>
        <w:rPr>
          <w:b/>
        </w:rPr>
      </w:pPr>
    </w:p>
    <w:p w:rsidR="00371475" w:rsidRDefault="00371475" w:rsidP="00371475">
      <w:pPr>
        <w:pStyle w:val="Bezodstpw"/>
        <w:jc w:val="both"/>
        <w:rPr>
          <w:b/>
        </w:rPr>
      </w:pPr>
      <w:r>
        <w:rPr>
          <w:b/>
        </w:rPr>
        <w:t>1. WSTĘP …………………………………………………………………………………… 5</w:t>
      </w:r>
    </w:p>
    <w:p w:rsidR="00371475" w:rsidRDefault="00371475" w:rsidP="00371475">
      <w:pPr>
        <w:pStyle w:val="Bezodstpw"/>
        <w:jc w:val="both"/>
        <w:rPr>
          <w:b/>
        </w:rPr>
      </w:pPr>
      <w:r>
        <w:rPr>
          <w:b/>
        </w:rPr>
        <w:t>2. DOCHODY BUDŻETU ………………………..………………………………………..  6</w:t>
      </w:r>
    </w:p>
    <w:p w:rsidR="00371475" w:rsidRDefault="00371475" w:rsidP="00371475">
      <w:pPr>
        <w:pStyle w:val="Bezodstpw"/>
        <w:jc w:val="both"/>
        <w:rPr>
          <w:b/>
        </w:rPr>
      </w:pPr>
      <w:r>
        <w:rPr>
          <w:b/>
        </w:rPr>
        <w:t xml:space="preserve">     </w:t>
      </w:r>
    </w:p>
    <w:p w:rsidR="00371475" w:rsidRDefault="00371475" w:rsidP="00371475">
      <w:pPr>
        <w:pStyle w:val="Bezodstpw"/>
        <w:jc w:val="both"/>
      </w:pPr>
      <w:r>
        <w:rPr>
          <w:b/>
        </w:rPr>
        <w:t xml:space="preserve">    </w:t>
      </w:r>
      <w:r w:rsidRPr="0099524C">
        <w:t xml:space="preserve">2.1. Dochody bieżące budżetu </w:t>
      </w:r>
    </w:p>
    <w:p w:rsidR="00371475" w:rsidRPr="0099524C" w:rsidRDefault="00371475" w:rsidP="00371475">
      <w:pPr>
        <w:pStyle w:val="Bezodstpw"/>
        <w:jc w:val="both"/>
      </w:pPr>
      <w:r w:rsidRPr="0099524C">
        <w:t xml:space="preserve">           2.1.1. Subwencje ogólne z budżetu państwa </w:t>
      </w:r>
    </w:p>
    <w:p w:rsidR="00371475" w:rsidRDefault="00371475" w:rsidP="00371475">
      <w:pPr>
        <w:pStyle w:val="Bezodstpw"/>
        <w:jc w:val="both"/>
      </w:pPr>
      <w:r w:rsidRPr="0099524C">
        <w:t xml:space="preserve">           2.1.2. Dochody własne </w:t>
      </w:r>
    </w:p>
    <w:p w:rsidR="00371475" w:rsidRPr="0099524C" w:rsidRDefault="00371475" w:rsidP="00371475">
      <w:pPr>
        <w:pStyle w:val="Bezodstpw"/>
        <w:jc w:val="both"/>
      </w:pPr>
      <w:r>
        <w:t xml:space="preserve"> </w:t>
      </w:r>
      <w:r w:rsidRPr="0099524C">
        <w:t xml:space="preserve">          </w:t>
      </w:r>
      <w:r>
        <w:t>2.1.3 Skutki obniżenia górnych stawek podatkowych, umorzeń …</w:t>
      </w:r>
    </w:p>
    <w:p w:rsidR="00371475" w:rsidRPr="0099524C" w:rsidRDefault="00371475" w:rsidP="00371475">
      <w:pPr>
        <w:pStyle w:val="Bezodstpw"/>
        <w:jc w:val="both"/>
      </w:pPr>
      <w:r w:rsidRPr="0099524C">
        <w:t xml:space="preserve">           2.1.</w:t>
      </w:r>
      <w:r>
        <w:t>4</w:t>
      </w:r>
      <w:r w:rsidRPr="0099524C">
        <w:t xml:space="preserve">. Dotacje celowe </w:t>
      </w:r>
    </w:p>
    <w:p w:rsidR="00371475" w:rsidRPr="0099524C" w:rsidRDefault="00371475" w:rsidP="00371475">
      <w:pPr>
        <w:pStyle w:val="Bezodstpw"/>
        <w:jc w:val="both"/>
      </w:pPr>
    </w:p>
    <w:p w:rsidR="00371475" w:rsidRPr="0099524C" w:rsidRDefault="00371475" w:rsidP="00371475">
      <w:pPr>
        <w:pStyle w:val="Bezodstpw"/>
        <w:jc w:val="both"/>
      </w:pPr>
      <w:r w:rsidRPr="0099524C">
        <w:t xml:space="preserve">    2.2. Dochody majątkowe</w:t>
      </w:r>
    </w:p>
    <w:p w:rsidR="00371475" w:rsidRPr="0099524C" w:rsidRDefault="00371475" w:rsidP="00371475">
      <w:pPr>
        <w:pStyle w:val="Bezodstpw"/>
        <w:jc w:val="both"/>
      </w:pPr>
    </w:p>
    <w:p w:rsidR="00371475" w:rsidRDefault="00371475" w:rsidP="00371475">
      <w:pPr>
        <w:pStyle w:val="Bezodstpw"/>
        <w:jc w:val="both"/>
        <w:rPr>
          <w:b/>
        </w:rPr>
      </w:pPr>
      <w:r>
        <w:rPr>
          <w:b/>
        </w:rPr>
        <w:t>3. WYDATKI BUDŻETU ………………………………………………………………… 18</w:t>
      </w:r>
    </w:p>
    <w:p w:rsidR="00371475" w:rsidRDefault="00371475" w:rsidP="00371475">
      <w:pPr>
        <w:pStyle w:val="Bezodstpw"/>
        <w:jc w:val="both"/>
        <w:rPr>
          <w:b/>
        </w:rPr>
      </w:pPr>
    </w:p>
    <w:p w:rsidR="00371475" w:rsidRPr="0099524C" w:rsidRDefault="00371475" w:rsidP="00371475">
      <w:pPr>
        <w:pStyle w:val="Bezodstpw"/>
        <w:jc w:val="both"/>
      </w:pPr>
      <w:r>
        <w:rPr>
          <w:b/>
        </w:rPr>
        <w:t xml:space="preserve">    </w:t>
      </w:r>
      <w:r w:rsidRPr="0099524C">
        <w:t xml:space="preserve">3.1. Wydatki bieżące </w:t>
      </w:r>
    </w:p>
    <w:p w:rsidR="00371475" w:rsidRPr="0099524C" w:rsidRDefault="00371475" w:rsidP="00371475">
      <w:pPr>
        <w:pStyle w:val="Bezodstpw"/>
        <w:jc w:val="both"/>
      </w:pPr>
      <w:r w:rsidRPr="0099524C">
        <w:t xml:space="preserve">           3.1.1. Wydatki na wynagrodzenia i składki od nich naliczane </w:t>
      </w:r>
    </w:p>
    <w:p w:rsidR="00371475" w:rsidRDefault="00371475" w:rsidP="00371475">
      <w:pPr>
        <w:pStyle w:val="Bezodstpw"/>
        <w:jc w:val="both"/>
      </w:pPr>
      <w:r w:rsidRPr="0099524C">
        <w:t xml:space="preserve">           3.1.2. Wydatki związane z realizacją zadań statutowych </w:t>
      </w:r>
    </w:p>
    <w:p w:rsidR="00371475" w:rsidRPr="0099524C" w:rsidRDefault="00371475" w:rsidP="00371475">
      <w:pPr>
        <w:pStyle w:val="Bezodstpw"/>
        <w:jc w:val="both"/>
      </w:pPr>
      <w:r w:rsidRPr="0099524C">
        <w:t xml:space="preserve">           3.1.3. Świadczenia na rzecz osób fizycznych </w:t>
      </w:r>
    </w:p>
    <w:p w:rsidR="00371475" w:rsidRPr="0099524C" w:rsidRDefault="00371475" w:rsidP="00371475">
      <w:pPr>
        <w:pStyle w:val="Bezodstpw"/>
        <w:jc w:val="both"/>
      </w:pPr>
      <w:r w:rsidRPr="0099524C">
        <w:t xml:space="preserve">           3.1.4. Wydatki bieżące na programy realizowane z udziałem środków europejskich </w:t>
      </w:r>
    </w:p>
    <w:p w:rsidR="00371475" w:rsidRPr="0099524C" w:rsidRDefault="00371475" w:rsidP="00371475">
      <w:pPr>
        <w:pStyle w:val="Bezodstpw"/>
        <w:jc w:val="both"/>
      </w:pPr>
      <w:r w:rsidRPr="0099524C">
        <w:t xml:space="preserve">           3.1.5</w:t>
      </w:r>
      <w:r>
        <w:t>. Wydatki na obsługę długu</w:t>
      </w:r>
    </w:p>
    <w:p w:rsidR="00371475" w:rsidRPr="0099524C" w:rsidRDefault="00371475" w:rsidP="00371475">
      <w:pPr>
        <w:pStyle w:val="Bezodstpw"/>
        <w:jc w:val="both"/>
      </w:pPr>
      <w:r w:rsidRPr="0099524C">
        <w:t xml:space="preserve">           3.1.6. Wydatki na realizację zadań z zakresu administracji rządowej oraz innych </w:t>
      </w:r>
    </w:p>
    <w:p w:rsidR="00371475" w:rsidRPr="0099524C" w:rsidRDefault="00371475" w:rsidP="00371475">
      <w:pPr>
        <w:pStyle w:val="Bezodstpw"/>
        <w:jc w:val="both"/>
      </w:pPr>
      <w:r w:rsidRPr="0099524C">
        <w:t xml:space="preserve">                     zadań zleconych gminie ustawami </w:t>
      </w:r>
    </w:p>
    <w:p w:rsidR="00371475" w:rsidRPr="0099524C" w:rsidRDefault="00371475" w:rsidP="00371475">
      <w:pPr>
        <w:pStyle w:val="Bezodstpw"/>
        <w:jc w:val="both"/>
      </w:pPr>
    </w:p>
    <w:p w:rsidR="00371475" w:rsidRPr="0099524C" w:rsidRDefault="00371475" w:rsidP="00371475">
      <w:pPr>
        <w:pStyle w:val="Bezodstpw"/>
        <w:jc w:val="both"/>
      </w:pPr>
      <w:r w:rsidRPr="0099524C">
        <w:t xml:space="preserve">    2.2. Wydatki majątkowe </w:t>
      </w:r>
    </w:p>
    <w:p w:rsidR="00371475" w:rsidRPr="0099524C" w:rsidRDefault="00371475" w:rsidP="00371475">
      <w:pPr>
        <w:pStyle w:val="Bezodstpw"/>
        <w:jc w:val="both"/>
      </w:pPr>
    </w:p>
    <w:p w:rsidR="00371475" w:rsidRDefault="00371475" w:rsidP="00371475">
      <w:pPr>
        <w:pStyle w:val="Bezodstpw"/>
        <w:jc w:val="both"/>
        <w:rPr>
          <w:b/>
        </w:rPr>
      </w:pPr>
      <w:r>
        <w:rPr>
          <w:b/>
        </w:rPr>
        <w:t>4. PRZYCHODY I ROZCHODY BUDŻETU ………………………………………</w:t>
      </w:r>
      <w:r w:rsidR="00E37404">
        <w:rPr>
          <w:b/>
        </w:rPr>
        <w:t>...</w:t>
      </w:r>
      <w:r>
        <w:rPr>
          <w:b/>
        </w:rPr>
        <w:t xml:space="preserve">… 29 </w:t>
      </w:r>
    </w:p>
    <w:p w:rsidR="00371475" w:rsidRDefault="00371475" w:rsidP="00371475">
      <w:pPr>
        <w:pStyle w:val="Bezodstpw"/>
        <w:jc w:val="both"/>
        <w:rPr>
          <w:b/>
        </w:rPr>
      </w:pPr>
    </w:p>
    <w:p w:rsidR="00371475" w:rsidRDefault="00371475" w:rsidP="00371475">
      <w:pPr>
        <w:pStyle w:val="Bezodstpw"/>
        <w:rPr>
          <w:b/>
        </w:rPr>
      </w:pPr>
      <w:r w:rsidRPr="004646D2">
        <w:t>5.</w:t>
      </w:r>
      <w:r>
        <w:rPr>
          <w:b/>
        </w:rPr>
        <w:t xml:space="preserve"> </w:t>
      </w:r>
      <w:r w:rsidRPr="004646D2">
        <w:t>Dotacje udzielane z budżetu gminy</w:t>
      </w:r>
      <w:r w:rsidR="004646D2">
        <w:t xml:space="preserve"> ………………………………………………</w:t>
      </w:r>
      <w:r w:rsidRPr="004646D2">
        <w:t>…</w:t>
      </w:r>
      <w:r w:rsidR="00E37404">
        <w:t xml:space="preserve">…… </w:t>
      </w:r>
      <w:r w:rsidR="004646D2">
        <w:t>30</w:t>
      </w:r>
    </w:p>
    <w:p w:rsidR="004646D2" w:rsidRDefault="004646D2" w:rsidP="00371475">
      <w:pPr>
        <w:pStyle w:val="Bezodstpw"/>
      </w:pPr>
    </w:p>
    <w:p w:rsidR="00371475" w:rsidRPr="00880200" w:rsidRDefault="004646D2" w:rsidP="00371475">
      <w:pPr>
        <w:pStyle w:val="Bezodstpw"/>
      </w:pPr>
      <w:r>
        <w:t>,</w:t>
      </w:r>
      <w:r w:rsidR="00371475" w:rsidRPr="00880200">
        <w:t xml:space="preserve">6. Dochody z tytułu wydawania zezwoleń na sprzedaż napojów alkoholowych oraz wydatki na zadania określone w </w:t>
      </w:r>
      <w:proofErr w:type="spellStart"/>
      <w:r w:rsidR="00371475" w:rsidRPr="00880200">
        <w:t>G</w:t>
      </w:r>
      <w:r w:rsidR="00E746E1">
        <w:t>P</w:t>
      </w:r>
      <w:r w:rsidR="00371475" w:rsidRPr="00880200">
        <w:t>PRPiA</w:t>
      </w:r>
      <w:proofErr w:type="spellEnd"/>
      <w:r w:rsidR="00371475" w:rsidRPr="00880200">
        <w:t xml:space="preserve"> </w:t>
      </w:r>
      <w:r>
        <w:t>………………………………………………………</w:t>
      </w:r>
      <w:r w:rsidR="00E746E1">
        <w:t>.</w:t>
      </w:r>
      <w:r>
        <w:t>…</w:t>
      </w:r>
      <w:r w:rsidR="00E37404">
        <w:t xml:space="preserve">. </w:t>
      </w:r>
      <w:r>
        <w:t>33</w:t>
      </w:r>
    </w:p>
    <w:p w:rsidR="00371475" w:rsidRPr="00880200" w:rsidRDefault="00371475" w:rsidP="00371475">
      <w:pPr>
        <w:pStyle w:val="Bezodstpw"/>
      </w:pPr>
      <w:r w:rsidRPr="00880200">
        <w:t>7. Dochody z wpływów z opłat i kar – Prawo ochrony środowiska………………………</w:t>
      </w:r>
      <w:r w:rsidR="00E37404">
        <w:t>…</w:t>
      </w:r>
      <w:r w:rsidR="004646D2">
        <w:t xml:space="preserve"> 33</w:t>
      </w:r>
    </w:p>
    <w:p w:rsidR="00371475" w:rsidRPr="00880200" w:rsidRDefault="00371475" w:rsidP="00371475">
      <w:pPr>
        <w:pStyle w:val="Bezodstpw"/>
      </w:pPr>
      <w:r w:rsidRPr="00880200">
        <w:t>8. Wydatki na przedsięwzięcia realizowane ze środków funduszu sołeckiego …</w:t>
      </w:r>
      <w:r w:rsidR="004646D2">
        <w:t>.</w:t>
      </w:r>
      <w:r w:rsidRPr="00880200">
        <w:t>…………</w:t>
      </w:r>
      <w:r w:rsidR="00E37404">
        <w:t xml:space="preserve">. </w:t>
      </w:r>
      <w:r w:rsidR="004646D2">
        <w:t>33</w:t>
      </w:r>
    </w:p>
    <w:p w:rsidR="00371475" w:rsidRPr="00880200" w:rsidRDefault="00371475" w:rsidP="00371475">
      <w:pPr>
        <w:pStyle w:val="Bezodstpw"/>
      </w:pPr>
      <w:r w:rsidRPr="00880200">
        <w:t>9. Wykorzystanie rezerw utworzonych w budżecie gminy …………………………………</w:t>
      </w:r>
      <w:r w:rsidR="00E37404">
        <w:t xml:space="preserve"> </w:t>
      </w:r>
      <w:r w:rsidR="004646D2">
        <w:t>37</w:t>
      </w:r>
    </w:p>
    <w:p w:rsidR="00371475" w:rsidRPr="00880200" w:rsidRDefault="00371475" w:rsidP="00371475">
      <w:pPr>
        <w:pStyle w:val="Bezodstpw"/>
      </w:pPr>
      <w:r w:rsidRPr="00880200">
        <w:t>10. Zobowiązania budżetu</w:t>
      </w:r>
      <w:r w:rsidR="004646D2">
        <w:t xml:space="preserve"> </w:t>
      </w:r>
      <w:r w:rsidRPr="00880200">
        <w:t>…………………………………………………</w:t>
      </w:r>
      <w:r w:rsidR="004646D2">
        <w:t>.</w:t>
      </w:r>
      <w:r w:rsidRPr="00880200">
        <w:t>……………….</w:t>
      </w:r>
      <w:r w:rsidR="00E37404">
        <w:t xml:space="preserve"> </w:t>
      </w:r>
      <w:r w:rsidR="004646D2">
        <w:t>38</w:t>
      </w:r>
    </w:p>
    <w:p w:rsidR="00371475" w:rsidRPr="00880200" w:rsidRDefault="00371475" w:rsidP="00371475">
      <w:pPr>
        <w:pStyle w:val="Bezodstpw"/>
      </w:pPr>
      <w:r w:rsidRPr="00880200">
        <w:t>11. Należności budżetu …………………</w:t>
      </w:r>
      <w:r w:rsidR="004646D2">
        <w:t>……………………………………………..</w:t>
      </w:r>
      <w:r w:rsidRPr="00880200">
        <w:t>…….</w:t>
      </w:r>
      <w:r w:rsidR="00E37404">
        <w:t xml:space="preserve"> </w:t>
      </w:r>
      <w:r w:rsidR="004646D2">
        <w:t>39</w:t>
      </w:r>
    </w:p>
    <w:p w:rsidR="00371475" w:rsidRPr="00880200" w:rsidRDefault="00371475" w:rsidP="00371475">
      <w:pPr>
        <w:pStyle w:val="Bezodstpw"/>
      </w:pPr>
      <w:r w:rsidRPr="00880200">
        <w:t>12. Zmiany w planie wydatk</w:t>
      </w:r>
      <w:r w:rsidR="004646D2">
        <w:t>ów</w:t>
      </w:r>
      <w:r w:rsidRPr="00880200">
        <w:t xml:space="preserve"> na projekty UE ……………………</w:t>
      </w:r>
      <w:r w:rsidR="004646D2">
        <w:t>……</w:t>
      </w:r>
      <w:r w:rsidRPr="00880200">
        <w:t>…………</w:t>
      </w:r>
      <w:r w:rsidR="004646D2">
        <w:t>….</w:t>
      </w:r>
      <w:r w:rsidRPr="00880200">
        <w:t>…</w:t>
      </w:r>
      <w:r w:rsidR="00E37404">
        <w:t xml:space="preserve">... </w:t>
      </w:r>
      <w:r w:rsidR="004646D2">
        <w:t>41</w:t>
      </w:r>
    </w:p>
    <w:p w:rsidR="00371475" w:rsidRPr="00880200" w:rsidRDefault="00371475" w:rsidP="00371475">
      <w:pPr>
        <w:pStyle w:val="Bezodstpw"/>
      </w:pPr>
      <w:r w:rsidRPr="00880200">
        <w:t xml:space="preserve">13. Stopień zaawansowania inwestycji wieloletnich określonych w </w:t>
      </w:r>
      <w:r w:rsidRPr="004646D2">
        <w:rPr>
          <w:sz w:val="22"/>
          <w:szCs w:val="22"/>
        </w:rPr>
        <w:t>WPF</w:t>
      </w:r>
      <w:r w:rsidRPr="00880200">
        <w:t xml:space="preserve"> na lata 2014-2029.</w:t>
      </w:r>
      <w:r w:rsidR="004646D2" w:rsidRPr="004646D2">
        <w:rPr>
          <w:sz w:val="22"/>
          <w:szCs w:val="22"/>
        </w:rPr>
        <w:t>42</w:t>
      </w:r>
    </w:p>
    <w:p w:rsidR="00371475" w:rsidRPr="00880200" w:rsidRDefault="00371475" w:rsidP="00371475">
      <w:pPr>
        <w:pStyle w:val="Bezodstpw"/>
        <w:jc w:val="both"/>
      </w:pPr>
    </w:p>
    <w:p w:rsidR="00371475" w:rsidRDefault="00371475" w:rsidP="00371475">
      <w:pPr>
        <w:pStyle w:val="Bezodstpw"/>
        <w:jc w:val="both"/>
      </w:pPr>
    </w:p>
    <w:p w:rsidR="00371475" w:rsidRDefault="00371475" w:rsidP="00371475">
      <w:pPr>
        <w:pStyle w:val="Bezodstpw"/>
        <w:jc w:val="both"/>
      </w:pPr>
    </w:p>
    <w:p w:rsidR="00371475" w:rsidRDefault="00371475" w:rsidP="00371475">
      <w:pPr>
        <w:pStyle w:val="Bezodstpw"/>
        <w:jc w:val="both"/>
      </w:pPr>
    </w:p>
    <w:p w:rsidR="004646D2" w:rsidRDefault="004646D2" w:rsidP="00371475">
      <w:pPr>
        <w:pStyle w:val="Bezodstpw"/>
        <w:jc w:val="both"/>
      </w:pPr>
    </w:p>
    <w:p w:rsidR="004646D2" w:rsidRDefault="004646D2" w:rsidP="00371475">
      <w:pPr>
        <w:pStyle w:val="Bezodstpw"/>
        <w:jc w:val="both"/>
      </w:pPr>
    </w:p>
    <w:p w:rsidR="00371475" w:rsidRPr="00880200" w:rsidRDefault="00371475" w:rsidP="00371475">
      <w:pPr>
        <w:pStyle w:val="Bezodstpw"/>
        <w:jc w:val="both"/>
      </w:pPr>
    </w:p>
    <w:p w:rsidR="00371475" w:rsidRDefault="00371475" w:rsidP="00371475">
      <w:pPr>
        <w:pStyle w:val="Bezodstpw"/>
        <w:jc w:val="both"/>
      </w:pPr>
    </w:p>
    <w:p w:rsidR="00E37404" w:rsidRDefault="00E37404" w:rsidP="00371475">
      <w:pPr>
        <w:pStyle w:val="Bezodstpw"/>
        <w:jc w:val="both"/>
      </w:pPr>
    </w:p>
    <w:p w:rsidR="00E37404" w:rsidRPr="00880200" w:rsidRDefault="00E37404" w:rsidP="00371475">
      <w:pPr>
        <w:pStyle w:val="Bezodstpw"/>
        <w:jc w:val="both"/>
      </w:pPr>
    </w:p>
    <w:p w:rsidR="00371475" w:rsidRPr="00880200" w:rsidRDefault="00371475" w:rsidP="00371475">
      <w:pPr>
        <w:pStyle w:val="Bezodstpw"/>
        <w:jc w:val="both"/>
      </w:pPr>
    </w:p>
    <w:p w:rsidR="00371475" w:rsidRPr="00880200" w:rsidRDefault="00371475" w:rsidP="00371475">
      <w:pPr>
        <w:pStyle w:val="Bezodstpw"/>
        <w:jc w:val="both"/>
        <w:rPr>
          <w:b/>
        </w:rPr>
      </w:pPr>
      <w:r w:rsidRPr="00880200">
        <w:rPr>
          <w:b/>
        </w:rPr>
        <w:lastRenderedPageBreak/>
        <w:t>Indeks tabel:</w:t>
      </w:r>
    </w:p>
    <w:p w:rsidR="00371475" w:rsidRDefault="00371475" w:rsidP="00371475">
      <w:pPr>
        <w:pStyle w:val="Bezodstpw"/>
        <w:jc w:val="both"/>
        <w:rPr>
          <w:b/>
        </w:rPr>
      </w:pPr>
    </w:p>
    <w:p w:rsidR="00371475" w:rsidRPr="0099524C" w:rsidRDefault="00371475" w:rsidP="009A3973">
      <w:pPr>
        <w:pStyle w:val="Bezodstpw"/>
      </w:pPr>
      <w:r w:rsidRPr="0099524C">
        <w:t>Tabela 1 – Zmiany wprowadzone do uchwały budżetowej na 2014 rok…………………</w:t>
      </w:r>
      <w:r w:rsidR="001C3B99">
        <w:t>….. 5</w:t>
      </w:r>
    </w:p>
    <w:p w:rsidR="00371475" w:rsidRPr="0099524C" w:rsidRDefault="00371475" w:rsidP="009A3973">
      <w:pPr>
        <w:pStyle w:val="Bezodstpw"/>
      </w:pPr>
      <w:r w:rsidRPr="0099524C">
        <w:t xml:space="preserve">Tabela 2 – Wykonanie budżetu w 2014 </w:t>
      </w:r>
      <w:proofErr w:type="spellStart"/>
      <w:r w:rsidRPr="0099524C">
        <w:t>r</w:t>
      </w:r>
      <w:proofErr w:type="spellEnd"/>
      <w:r w:rsidRPr="0099524C">
        <w:t>……………………………………………………</w:t>
      </w:r>
      <w:r w:rsidR="001C3B99">
        <w:t>.. 6</w:t>
      </w:r>
    </w:p>
    <w:p w:rsidR="00371475" w:rsidRPr="0099524C" w:rsidRDefault="00371475" w:rsidP="009A3973">
      <w:pPr>
        <w:pStyle w:val="Bezodstpw"/>
      </w:pPr>
      <w:r w:rsidRPr="0099524C">
        <w:t>Tabela 3 – Zmiany wprowadzone w prognozie dochodów budżetu ……………………</w:t>
      </w:r>
      <w:r w:rsidR="001C3B99">
        <w:t>…… 7</w:t>
      </w:r>
    </w:p>
    <w:p w:rsidR="00371475" w:rsidRPr="0099524C" w:rsidRDefault="00371475" w:rsidP="009A3973">
      <w:pPr>
        <w:pStyle w:val="Bezodstpw"/>
      </w:pPr>
      <w:r w:rsidRPr="0099524C">
        <w:t>Tabela 4 – Wykonanie dochodów budżetu ………………………………………………</w:t>
      </w:r>
      <w:r w:rsidR="001C3B99">
        <w:t xml:space="preserve">…... 8 </w:t>
      </w:r>
    </w:p>
    <w:p w:rsidR="00371475" w:rsidRPr="0099524C" w:rsidRDefault="00371475" w:rsidP="009A3973">
      <w:pPr>
        <w:pStyle w:val="Bezodstpw"/>
      </w:pPr>
      <w:r w:rsidRPr="0099524C">
        <w:t>Tabela 5 – Wykonanie dochodów bieżących ………………………………………………</w:t>
      </w:r>
      <w:r w:rsidR="001C3B99">
        <w:t>…</w:t>
      </w:r>
      <w:r w:rsidR="009A3973">
        <w:t xml:space="preserve"> 8</w:t>
      </w:r>
    </w:p>
    <w:p w:rsidR="00371475" w:rsidRPr="0099524C" w:rsidRDefault="00371475" w:rsidP="009A3973">
      <w:pPr>
        <w:pStyle w:val="Bezodstpw"/>
      </w:pPr>
      <w:r w:rsidRPr="0099524C">
        <w:t>Tabela 6 – Wykonanie subwencji ogólnych z budżetu z budżetu państwa ……………</w:t>
      </w:r>
      <w:r w:rsidR="009A3973">
        <w:t>…….. 9</w:t>
      </w:r>
    </w:p>
    <w:p w:rsidR="00525A17" w:rsidRDefault="00371475" w:rsidP="009A3973">
      <w:pPr>
        <w:pStyle w:val="Bezodstpw"/>
      </w:pPr>
      <w:r w:rsidRPr="0099524C">
        <w:t>Tabela 7 – Wykonanie dochodów własnych gminy</w:t>
      </w:r>
      <w:r w:rsidR="009A3973">
        <w:t xml:space="preserve"> ………………………………………... 10</w:t>
      </w:r>
    </w:p>
    <w:p w:rsidR="00525A17" w:rsidRDefault="00371475" w:rsidP="009A3973">
      <w:pPr>
        <w:pStyle w:val="Bezodstpw"/>
      </w:pPr>
      <w:r w:rsidRPr="0099524C">
        <w:t>Tabela 8 – Skutki obniżenia górnych stawek podatkowych oraz udzielonych ulg i zwolnień</w:t>
      </w:r>
      <w:r w:rsidR="009A3973">
        <w:t>.13</w:t>
      </w:r>
    </w:p>
    <w:p w:rsidR="00525A17" w:rsidRDefault="00371475" w:rsidP="009A3973">
      <w:pPr>
        <w:pStyle w:val="Bezodstpw"/>
      </w:pPr>
      <w:r w:rsidRPr="0099524C">
        <w:t>Tabela 9 – Wykonanie dotacji celowych otrzymanych z budżetu państwa………………</w:t>
      </w:r>
      <w:r w:rsidR="009A3973">
        <w:t>…. 14</w:t>
      </w:r>
    </w:p>
    <w:p w:rsidR="00371475" w:rsidRPr="0099524C" w:rsidRDefault="00371475" w:rsidP="009A3973">
      <w:pPr>
        <w:pStyle w:val="Bezodstpw"/>
      </w:pPr>
      <w:r w:rsidRPr="0099524C">
        <w:t>Tabela 10 – Wykonanie dochodów majątkowych …………………………………………</w:t>
      </w:r>
      <w:r w:rsidR="009A3973">
        <w:t>.. 16</w:t>
      </w:r>
    </w:p>
    <w:p w:rsidR="00371475" w:rsidRPr="0099524C" w:rsidRDefault="00371475" w:rsidP="009A3973">
      <w:pPr>
        <w:pStyle w:val="Bezodstpw"/>
      </w:pPr>
      <w:r w:rsidRPr="0099524C">
        <w:t>Tabela 11 – Dotacje i środki na finansowanie wydatków na realizację zadań z udziałem środków z budżetu UE ………………………………………………………………………</w:t>
      </w:r>
      <w:r w:rsidR="009A3973">
        <w:t xml:space="preserve"> 16 </w:t>
      </w:r>
    </w:p>
    <w:p w:rsidR="00371475" w:rsidRPr="0099524C" w:rsidRDefault="00371475" w:rsidP="009A3973">
      <w:pPr>
        <w:pStyle w:val="Bezodstpw"/>
      </w:pPr>
      <w:r w:rsidRPr="0099524C">
        <w:t>Tabela 12 – Zmiany w planie wydatków budżetu ………………………………………</w:t>
      </w:r>
      <w:r w:rsidR="009A3973">
        <w:t>….. 18</w:t>
      </w:r>
    </w:p>
    <w:p w:rsidR="00371475" w:rsidRPr="0099524C" w:rsidRDefault="00371475" w:rsidP="009A3973">
      <w:pPr>
        <w:pStyle w:val="Bezodstpw"/>
      </w:pPr>
      <w:r w:rsidRPr="0099524C">
        <w:t>Tabela 13 – Wykonanie planu wydatków w 2014 r. ……………………………………</w:t>
      </w:r>
      <w:r w:rsidR="009A3973">
        <w:t>…..  20</w:t>
      </w:r>
    </w:p>
    <w:p w:rsidR="00371475" w:rsidRPr="0099524C" w:rsidRDefault="00371475" w:rsidP="009A3973">
      <w:pPr>
        <w:pStyle w:val="Bezodstpw"/>
      </w:pPr>
      <w:r w:rsidRPr="0099524C">
        <w:t>Tabela 14 – Wykonanie wydatków bieżących według grup ……………………………</w:t>
      </w:r>
      <w:r w:rsidR="009A3973">
        <w:t>…..  21</w:t>
      </w:r>
    </w:p>
    <w:p w:rsidR="00371475" w:rsidRPr="0099524C" w:rsidRDefault="00371475" w:rsidP="009A3973">
      <w:pPr>
        <w:pStyle w:val="Bezodstpw"/>
      </w:pPr>
      <w:r w:rsidRPr="0099524C">
        <w:t>Tabela 15 – Wykonanie wydatków statutowych …………………………………………</w:t>
      </w:r>
      <w:r w:rsidR="009A3973">
        <w:t>… 22</w:t>
      </w:r>
    </w:p>
    <w:p w:rsidR="00371475" w:rsidRPr="0099524C" w:rsidRDefault="00371475" w:rsidP="00371475">
      <w:pPr>
        <w:pStyle w:val="Bezodstpw"/>
        <w:jc w:val="both"/>
      </w:pPr>
      <w:r w:rsidRPr="0099524C">
        <w:t>Tabela 16 – Wykonane wydatki na obsługę długu…………………………………………</w:t>
      </w:r>
      <w:r w:rsidR="009A3973">
        <w:t>.. 24</w:t>
      </w:r>
    </w:p>
    <w:p w:rsidR="00371475" w:rsidRPr="0099524C" w:rsidRDefault="00371475" w:rsidP="009A3973">
      <w:pPr>
        <w:pStyle w:val="Bezodstpw"/>
      </w:pPr>
      <w:r w:rsidRPr="0099524C">
        <w:t>Tabela 17 – Wydatki na realizację zadań z zakresu administracji rządowej oraz innych zadań zleconych gminie ustawami ……………………………………………………</w:t>
      </w:r>
      <w:r w:rsidR="009A3973">
        <w:t>…………… 25</w:t>
      </w:r>
    </w:p>
    <w:p w:rsidR="00371475" w:rsidRPr="0099524C" w:rsidRDefault="00371475" w:rsidP="009A3973">
      <w:pPr>
        <w:pStyle w:val="Bezodstpw"/>
      </w:pPr>
      <w:r w:rsidRPr="0099524C">
        <w:t>Tabela 18 – Wykonanie wydatków majątkowych według działów ……………………</w:t>
      </w:r>
      <w:r w:rsidR="009A3973">
        <w:t>…… 26</w:t>
      </w:r>
    </w:p>
    <w:p w:rsidR="00371475" w:rsidRPr="0099524C" w:rsidRDefault="00371475" w:rsidP="009A3973">
      <w:pPr>
        <w:pStyle w:val="Bezodstpw"/>
      </w:pPr>
      <w:r w:rsidRPr="0099524C">
        <w:t>Tabela 19 – Wykonanie planu wydatków majątkowych według zadań …………………</w:t>
      </w:r>
      <w:r w:rsidR="009A3973">
        <w:t>…. 26</w:t>
      </w:r>
    </w:p>
    <w:p w:rsidR="00371475" w:rsidRPr="0099524C" w:rsidRDefault="00371475" w:rsidP="009A3973">
      <w:pPr>
        <w:pStyle w:val="Bezodstpw"/>
      </w:pPr>
      <w:r w:rsidRPr="0099524C">
        <w:t>Tabela 20 – Wykonanie planu przychodów i rozchodów…………………………………</w:t>
      </w:r>
      <w:r w:rsidR="009A3973">
        <w:t>… 29</w:t>
      </w:r>
    </w:p>
    <w:p w:rsidR="00371475" w:rsidRPr="0099524C" w:rsidRDefault="00371475" w:rsidP="009A3973">
      <w:pPr>
        <w:pStyle w:val="Bezodstpw"/>
      </w:pPr>
      <w:r w:rsidRPr="0099524C">
        <w:t>Tabela 21 – Zestawienie kwot dotacji udzielanych z budżetu Gminy ……………………</w:t>
      </w:r>
      <w:r w:rsidR="009A3973">
        <w:t>… 30</w:t>
      </w:r>
    </w:p>
    <w:p w:rsidR="00B53550" w:rsidRDefault="00371475" w:rsidP="00B53550">
      <w:pPr>
        <w:pStyle w:val="Bezodstpw"/>
      </w:pPr>
      <w:r w:rsidRPr="0099524C">
        <w:t>Tabela 22 – Wykonanie wydatków funduszu sołeckiego według działów ……………</w:t>
      </w:r>
      <w:r w:rsidR="009A3973">
        <w:t>…… 33</w:t>
      </w:r>
    </w:p>
    <w:p w:rsidR="00E37404" w:rsidRDefault="00371475" w:rsidP="00B53550">
      <w:pPr>
        <w:pStyle w:val="Bezodstpw"/>
      </w:pPr>
      <w:r w:rsidRPr="0099524C">
        <w:t xml:space="preserve">Tabela 23 </w:t>
      </w:r>
      <w:r w:rsidRPr="00E37404">
        <w:t xml:space="preserve">– </w:t>
      </w:r>
      <w:r w:rsidR="00E37404" w:rsidRPr="00E37404">
        <w:rPr>
          <w:bCs/>
        </w:rPr>
        <w:t>Wykonanie wydatków funduszu sołeckiego według przedsięwzięć</w:t>
      </w:r>
      <w:r w:rsidR="00E37404">
        <w:rPr>
          <w:bCs/>
        </w:rPr>
        <w:t>….</w:t>
      </w:r>
      <w:r w:rsidR="00E37404">
        <w:t>……...... 34</w:t>
      </w:r>
    </w:p>
    <w:p w:rsidR="00E37404" w:rsidRDefault="00371475" w:rsidP="00E37404">
      <w:pPr>
        <w:pStyle w:val="Bezodstpw"/>
        <w:jc w:val="both"/>
      </w:pPr>
      <w:r w:rsidRPr="0099524C">
        <w:t xml:space="preserve">Tabela 24 </w:t>
      </w:r>
      <w:r w:rsidR="00E37404" w:rsidRPr="00E37404">
        <w:t>–</w:t>
      </w:r>
      <w:r w:rsidR="00E37404">
        <w:t xml:space="preserve"> </w:t>
      </w:r>
      <w:r w:rsidR="00E37404" w:rsidRPr="00E37404">
        <w:t>Zobowiązania gminy z tytułu zaciągniętych kredytów i pożyczek</w:t>
      </w:r>
      <w:r w:rsidR="00E37404">
        <w:t>…………</w:t>
      </w:r>
      <w:r w:rsidR="00C547EB">
        <w:t>.</w:t>
      </w:r>
      <w:r w:rsidR="00E37404">
        <w:t>… 38</w:t>
      </w:r>
    </w:p>
    <w:p w:rsidR="00E37404" w:rsidRDefault="00E37404" w:rsidP="00E37404">
      <w:pPr>
        <w:pStyle w:val="Bezodstpw"/>
        <w:jc w:val="both"/>
      </w:pPr>
      <w:r w:rsidRPr="0099524C">
        <w:t>Tabela 2</w:t>
      </w:r>
      <w:r>
        <w:t>5</w:t>
      </w:r>
      <w:r w:rsidRPr="0099524C">
        <w:t xml:space="preserve"> </w:t>
      </w:r>
      <w:r w:rsidRPr="00E37404">
        <w:t>–</w:t>
      </w:r>
      <w:r>
        <w:t xml:space="preserve"> </w:t>
      </w:r>
      <w:r w:rsidRPr="00E37404">
        <w:t>Należności  z tytułu dochodów budżetowych</w:t>
      </w:r>
      <w:r>
        <w:t xml:space="preserve"> …………………………………</w:t>
      </w:r>
      <w:r w:rsidR="00C547EB">
        <w:t>.</w:t>
      </w:r>
      <w:r>
        <w:t xml:space="preserve"> 39</w:t>
      </w:r>
    </w:p>
    <w:p w:rsidR="00371475" w:rsidRPr="0099524C" w:rsidRDefault="00371475" w:rsidP="009A3973">
      <w:pPr>
        <w:pStyle w:val="Bezodstpw"/>
      </w:pPr>
      <w:r w:rsidRPr="0099524C">
        <w:t>Tabela 2</w:t>
      </w:r>
      <w:r w:rsidR="00E37404">
        <w:t>6</w:t>
      </w:r>
      <w:r w:rsidRPr="0099524C">
        <w:t xml:space="preserve"> – Zmiany w planie wydatków na realizację programów finansowanych z udziałem środków z budżetu</w:t>
      </w:r>
      <w:r w:rsidR="00E37404">
        <w:t xml:space="preserve"> UE ………………………………………………………………………</w:t>
      </w:r>
      <w:r w:rsidRPr="0099524C">
        <w:t xml:space="preserve"> </w:t>
      </w:r>
      <w:r w:rsidR="00E37404">
        <w:t>41</w:t>
      </w:r>
    </w:p>
    <w:p w:rsidR="00371475" w:rsidRPr="0099524C" w:rsidRDefault="00371475" w:rsidP="009A3973">
      <w:pPr>
        <w:pStyle w:val="Bezodstpw"/>
      </w:pPr>
    </w:p>
    <w:p w:rsidR="00371475" w:rsidRPr="0099524C" w:rsidRDefault="00371475" w:rsidP="009A3973">
      <w:pPr>
        <w:pStyle w:val="Bezodstpw"/>
      </w:pPr>
    </w:p>
    <w:p w:rsidR="00067F38" w:rsidRDefault="00067F38"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4646D2" w:rsidRDefault="004646D2" w:rsidP="00067F38">
      <w:pPr>
        <w:spacing w:line="360" w:lineRule="auto"/>
        <w:jc w:val="center"/>
        <w:rPr>
          <w:b/>
          <w:i/>
          <w:sz w:val="28"/>
          <w:szCs w:val="28"/>
        </w:rPr>
      </w:pPr>
    </w:p>
    <w:p w:rsidR="00371475" w:rsidRDefault="00371475" w:rsidP="00067F38">
      <w:pPr>
        <w:spacing w:line="360" w:lineRule="auto"/>
        <w:jc w:val="center"/>
        <w:rPr>
          <w:b/>
          <w:i/>
          <w:sz w:val="28"/>
          <w:szCs w:val="28"/>
        </w:rPr>
      </w:pPr>
    </w:p>
    <w:p w:rsidR="00067F38" w:rsidRDefault="00067F38" w:rsidP="00067F38">
      <w:pPr>
        <w:spacing w:line="360" w:lineRule="auto"/>
        <w:jc w:val="center"/>
        <w:rPr>
          <w:b/>
          <w:i/>
          <w:sz w:val="28"/>
          <w:szCs w:val="28"/>
        </w:rPr>
      </w:pPr>
    </w:p>
    <w:p w:rsidR="00067F38" w:rsidRDefault="00067F38" w:rsidP="00067F38">
      <w:pPr>
        <w:spacing w:line="360" w:lineRule="auto"/>
        <w:jc w:val="center"/>
        <w:rPr>
          <w:b/>
          <w:i/>
          <w:sz w:val="28"/>
          <w:szCs w:val="28"/>
        </w:rPr>
      </w:pPr>
      <w:bookmarkStart w:id="0" w:name="_GoBack"/>
      <w:bookmarkEnd w:id="0"/>
    </w:p>
    <w:p w:rsidR="00067F38" w:rsidRDefault="00067F38" w:rsidP="00067F38">
      <w:pPr>
        <w:spacing w:line="360" w:lineRule="auto"/>
        <w:jc w:val="center"/>
        <w:rPr>
          <w:b/>
          <w:i/>
          <w:sz w:val="28"/>
          <w:szCs w:val="28"/>
        </w:rPr>
      </w:pPr>
    </w:p>
    <w:p w:rsidR="009A3973" w:rsidRDefault="009A3973" w:rsidP="00067F38">
      <w:pPr>
        <w:spacing w:line="360" w:lineRule="auto"/>
        <w:ind w:left="425"/>
        <w:rPr>
          <w:rFonts w:ascii="Arial Narrow" w:hAnsi="Arial Narrow"/>
          <w:b/>
          <w:sz w:val="28"/>
          <w:szCs w:val="28"/>
        </w:rPr>
      </w:pPr>
    </w:p>
    <w:p w:rsidR="009A3973" w:rsidRDefault="009A3973" w:rsidP="00067F38">
      <w:pPr>
        <w:spacing w:line="360" w:lineRule="auto"/>
        <w:ind w:left="425"/>
        <w:rPr>
          <w:rFonts w:ascii="Arial Narrow" w:hAnsi="Arial Narrow"/>
          <w:b/>
          <w:sz w:val="28"/>
          <w:szCs w:val="28"/>
        </w:rPr>
      </w:pPr>
    </w:p>
    <w:p w:rsidR="00067F38" w:rsidRPr="009A7C00" w:rsidRDefault="00067F38" w:rsidP="00067F38">
      <w:pPr>
        <w:spacing w:line="360" w:lineRule="auto"/>
        <w:ind w:left="425"/>
        <w:rPr>
          <w:rFonts w:ascii="Arial Narrow" w:hAnsi="Arial Narrow"/>
        </w:rPr>
      </w:pPr>
      <w:r w:rsidRPr="009A7C00">
        <w:rPr>
          <w:rFonts w:ascii="Arial Narrow" w:hAnsi="Arial Narrow"/>
          <w:b/>
          <w:sz w:val="28"/>
          <w:szCs w:val="28"/>
        </w:rPr>
        <w:t xml:space="preserve">1. Wstęp. </w:t>
      </w:r>
      <w:r w:rsidRPr="009A7C00">
        <w:rPr>
          <w:rFonts w:ascii="Arial Narrow" w:hAnsi="Arial Narrow"/>
        </w:rPr>
        <w:t xml:space="preserve">   </w:t>
      </w:r>
    </w:p>
    <w:p w:rsidR="00067F38" w:rsidRPr="009A7C00" w:rsidRDefault="00067F38" w:rsidP="00067F38">
      <w:pPr>
        <w:pStyle w:val="Bezodstpw"/>
        <w:jc w:val="both"/>
        <w:rPr>
          <w:rFonts w:ascii="Arial Narrow" w:hAnsi="Arial Narrow"/>
          <w:sz w:val="22"/>
          <w:szCs w:val="22"/>
        </w:rPr>
      </w:pPr>
      <w:r w:rsidRPr="009A7C00">
        <w:rPr>
          <w:rFonts w:ascii="Arial Narrow" w:hAnsi="Arial Narrow"/>
        </w:rPr>
        <w:tab/>
      </w:r>
      <w:r w:rsidRPr="009A7C00">
        <w:rPr>
          <w:rFonts w:ascii="Arial Narrow" w:hAnsi="Arial Narrow"/>
          <w:sz w:val="22"/>
          <w:szCs w:val="22"/>
        </w:rPr>
        <w:t>Zgodnie z art. 267 ustawy  z dnia 27 sierpnia  2009  r. o finansach publicznych,   zarząd jednostki samorządu terytorialnego zobowiązany jest przedstawić w terminie do dnia 31 marca następującego po roku budżetowym organowi stanowiącemu, sprawozdanie z wykonania budżetu jednostki samorządu terytorialnego.</w:t>
      </w:r>
    </w:p>
    <w:p w:rsidR="00067F38" w:rsidRPr="009A7C00" w:rsidRDefault="00067F38" w:rsidP="00067F38">
      <w:pPr>
        <w:jc w:val="both"/>
        <w:rPr>
          <w:rFonts w:ascii="Arial Narrow" w:hAnsi="Arial Narrow"/>
          <w:sz w:val="22"/>
          <w:szCs w:val="22"/>
        </w:rPr>
      </w:pPr>
      <w:r w:rsidRPr="009A7C00">
        <w:rPr>
          <w:rFonts w:ascii="Arial Narrow" w:hAnsi="Arial Narrow"/>
          <w:sz w:val="22"/>
          <w:szCs w:val="22"/>
        </w:rPr>
        <w:t>Według art. 269 w/w ustawy, sprawozdanie z wykonania budżetu powinno uwzględniać w szczególności:</w:t>
      </w:r>
    </w:p>
    <w:p w:rsidR="00067F38" w:rsidRPr="009A7C00" w:rsidRDefault="00067F38" w:rsidP="00067F38">
      <w:pPr>
        <w:numPr>
          <w:ilvl w:val="0"/>
          <w:numId w:val="16"/>
        </w:numPr>
        <w:jc w:val="both"/>
        <w:rPr>
          <w:rFonts w:ascii="Arial Narrow" w:hAnsi="Arial Narrow"/>
          <w:sz w:val="22"/>
          <w:szCs w:val="22"/>
        </w:rPr>
      </w:pPr>
      <w:r w:rsidRPr="009A7C00">
        <w:rPr>
          <w:rFonts w:ascii="Arial Narrow" w:hAnsi="Arial Narrow"/>
          <w:sz w:val="22"/>
          <w:szCs w:val="22"/>
        </w:rPr>
        <w:t xml:space="preserve">dochody i wydatki budżetu jednostki samorządu terytorialnego w szczegółowości określonej jak </w:t>
      </w:r>
      <w:r w:rsidR="00E37404">
        <w:rPr>
          <w:rFonts w:ascii="Arial Narrow" w:hAnsi="Arial Narrow"/>
          <w:sz w:val="22"/>
          <w:szCs w:val="22"/>
        </w:rPr>
        <w:t xml:space="preserve">            </w:t>
      </w:r>
      <w:r w:rsidRPr="009A7C00">
        <w:rPr>
          <w:rFonts w:ascii="Arial Narrow" w:hAnsi="Arial Narrow"/>
          <w:sz w:val="22"/>
          <w:szCs w:val="22"/>
        </w:rPr>
        <w:t>w uchwale budżetowej,</w:t>
      </w:r>
    </w:p>
    <w:p w:rsidR="00067F38" w:rsidRPr="009A7C00" w:rsidRDefault="00067F38" w:rsidP="00067F38">
      <w:pPr>
        <w:numPr>
          <w:ilvl w:val="0"/>
          <w:numId w:val="16"/>
        </w:numPr>
        <w:jc w:val="both"/>
        <w:rPr>
          <w:rFonts w:ascii="Arial Narrow" w:hAnsi="Arial Narrow"/>
          <w:sz w:val="22"/>
          <w:szCs w:val="22"/>
        </w:rPr>
      </w:pPr>
      <w:r w:rsidRPr="009A7C00">
        <w:rPr>
          <w:rFonts w:ascii="Arial Narrow" w:hAnsi="Arial Narrow"/>
          <w:sz w:val="22"/>
          <w:szCs w:val="22"/>
        </w:rPr>
        <w:t xml:space="preserve">zmiany w planie wydatków na realizację programów finansowanych z udziałem środków, o których mowa w art. 5 ust. 1 </w:t>
      </w:r>
      <w:proofErr w:type="spellStart"/>
      <w:r w:rsidRPr="009A7C00">
        <w:rPr>
          <w:rFonts w:ascii="Arial Narrow" w:hAnsi="Arial Narrow"/>
          <w:sz w:val="22"/>
          <w:szCs w:val="22"/>
        </w:rPr>
        <w:t>pkt</w:t>
      </w:r>
      <w:proofErr w:type="spellEnd"/>
      <w:r w:rsidRPr="009A7C00">
        <w:rPr>
          <w:rFonts w:ascii="Arial Narrow" w:hAnsi="Arial Narrow"/>
          <w:sz w:val="22"/>
          <w:szCs w:val="22"/>
        </w:rPr>
        <w:t xml:space="preserve"> 2 i 3 ustawy, dokonane w trakcie roku budżetowego,</w:t>
      </w:r>
    </w:p>
    <w:p w:rsidR="00067F38" w:rsidRPr="009A7C00" w:rsidRDefault="00067F38" w:rsidP="00067F38">
      <w:pPr>
        <w:numPr>
          <w:ilvl w:val="0"/>
          <w:numId w:val="16"/>
        </w:numPr>
        <w:jc w:val="both"/>
        <w:rPr>
          <w:rFonts w:ascii="Arial Narrow" w:hAnsi="Arial Narrow"/>
          <w:sz w:val="22"/>
          <w:szCs w:val="22"/>
        </w:rPr>
      </w:pPr>
      <w:r w:rsidRPr="009A7C00">
        <w:rPr>
          <w:rFonts w:ascii="Arial Narrow" w:hAnsi="Arial Narrow"/>
          <w:sz w:val="22"/>
          <w:szCs w:val="22"/>
        </w:rPr>
        <w:t>stopień zaawansowania realizacji programów wieloletnich.</w:t>
      </w:r>
    </w:p>
    <w:p w:rsidR="00067F38" w:rsidRPr="009A7C00" w:rsidRDefault="00067F38" w:rsidP="00067F38">
      <w:pPr>
        <w:jc w:val="both"/>
        <w:rPr>
          <w:rFonts w:ascii="Arial Narrow" w:hAnsi="Arial Narrow"/>
          <w:sz w:val="22"/>
          <w:szCs w:val="22"/>
        </w:rPr>
      </w:pPr>
    </w:p>
    <w:p w:rsidR="00067F38" w:rsidRPr="009A7C00" w:rsidRDefault="00067F38" w:rsidP="00067F38">
      <w:pPr>
        <w:jc w:val="both"/>
        <w:rPr>
          <w:rFonts w:ascii="Arial Narrow" w:hAnsi="Arial Narrow"/>
          <w:sz w:val="22"/>
          <w:szCs w:val="22"/>
        </w:rPr>
      </w:pPr>
      <w:r w:rsidRPr="009A7C00">
        <w:rPr>
          <w:rFonts w:ascii="Arial Narrow" w:hAnsi="Arial Narrow"/>
          <w:sz w:val="22"/>
          <w:szCs w:val="22"/>
        </w:rPr>
        <w:t>Sprawozdanie z wykonania budżetu wraz z wykazem jednostek, które utworzyły rachunki dochodów własnych, zarząd jednostki zobowiązany jest przedstawić regionalnej izbie obrachunkowej celem zaopiniowania.</w:t>
      </w:r>
    </w:p>
    <w:p w:rsidR="00067F38" w:rsidRPr="009A7C00" w:rsidRDefault="00067F38" w:rsidP="00067F38">
      <w:pPr>
        <w:jc w:val="both"/>
        <w:rPr>
          <w:rFonts w:ascii="Arial Narrow" w:hAnsi="Arial Narrow"/>
          <w:sz w:val="22"/>
          <w:szCs w:val="22"/>
        </w:rPr>
      </w:pPr>
    </w:p>
    <w:p w:rsidR="00067F38" w:rsidRPr="009A7C00" w:rsidRDefault="00067F38" w:rsidP="00067F38">
      <w:pPr>
        <w:jc w:val="both"/>
        <w:rPr>
          <w:rFonts w:ascii="Arial Narrow" w:hAnsi="Arial Narrow"/>
          <w:sz w:val="22"/>
          <w:szCs w:val="22"/>
        </w:rPr>
      </w:pPr>
      <w:r w:rsidRPr="009A7C00">
        <w:rPr>
          <w:rFonts w:ascii="Arial Narrow" w:hAnsi="Arial Narrow"/>
          <w:sz w:val="22"/>
          <w:szCs w:val="22"/>
        </w:rPr>
        <w:t>Uchwała budżetowa Gminy Złotów na rok 2014 przyjęta została uchwałą Nr XL/413/13 Rady Gminy Złotów z dnia 20 grudnia 2013 r. W ciągu roku  zmieniana była  21 razy.   Rada Gminy Złotów podjęła 13 uchwał, Wójt Gminy Złotów wydał</w:t>
      </w:r>
      <w:r w:rsidRPr="009A7C00">
        <w:rPr>
          <w:rFonts w:ascii="Arial Narrow" w:hAnsi="Arial Narrow"/>
          <w:color w:val="FF0000"/>
          <w:sz w:val="22"/>
          <w:szCs w:val="22"/>
        </w:rPr>
        <w:t xml:space="preserve"> </w:t>
      </w:r>
      <w:r w:rsidRPr="009A7C00">
        <w:rPr>
          <w:rFonts w:ascii="Arial Narrow" w:hAnsi="Arial Narrow"/>
          <w:sz w:val="22"/>
          <w:szCs w:val="22"/>
        </w:rPr>
        <w:t xml:space="preserve">8 zarządzeń w sprawie wprowadzenia zmian do uchwały budżetowej.  Ostatnią zmianę wprowadzono uchwałą Nr III.14.2014 Rady Gminy Złotów z dnia 30 grudnia 2014 r. </w:t>
      </w:r>
    </w:p>
    <w:p w:rsidR="00067F38" w:rsidRPr="009A7C00" w:rsidRDefault="00067F38" w:rsidP="00067F38">
      <w:pPr>
        <w:jc w:val="both"/>
        <w:rPr>
          <w:rFonts w:ascii="Arial Narrow" w:hAnsi="Arial Narrow"/>
          <w:sz w:val="22"/>
          <w:szCs w:val="22"/>
        </w:rPr>
      </w:pPr>
    </w:p>
    <w:p w:rsidR="00067F38" w:rsidRPr="009A7C00" w:rsidRDefault="00067F38" w:rsidP="00067F38">
      <w:pPr>
        <w:jc w:val="both"/>
        <w:rPr>
          <w:rFonts w:ascii="Arial Narrow" w:hAnsi="Arial Narrow"/>
        </w:rPr>
      </w:pPr>
      <w:r w:rsidRPr="009A7C00">
        <w:rPr>
          <w:rFonts w:ascii="Arial Narrow" w:hAnsi="Arial Narrow"/>
          <w:sz w:val="22"/>
          <w:szCs w:val="22"/>
        </w:rPr>
        <w:t>Porównanie kwot ustalonych w budżecie gminy na początek i koniec roku oraz wielkości zmian wprowadzonych do uchwały budżetowej w ciągu roku budżetowego przedstawiono w poniższej tabeli</w:t>
      </w:r>
      <w:r w:rsidRPr="009A7C00">
        <w:rPr>
          <w:rFonts w:ascii="Arial Narrow" w:hAnsi="Arial Narrow"/>
        </w:rPr>
        <w:t xml:space="preserve">: </w:t>
      </w:r>
    </w:p>
    <w:p w:rsidR="00067F38" w:rsidRPr="009A7C00" w:rsidRDefault="00067F38" w:rsidP="00067F38">
      <w:pPr>
        <w:jc w:val="both"/>
        <w:rPr>
          <w:rFonts w:ascii="Arial Narrow" w:hAnsi="Arial Narrow"/>
        </w:rPr>
      </w:pPr>
    </w:p>
    <w:p w:rsidR="00067F38" w:rsidRDefault="00067F38" w:rsidP="00067F38">
      <w:pPr>
        <w:rPr>
          <w:b/>
        </w:rPr>
      </w:pPr>
      <w:r w:rsidRPr="009A7C00">
        <w:rPr>
          <w:rFonts w:ascii="Arial Narrow" w:hAnsi="Arial Narrow"/>
          <w:b/>
        </w:rPr>
        <w:t>Tabela 1. Zmiany wprowadzone  do uchwały budżetowej  na 2014 r.</w:t>
      </w:r>
    </w:p>
    <w:tbl>
      <w:tblPr>
        <w:tblW w:w="8820" w:type="dxa"/>
        <w:tblCellMar>
          <w:left w:w="70" w:type="dxa"/>
          <w:right w:w="70" w:type="dxa"/>
        </w:tblCellMar>
        <w:tblLook w:val="04A0"/>
      </w:tblPr>
      <w:tblGrid>
        <w:gridCol w:w="2900"/>
        <w:gridCol w:w="1540"/>
        <w:gridCol w:w="1540"/>
        <w:gridCol w:w="1420"/>
        <w:gridCol w:w="1420"/>
      </w:tblGrid>
      <w:tr w:rsidR="00067F38" w:rsidRPr="00192151" w:rsidTr="00067F38">
        <w:trPr>
          <w:trHeight w:val="285"/>
        </w:trPr>
        <w:tc>
          <w:tcPr>
            <w:tcW w:w="29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Wyszczególnienie</w:t>
            </w:r>
          </w:p>
        </w:tc>
        <w:tc>
          <w:tcPr>
            <w:tcW w:w="4500"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Plan wg uchwały budżetowej na dzień:</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 xml:space="preserve">Wskaźnik % </w:t>
            </w:r>
            <w:r w:rsidRPr="009A7C00">
              <w:rPr>
                <w:rFonts w:ascii="Arial Narrow" w:hAnsi="Arial Narrow"/>
                <w:b/>
                <w:bCs/>
                <w:color w:val="000000"/>
                <w:sz w:val="20"/>
                <w:szCs w:val="20"/>
              </w:rPr>
              <w:br/>
              <w:t>( 3:2)</w:t>
            </w:r>
          </w:p>
        </w:tc>
      </w:tr>
      <w:tr w:rsidR="00067F38" w:rsidRPr="00192151" w:rsidTr="00067F38">
        <w:trPr>
          <w:trHeight w:val="495"/>
        </w:trPr>
        <w:tc>
          <w:tcPr>
            <w:tcW w:w="2900" w:type="dxa"/>
            <w:vMerge/>
            <w:tcBorders>
              <w:top w:val="single" w:sz="4" w:space="0" w:color="auto"/>
              <w:left w:val="single" w:sz="4" w:space="0" w:color="auto"/>
              <w:bottom w:val="single" w:sz="4" w:space="0" w:color="auto"/>
              <w:right w:val="single" w:sz="4" w:space="0" w:color="auto"/>
            </w:tcBorders>
            <w:vAlign w:val="center"/>
            <w:hideMark/>
          </w:tcPr>
          <w:p w:rsidR="00067F38" w:rsidRPr="009A7C00" w:rsidRDefault="00067F38" w:rsidP="00067F38">
            <w:pPr>
              <w:rPr>
                <w:rFonts w:ascii="Arial Narrow" w:hAnsi="Arial Narrow"/>
                <w:b/>
                <w:bCs/>
                <w:color w:val="000000"/>
                <w:sz w:val="20"/>
                <w:szCs w:val="20"/>
              </w:rPr>
            </w:pPr>
          </w:p>
        </w:tc>
        <w:tc>
          <w:tcPr>
            <w:tcW w:w="1540" w:type="dxa"/>
            <w:tcBorders>
              <w:top w:val="nil"/>
              <w:left w:val="nil"/>
              <w:bottom w:val="single" w:sz="4" w:space="0" w:color="auto"/>
              <w:right w:val="single" w:sz="4" w:space="0" w:color="auto"/>
            </w:tcBorders>
            <w:shd w:val="clear" w:color="000000" w:fill="D9D9D9"/>
            <w:vAlign w:val="center"/>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01.01.2014 r.</w:t>
            </w:r>
          </w:p>
        </w:tc>
        <w:tc>
          <w:tcPr>
            <w:tcW w:w="1540" w:type="dxa"/>
            <w:tcBorders>
              <w:top w:val="nil"/>
              <w:left w:val="nil"/>
              <w:bottom w:val="single" w:sz="4" w:space="0" w:color="auto"/>
              <w:right w:val="single" w:sz="4" w:space="0" w:color="auto"/>
            </w:tcBorders>
            <w:shd w:val="clear" w:color="000000" w:fill="D9D9D9"/>
            <w:vAlign w:val="center"/>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31.12.2014 r.</w:t>
            </w:r>
          </w:p>
        </w:tc>
        <w:tc>
          <w:tcPr>
            <w:tcW w:w="1420" w:type="dxa"/>
            <w:tcBorders>
              <w:top w:val="nil"/>
              <w:left w:val="nil"/>
              <w:bottom w:val="single" w:sz="4" w:space="0" w:color="auto"/>
              <w:right w:val="single" w:sz="4" w:space="0" w:color="auto"/>
            </w:tcBorders>
            <w:shd w:val="clear" w:color="000000" w:fill="D9D9D9"/>
            <w:vAlign w:val="center"/>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Zmiany:</w:t>
            </w:r>
            <w:r w:rsidRPr="009A7C00">
              <w:rPr>
                <w:rFonts w:ascii="Arial Narrow" w:hAnsi="Arial Narrow"/>
                <w:b/>
                <w:bCs/>
                <w:color w:val="000000"/>
                <w:sz w:val="20"/>
                <w:szCs w:val="20"/>
              </w:rPr>
              <w:br/>
              <w:t>(3-2)</w:t>
            </w: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67F38" w:rsidRPr="009A7C00" w:rsidRDefault="00067F38" w:rsidP="00067F38">
            <w:pPr>
              <w:rPr>
                <w:rFonts w:ascii="Arial Narrow" w:hAnsi="Arial Narrow"/>
                <w:b/>
                <w:bCs/>
                <w:color w:val="000000"/>
                <w:sz w:val="20"/>
                <w:szCs w:val="20"/>
              </w:rPr>
            </w:pPr>
          </w:p>
        </w:tc>
      </w:tr>
      <w:tr w:rsidR="00067F38" w:rsidRPr="00192151" w:rsidTr="00067F38">
        <w:trPr>
          <w:trHeight w:val="210"/>
        </w:trPr>
        <w:tc>
          <w:tcPr>
            <w:tcW w:w="2900"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1</w:t>
            </w:r>
          </w:p>
        </w:tc>
        <w:tc>
          <w:tcPr>
            <w:tcW w:w="1540"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2</w:t>
            </w:r>
          </w:p>
        </w:tc>
        <w:tc>
          <w:tcPr>
            <w:tcW w:w="1540"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3</w:t>
            </w:r>
          </w:p>
        </w:tc>
        <w:tc>
          <w:tcPr>
            <w:tcW w:w="1420"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4</w:t>
            </w:r>
          </w:p>
        </w:tc>
        <w:tc>
          <w:tcPr>
            <w:tcW w:w="1420"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b/>
                <w:bCs/>
                <w:color w:val="000000"/>
                <w:sz w:val="20"/>
                <w:szCs w:val="20"/>
              </w:rPr>
            </w:pPr>
            <w:r w:rsidRPr="009A7C00">
              <w:rPr>
                <w:rFonts w:ascii="Arial Narrow" w:hAnsi="Arial Narrow"/>
                <w:b/>
                <w:bCs/>
                <w:color w:val="000000"/>
                <w:sz w:val="20"/>
                <w:szCs w:val="20"/>
              </w:rPr>
              <w:t>5</w:t>
            </w:r>
          </w:p>
        </w:tc>
      </w:tr>
      <w:tr w:rsidR="00067F38" w:rsidRPr="00192151" w:rsidTr="00067F38">
        <w:trPr>
          <w:trHeight w:val="28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b/>
                <w:bCs/>
                <w:color w:val="000000"/>
                <w:sz w:val="20"/>
                <w:szCs w:val="20"/>
              </w:rPr>
            </w:pPr>
            <w:r w:rsidRPr="009A7C00">
              <w:rPr>
                <w:rFonts w:ascii="Arial Narrow" w:hAnsi="Arial Narrow"/>
                <w:b/>
                <w:bCs/>
                <w:color w:val="000000"/>
                <w:sz w:val="20"/>
                <w:szCs w:val="20"/>
              </w:rPr>
              <w:t xml:space="preserve">Dochody ogółem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28 306 863,00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32 298 093,72</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3 991 230,72</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114,10%</w:t>
            </w:r>
          </w:p>
        </w:tc>
      </w:tr>
      <w:tr w:rsidR="00067F38" w:rsidRPr="00192151" w:rsidTr="00067F38">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z tego:</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w:t>
            </w:r>
          </w:p>
        </w:tc>
      </w:tr>
      <w:tr w:rsidR="00067F38" w:rsidRPr="00192151"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Dochody bieżące</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26 917 774,00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29 941 401,86</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3 023 627,86</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111,23%</w:t>
            </w:r>
          </w:p>
        </w:tc>
      </w:tr>
      <w:tr w:rsidR="00067F38" w:rsidRPr="00192151"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xml:space="preserve">Dochody majątkowe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1 389 089,00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2 356 691,86</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967 602,86</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169,66%</w:t>
            </w:r>
          </w:p>
        </w:tc>
      </w:tr>
      <w:tr w:rsidR="00067F38" w:rsidRPr="00192151" w:rsidTr="00067F38">
        <w:trPr>
          <w:trHeight w:val="28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b/>
                <w:bCs/>
                <w:color w:val="000000"/>
                <w:sz w:val="20"/>
                <w:szCs w:val="20"/>
              </w:rPr>
            </w:pPr>
            <w:r w:rsidRPr="009A7C00">
              <w:rPr>
                <w:rFonts w:ascii="Arial Narrow" w:hAnsi="Arial Narrow"/>
                <w:b/>
                <w:bCs/>
                <w:color w:val="000000"/>
                <w:sz w:val="20"/>
                <w:szCs w:val="20"/>
              </w:rPr>
              <w:t xml:space="preserve">Wydatki ogółem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29 969 906,00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32 756 342,60</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2 786 436,60</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109,30%</w:t>
            </w:r>
          </w:p>
        </w:tc>
      </w:tr>
      <w:tr w:rsidR="00067F38" w:rsidRPr="00192151" w:rsidTr="00067F38">
        <w:trPr>
          <w:trHeight w:val="27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z tego:</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w:t>
            </w:r>
          </w:p>
        </w:tc>
      </w:tr>
      <w:tr w:rsidR="00067F38" w:rsidRPr="00192151"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xml:space="preserve">Wydatki bieżące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24 600 358,00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26 901 933,47</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2 301 575,47</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109,36%</w:t>
            </w:r>
          </w:p>
        </w:tc>
      </w:tr>
      <w:tr w:rsidR="00067F38" w:rsidRPr="00192151"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20"/>
                <w:szCs w:val="20"/>
              </w:rPr>
            </w:pPr>
            <w:r w:rsidRPr="009A7C00">
              <w:rPr>
                <w:rFonts w:ascii="Arial Narrow" w:hAnsi="Arial Narrow"/>
                <w:color w:val="000000"/>
                <w:sz w:val="20"/>
                <w:szCs w:val="20"/>
              </w:rPr>
              <w:t xml:space="preserve">Wydatki majątkowe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5 369 548,00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5 854 409,13</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484 861,13</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20"/>
                <w:szCs w:val="20"/>
              </w:rPr>
            </w:pPr>
            <w:r w:rsidRPr="009A7C00">
              <w:rPr>
                <w:rFonts w:ascii="Arial Narrow" w:hAnsi="Arial Narrow"/>
                <w:color w:val="000000"/>
                <w:sz w:val="20"/>
                <w:szCs w:val="20"/>
              </w:rPr>
              <w:t>109,03%</w:t>
            </w:r>
          </w:p>
        </w:tc>
      </w:tr>
      <w:tr w:rsidR="00067F38" w:rsidRPr="00192151" w:rsidTr="00067F38">
        <w:trPr>
          <w:trHeight w:val="285"/>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7F38" w:rsidRPr="009A7C00" w:rsidRDefault="00067F38" w:rsidP="00067F38">
            <w:pPr>
              <w:rPr>
                <w:rFonts w:ascii="Arial Narrow" w:hAnsi="Arial Narrow"/>
                <w:b/>
                <w:bCs/>
                <w:color w:val="000000"/>
                <w:sz w:val="20"/>
                <w:szCs w:val="20"/>
              </w:rPr>
            </w:pPr>
            <w:r w:rsidRPr="009A7C00">
              <w:rPr>
                <w:rFonts w:ascii="Arial Narrow" w:hAnsi="Arial Narrow"/>
                <w:b/>
                <w:bCs/>
                <w:color w:val="000000"/>
                <w:sz w:val="20"/>
                <w:szCs w:val="20"/>
              </w:rPr>
              <w:t xml:space="preserve">Przychody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3 714 121,00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2 444 326,88</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-1 269 794,12</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65,81%</w:t>
            </w:r>
          </w:p>
        </w:tc>
      </w:tr>
      <w:tr w:rsidR="00067F38" w:rsidRPr="00192151" w:rsidTr="00067F38">
        <w:trPr>
          <w:trHeight w:val="28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b/>
                <w:bCs/>
                <w:color w:val="000000"/>
                <w:sz w:val="20"/>
                <w:szCs w:val="20"/>
              </w:rPr>
            </w:pPr>
            <w:r w:rsidRPr="009A7C00">
              <w:rPr>
                <w:rFonts w:ascii="Arial Narrow" w:hAnsi="Arial Narrow"/>
                <w:b/>
                <w:bCs/>
                <w:color w:val="000000"/>
                <w:sz w:val="20"/>
                <w:szCs w:val="20"/>
              </w:rPr>
              <w:t>Rozchody</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2 051 078,00</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1 986 078,00</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-65 000,00</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96,83%</w:t>
            </w:r>
          </w:p>
        </w:tc>
      </w:tr>
      <w:tr w:rsidR="00067F38" w:rsidRPr="00192151" w:rsidTr="00067F38">
        <w:trPr>
          <w:trHeight w:val="448"/>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7F38" w:rsidRPr="009A7C00" w:rsidRDefault="00067F38" w:rsidP="00067F38">
            <w:pPr>
              <w:rPr>
                <w:rFonts w:ascii="Arial Narrow" w:hAnsi="Arial Narrow"/>
                <w:b/>
                <w:bCs/>
                <w:color w:val="000000"/>
                <w:sz w:val="20"/>
                <w:szCs w:val="20"/>
              </w:rPr>
            </w:pPr>
            <w:r w:rsidRPr="009A7C00">
              <w:rPr>
                <w:rFonts w:ascii="Arial Narrow" w:hAnsi="Arial Narrow"/>
                <w:b/>
                <w:bCs/>
                <w:color w:val="000000"/>
                <w:sz w:val="20"/>
                <w:szCs w:val="20"/>
              </w:rPr>
              <w:t xml:space="preserve">Wynik budżetu: Nadwyżka/Deficyt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-1 663 043,00</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-458 248,88</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1 204 794,12</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9A7C00" w:rsidRDefault="00067F38" w:rsidP="00067F38">
            <w:pPr>
              <w:jc w:val="right"/>
              <w:rPr>
                <w:rFonts w:ascii="Arial Narrow" w:hAnsi="Arial Narrow"/>
                <w:b/>
                <w:bCs/>
                <w:color w:val="000000"/>
                <w:sz w:val="20"/>
                <w:szCs w:val="20"/>
              </w:rPr>
            </w:pPr>
            <w:r w:rsidRPr="009A7C00">
              <w:rPr>
                <w:rFonts w:ascii="Arial Narrow" w:hAnsi="Arial Narrow"/>
                <w:b/>
                <w:bCs/>
                <w:color w:val="000000"/>
                <w:sz w:val="20"/>
                <w:szCs w:val="20"/>
              </w:rPr>
              <w:t>27,55%</w:t>
            </w:r>
          </w:p>
        </w:tc>
      </w:tr>
    </w:tbl>
    <w:p w:rsidR="00067F38" w:rsidRDefault="00067F38" w:rsidP="00067F38">
      <w:pPr>
        <w:rPr>
          <w:b/>
        </w:rPr>
      </w:pPr>
    </w:p>
    <w:p w:rsidR="00067F38" w:rsidRPr="00192151" w:rsidRDefault="00067F38" w:rsidP="00067F38">
      <w:pPr>
        <w:jc w:val="both"/>
        <w:rPr>
          <w:sz w:val="22"/>
          <w:szCs w:val="22"/>
        </w:rPr>
      </w:pPr>
      <w:r w:rsidRPr="00192151">
        <w:rPr>
          <w:sz w:val="22"/>
          <w:szCs w:val="22"/>
        </w:rPr>
        <w:t>Zmiany uchwały budżetowej  powodowane były w szczególności:</w:t>
      </w:r>
    </w:p>
    <w:p w:rsidR="00067F38" w:rsidRPr="00192151" w:rsidRDefault="00067F38" w:rsidP="00067F38">
      <w:pPr>
        <w:numPr>
          <w:ilvl w:val="0"/>
          <w:numId w:val="18"/>
        </w:numPr>
        <w:jc w:val="both"/>
        <w:rPr>
          <w:sz w:val="22"/>
          <w:szCs w:val="22"/>
        </w:rPr>
      </w:pPr>
      <w:r w:rsidRPr="00192151">
        <w:rPr>
          <w:sz w:val="22"/>
          <w:szCs w:val="22"/>
        </w:rPr>
        <w:t>otrzymaniem  lub zmianami  kwot dotacji celowych z budżetu państwa,</w:t>
      </w:r>
    </w:p>
    <w:p w:rsidR="00067F38" w:rsidRPr="00192151" w:rsidRDefault="00067F38" w:rsidP="00067F38">
      <w:pPr>
        <w:numPr>
          <w:ilvl w:val="0"/>
          <w:numId w:val="18"/>
        </w:numPr>
        <w:jc w:val="both"/>
        <w:rPr>
          <w:sz w:val="22"/>
          <w:szCs w:val="22"/>
        </w:rPr>
      </w:pPr>
      <w:r w:rsidRPr="00192151">
        <w:rPr>
          <w:sz w:val="22"/>
          <w:szCs w:val="22"/>
        </w:rPr>
        <w:t>otrzymaniem lub zmianami  dotacji z innych źródeł, w tym z budżetu  środków europejskich,</w:t>
      </w:r>
    </w:p>
    <w:p w:rsidR="00067F38" w:rsidRPr="00192151" w:rsidRDefault="00067F38" w:rsidP="00067F38">
      <w:pPr>
        <w:numPr>
          <w:ilvl w:val="0"/>
          <w:numId w:val="18"/>
        </w:numPr>
        <w:jc w:val="both"/>
        <w:rPr>
          <w:sz w:val="22"/>
          <w:szCs w:val="22"/>
        </w:rPr>
      </w:pPr>
      <w:r w:rsidRPr="00192151">
        <w:rPr>
          <w:sz w:val="22"/>
          <w:szCs w:val="22"/>
        </w:rPr>
        <w:t>zmianami  kwoty subwencji ogólnej z budżetu państwa,</w:t>
      </w:r>
    </w:p>
    <w:p w:rsidR="00067F38" w:rsidRPr="00192151" w:rsidRDefault="00067F38" w:rsidP="00067F38">
      <w:pPr>
        <w:numPr>
          <w:ilvl w:val="0"/>
          <w:numId w:val="18"/>
        </w:numPr>
        <w:jc w:val="both"/>
        <w:rPr>
          <w:sz w:val="22"/>
          <w:szCs w:val="22"/>
        </w:rPr>
      </w:pPr>
      <w:r w:rsidRPr="00192151">
        <w:rPr>
          <w:sz w:val="22"/>
          <w:szCs w:val="22"/>
        </w:rPr>
        <w:t>potrzebą korekty prognozowanych dochodów ze źródeł własnych,</w:t>
      </w:r>
    </w:p>
    <w:p w:rsidR="00067F38" w:rsidRPr="009A7C00" w:rsidRDefault="00067F38" w:rsidP="00067F38">
      <w:pPr>
        <w:numPr>
          <w:ilvl w:val="0"/>
          <w:numId w:val="18"/>
        </w:numPr>
        <w:jc w:val="both"/>
        <w:rPr>
          <w:rFonts w:ascii="Arial Narrow" w:hAnsi="Arial Narrow"/>
          <w:sz w:val="22"/>
          <w:szCs w:val="22"/>
        </w:rPr>
      </w:pPr>
      <w:r w:rsidRPr="009A7C00">
        <w:rPr>
          <w:rFonts w:ascii="Arial Narrow" w:hAnsi="Arial Narrow"/>
          <w:sz w:val="22"/>
          <w:szCs w:val="22"/>
        </w:rPr>
        <w:lastRenderedPageBreak/>
        <w:t>koniecznością wprowadzenia do budżetu dodatkowych zadań w związku ze złożonymi w trakcie roku wnioskami,</w:t>
      </w:r>
    </w:p>
    <w:p w:rsidR="00067F38" w:rsidRDefault="00067F38" w:rsidP="00067F38">
      <w:pPr>
        <w:numPr>
          <w:ilvl w:val="0"/>
          <w:numId w:val="18"/>
        </w:numPr>
        <w:jc w:val="both"/>
        <w:rPr>
          <w:rFonts w:ascii="Arial Narrow" w:hAnsi="Arial Narrow"/>
          <w:sz w:val="22"/>
          <w:szCs w:val="22"/>
        </w:rPr>
      </w:pPr>
      <w:r w:rsidRPr="009A7C00">
        <w:rPr>
          <w:rFonts w:ascii="Arial Narrow" w:hAnsi="Arial Narrow"/>
          <w:sz w:val="22"/>
          <w:szCs w:val="22"/>
        </w:rPr>
        <w:t>koniecznością wprowadzenia zmian w planie wydatków bieżących i majątkowych stosownie do zaistniałych potrzeb.</w:t>
      </w:r>
    </w:p>
    <w:p w:rsidR="00067F38" w:rsidRPr="009A7C00" w:rsidRDefault="00067F38" w:rsidP="00067F38">
      <w:pPr>
        <w:ind w:left="720"/>
        <w:jc w:val="both"/>
        <w:rPr>
          <w:rFonts w:ascii="Arial Narrow" w:hAnsi="Arial Narrow"/>
          <w:sz w:val="22"/>
          <w:szCs w:val="22"/>
        </w:rPr>
      </w:pPr>
    </w:p>
    <w:p w:rsidR="00067F38" w:rsidRPr="009A7C00" w:rsidRDefault="00067F38" w:rsidP="00067F38">
      <w:pPr>
        <w:jc w:val="both"/>
        <w:rPr>
          <w:rFonts w:ascii="Arial Narrow" w:hAnsi="Arial Narrow"/>
          <w:sz w:val="22"/>
          <w:szCs w:val="22"/>
        </w:rPr>
      </w:pPr>
      <w:r w:rsidRPr="009A7C00">
        <w:rPr>
          <w:rFonts w:ascii="Arial Narrow" w:hAnsi="Arial Narrow"/>
          <w:sz w:val="22"/>
          <w:szCs w:val="22"/>
        </w:rPr>
        <w:t>Wykonanie budżetu gminy za rok 2014 przedstawiono w poniższej tabeli:</w:t>
      </w:r>
    </w:p>
    <w:p w:rsidR="00067F38" w:rsidRDefault="00067F38" w:rsidP="00067F38">
      <w:pPr>
        <w:jc w:val="both"/>
        <w:rPr>
          <w:b/>
        </w:rPr>
      </w:pPr>
      <w:r w:rsidRPr="009A7C00">
        <w:rPr>
          <w:rFonts w:ascii="Arial Narrow" w:hAnsi="Arial Narrow"/>
          <w:b/>
        </w:rPr>
        <w:t xml:space="preserve">Tabela 2.  Wykonanie budżetu gminy </w:t>
      </w:r>
      <w:r>
        <w:rPr>
          <w:rFonts w:ascii="Arial Narrow" w:hAnsi="Arial Narrow"/>
          <w:b/>
        </w:rPr>
        <w:t xml:space="preserve">w </w:t>
      </w:r>
      <w:r w:rsidRPr="009A7C00">
        <w:rPr>
          <w:rFonts w:ascii="Arial Narrow" w:hAnsi="Arial Narrow"/>
          <w:b/>
        </w:rPr>
        <w:t xml:space="preserve">2014 r. </w:t>
      </w:r>
    </w:p>
    <w:tbl>
      <w:tblPr>
        <w:tblW w:w="9067" w:type="dxa"/>
        <w:tblCellMar>
          <w:left w:w="70" w:type="dxa"/>
          <w:right w:w="70" w:type="dxa"/>
        </w:tblCellMar>
        <w:tblLook w:val="04A0"/>
      </w:tblPr>
      <w:tblGrid>
        <w:gridCol w:w="3397"/>
        <w:gridCol w:w="2694"/>
        <w:gridCol w:w="1559"/>
        <w:gridCol w:w="1417"/>
      </w:tblGrid>
      <w:tr w:rsidR="00067F38" w:rsidRPr="009A7C00" w:rsidTr="00067F38">
        <w:trPr>
          <w:trHeight w:val="510"/>
        </w:trPr>
        <w:tc>
          <w:tcPr>
            <w:tcW w:w="3397"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7F38" w:rsidRPr="009A7C00" w:rsidRDefault="00067F38" w:rsidP="00067F38">
            <w:pPr>
              <w:jc w:val="center"/>
              <w:rPr>
                <w:rFonts w:ascii="Arial Narrow" w:hAnsi="Arial Narrow"/>
                <w:b/>
                <w:bCs/>
                <w:color w:val="000000"/>
                <w:sz w:val="18"/>
                <w:szCs w:val="18"/>
              </w:rPr>
            </w:pPr>
            <w:r w:rsidRPr="009A7C00">
              <w:rPr>
                <w:rFonts w:ascii="Arial Narrow" w:hAnsi="Arial Narrow"/>
                <w:b/>
                <w:bCs/>
                <w:color w:val="000000"/>
                <w:sz w:val="18"/>
                <w:szCs w:val="18"/>
              </w:rPr>
              <w:t>Wyszczególnienie</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9A7C00" w:rsidRDefault="00067F38" w:rsidP="00067F38">
            <w:pPr>
              <w:rPr>
                <w:rFonts w:ascii="Arial Narrow" w:hAnsi="Arial Narrow"/>
                <w:b/>
                <w:bCs/>
                <w:color w:val="000000"/>
                <w:sz w:val="18"/>
                <w:szCs w:val="18"/>
              </w:rPr>
            </w:pPr>
            <w:r w:rsidRPr="009A7C00">
              <w:rPr>
                <w:rFonts w:ascii="Arial Narrow" w:hAnsi="Arial Narrow"/>
                <w:b/>
                <w:bCs/>
                <w:color w:val="000000"/>
                <w:sz w:val="18"/>
                <w:szCs w:val="18"/>
              </w:rPr>
              <w:t>Plan wg uchwały budżetowej na dzień 31.12.2014 r.</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9A7C00" w:rsidRDefault="00067F38" w:rsidP="00067F38">
            <w:pPr>
              <w:jc w:val="center"/>
              <w:rPr>
                <w:rFonts w:ascii="Arial Narrow" w:hAnsi="Arial Narrow"/>
                <w:b/>
                <w:bCs/>
                <w:color w:val="000000"/>
                <w:sz w:val="18"/>
                <w:szCs w:val="18"/>
              </w:rPr>
            </w:pPr>
            <w:r w:rsidRPr="009A7C00">
              <w:rPr>
                <w:rFonts w:ascii="Arial Narrow" w:hAnsi="Arial Narrow"/>
                <w:b/>
                <w:bCs/>
                <w:color w:val="000000"/>
                <w:sz w:val="18"/>
                <w:szCs w:val="18"/>
              </w:rPr>
              <w:t>Wykonanie</w:t>
            </w:r>
            <w:r w:rsidRPr="009A7C00">
              <w:rPr>
                <w:rFonts w:ascii="Arial Narrow" w:hAnsi="Arial Narrow"/>
                <w:b/>
                <w:bCs/>
                <w:color w:val="000000"/>
                <w:sz w:val="18"/>
                <w:szCs w:val="18"/>
              </w:rPr>
              <w:br/>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9A7C00" w:rsidRDefault="00067F38" w:rsidP="00067F38">
            <w:pPr>
              <w:jc w:val="center"/>
              <w:rPr>
                <w:rFonts w:ascii="Arial Narrow" w:hAnsi="Arial Narrow"/>
                <w:b/>
                <w:bCs/>
                <w:color w:val="000000"/>
                <w:sz w:val="18"/>
                <w:szCs w:val="18"/>
              </w:rPr>
            </w:pPr>
            <w:r w:rsidRPr="009A7C00">
              <w:rPr>
                <w:rFonts w:ascii="Arial Narrow" w:hAnsi="Arial Narrow"/>
                <w:b/>
                <w:bCs/>
                <w:color w:val="000000"/>
                <w:sz w:val="18"/>
                <w:szCs w:val="18"/>
              </w:rPr>
              <w:t xml:space="preserve">Wskaźnik % </w:t>
            </w:r>
            <w:r w:rsidRPr="009A7C00">
              <w:rPr>
                <w:rFonts w:ascii="Arial Narrow" w:hAnsi="Arial Narrow"/>
                <w:b/>
                <w:bCs/>
                <w:color w:val="000000"/>
                <w:sz w:val="18"/>
                <w:szCs w:val="18"/>
              </w:rPr>
              <w:br/>
              <w:t>(3:2)</w:t>
            </w:r>
          </w:p>
        </w:tc>
      </w:tr>
      <w:tr w:rsidR="00067F38" w:rsidRPr="009A7C00" w:rsidTr="00067F38">
        <w:trPr>
          <w:trHeight w:val="207"/>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067F38" w:rsidRPr="009A7C00" w:rsidRDefault="00067F38" w:rsidP="00067F38">
            <w:pPr>
              <w:rPr>
                <w:rFonts w:ascii="Arial Narrow" w:hAnsi="Arial Narrow"/>
                <w:b/>
                <w:bCs/>
                <w:color w:val="000000"/>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067F38" w:rsidRPr="009A7C00" w:rsidRDefault="00067F38" w:rsidP="00067F38">
            <w:pPr>
              <w:rPr>
                <w:rFonts w:ascii="Arial Narrow" w:hAnsi="Arial Narrow"/>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7F38" w:rsidRPr="009A7C00" w:rsidRDefault="00067F38" w:rsidP="00067F38">
            <w:pPr>
              <w:rPr>
                <w:rFonts w:ascii="Arial Narrow" w:hAnsi="Arial Narrow"/>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7F38" w:rsidRPr="009A7C00" w:rsidRDefault="00067F38" w:rsidP="00067F38">
            <w:pPr>
              <w:rPr>
                <w:rFonts w:ascii="Arial Narrow" w:hAnsi="Arial Narrow"/>
                <w:b/>
                <w:bCs/>
                <w:color w:val="000000"/>
                <w:sz w:val="18"/>
                <w:szCs w:val="18"/>
              </w:rPr>
            </w:pPr>
          </w:p>
        </w:tc>
      </w:tr>
      <w:tr w:rsidR="00067F38" w:rsidRPr="009A7C00" w:rsidTr="00067F38">
        <w:trPr>
          <w:trHeight w:val="225"/>
        </w:trPr>
        <w:tc>
          <w:tcPr>
            <w:tcW w:w="3397"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color w:val="000000"/>
                <w:sz w:val="18"/>
                <w:szCs w:val="18"/>
              </w:rPr>
            </w:pPr>
            <w:r w:rsidRPr="009A7C00">
              <w:rPr>
                <w:rFonts w:ascii="Arial Narrow" w:hAnsi="Arial Narrow"/>
                <w:color w:val="000000"/>
                <w:sz w:val="18"/>
                <w:szCs w:val="18"/>
              </w:rPr>
              <w:t>1</w:t>
            </w:r>
          </w:p>
        </w:tc>
        <w:tc>
          <w:tcPr>
            <w:tcW w:w="2694"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color w:val="000000"/>
                <w:sz w:val="18"/>
                <w:szCs w:val="18"/>
              </w:rPr>
            </w:pPr>
            <w:r w:rsidRPr="009A7C00">
              <w:rPr>
                <w:rFonts w:ascii="Arial Narrow" w:hAnsi="Arial Narrow"/>
                <w:color w:val="000000"/>
                <w:sz w:val="18"/>
                <w:szCs w:val="18"/>
              </w:rPr>
              <w:t>2</w:t>
            </w:r>
          </w:p>
        </w:tc>
        <w:tc>
          <w:tcPr>
            <w:tcW w:w="1559"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color w:val="000000"/>
                <w:sz w:val="18"/>
                <w:szCs w:val="18"/>
              </w:rPr>
            </w:pPr>
            <w:r w:rsidRPr="009A7C00">
              <w:rPr>
                <w:rFonts w:ascii="Arial Narrow" w:hAnsi="Arial Narrow"/>
                <w:color w:val="000000"/>
                <w:sz w:val="18"/>
                <w:szCs w:val="18"/>
              </w:rPr>
              <w:t>3</w:t>
            </w:r>
          </w:p>
        </w:tc>
        <w:tc>
          <w:tcPr>
            <w:tcW w:w="1417" w:type="dxa"/>
            <w:tcBorders>
              <w:top w:val="nil"/>
              <w:left w:val="nil"/>
              <w:bottom w:val="single" w:sz="4" w:space="0" w:color="auto"/>
              <w:right w:val="single" w:sz="4" w:space="0" w:color="auto"/>
            </w:tcBorders>
            <w:shd w:val="clear" w:color="000000" w:fill="D9D9D9"/>
            <w:noWrap/>
            <w:vAlign w:val="bottom"/>
            <w:hideMark/>
          </w:tcPr>
          <w:p w:rsidR="00067F38" w:rsidRPr="009A7C00" w:rsidRDefault="00067F38" w:rsidP="00067F38">
            <w:pPr>
              <w:jc w:val="center"/>
              <w:rPr>
                <w:rFonts w:ascii="Arial Narrow" w:hAnsi="Arial Narrow"/>
                <w:color w:val="000000"/>
                <w:sz w:val="18"/>
                <w:szCs w:val="18"/>
              </w:rPr>
            </w:pPr>
            <w:r w:rsidRPr="009A7C00">
              <w:rPr>
                <w:rFonts w:ascii="Arial Narrow" w:hAnsi="Arial Narrow"/>
                <w:color w:val="000000"/>
                <w:sz w:val="18"/>
                <w:szCs w:val="18"/>
              </w:rPr>
              <w:t>4</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b/>
                <w:color w:val="000000"/>
                <w:sz w:val="18"/>
                <w:szCs w:val="18"/>
              </w:rPr>
            </w:pPr>
            <w:r w:rsidRPr="009A7C00">
              <w:rPr>
                <w:rFonts w:ascii="Arial Narrow" w:hAnsi="Arial Narrow"/>
                <w:b/>
                <w:color w:val="000000"/>
                <w:sz w:val="18"/>
                <w:szCs w:val="18"/>
              </w:rPr>
              <w:t xml:space="preserve">Dochody ogółem </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color w:val="000000"/>
                <w:sz w:val="18"/>
                <w:szCs w:val="18"/>
              </w:rPr>
            </w:pPr>
            <w:r w:rsidRPr="009A7C00">
              <w:rPr>
                <w:rFonts w:ascii="Arial Narrow" w:hAnsi="Arial Narrow"/>
                <w:b/>
                <w:color w:val="000000"/>
                <w:sz w:val="18"/>
                <w:szCs w:val="18"/>
              </w:rPr>
              <w:t>32 298 093,72</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color w:val="000000"/>
                <w:sz w:val="18"/>
                <w:szCs w:val="18"/>
              </w:rPr>
            </w:pPr>
            <w:r w:rsidRPr="009A7C00">
              <w:rPr>
                <w:rFonts w:ascii="Arial Narrow" w:hAnsi="Arial Narrow"/>
                <w:b/>
                <w:color w:val="000000"/>
                <w:sz w:val="18"/>
                <w:szCs w:val="18"/>
              </w:rPr>
              <w:t>32 087 669,13</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color w:val="000000"/>
                <w:sz w:val="18"/>
                <w:szCs w:val="18"/>
              </w:rPr>
            </w:pPr>
            <w:r w:rsidRPr="009A7C00">
              <w:rPr>
                <w:rFonts w:ascii="Arial Narrow" w:hAnsi="Arial Narrow"/>
                <w:b/>
                <w:color w:val="000000"/>
                <w:sz w:val="18"/>
                <w:szCs w:val="18"/>
              </w:rPr>
              <w:t>99,35%</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18"/>
                <w:szCs w:val="18"/>
              </w:rPr>
            </w:pPr>
            <w:r w:rsidRPr="009A7C00">
              <w:rPr>
                <w:rFonts w:ascii="Arial Narrow" w:hAnsi="Arial Narrow"/>
                <w:color w:val="000000"/>
                <w:sz w:val="18"/>
                <w:szCs w:val="18"/>
              </w:rPr>
              <w:t xml:space="preserve">w tym: dochody bieżące </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29 941 401,86</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29 809 900,20</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99,56%</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b/>
                <w:color w:val="000000"/>
                <w:sz w:val="18"/>
                <w:szCs w:val="18"/>
              </w:rPr>
            </w:pPr>
            <w:r w:rsidRPr="009A7C00">
              <w:rPr>
                <w:rFonts w:ascii="Arial Narrow" w:hAnsi="Arial Narrow"/>
                <w:b/>
                <w:color w:val="000000"/>
                <w:sz w:val="18"/>
                <w:szCs w:val="18"/>
              </w:rPr>
              <w:t xml:space="preserve">Wydatki ogółem </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color w:val="000000"/>
                <w:sz w:val="18"/>
                <w:szCs w:val="18"/>
              </w:rPr>
            </w:pPr>
            <w:r w:rsidRPr="009A7C00">
              <w:rPr>
                <w:rFonts w:ascii="Arial Narrow" w:hAnsi="Arial Narrow"/>
                <w:b/>
                <w:color w:val="000000"/>
                <w:sz w:val="18"/>
                <w:szCs w:val="18"/>
              </w:rPr>
              <w:t>32 756 342,60</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color w:val="000000"/>
                <w:sz w:val="18"/>
                <w:szCs w:val="18"/>
              </w:rPr>
            </w:pPr>
            <w:r w:rsidRPr="009A7C00">
              <w:rPr>
                <w:rFonts w:ascii="Arial Narrow" w:hAnsi="Arial Narrow"/>
                <w:b/>
                <w:color w:val="000000"/>
                <w:sz w:val="18"/>
                <w:szCs w:val="18"/>
              </w:rPr>
              <w:t>31 483 922,33</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color w:val="000000"/>
                <w:sz w:val="18"/>
                <w:szCs w:val="18"/>
              </w:rPr>
            </w:pPr>
            <w:r w:rsidRPr="009A7C00">
              <w:rPr>
                <w:rFonts w:ascii="Arial Narrow" w:hAnsi="Arial Narrow"/>
                <w:b/>
                <w:color w:val="000000"/>
                <w:sz w:val="18"/>
                <w:szCs w:val="18"/>
              </w:rPr>
              <w:t>96,12%</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18"/>
                <w:szCs w:val="18"/>
              </w:rPr>
            </w:pPr>
            <w:r w:rsidRPr="009A7C00">
              <w:rPr>
                <w:rFonts w:ascii="Arial Narrow" w:hAnsi="Arial Narrow"/>
                <w:color w:val="000000"/>
                <w:sz w:val="18"/>
                <w:szCs w:val="18"/>
              </w:rPr>
              <w:t>w tym: wydatki bieżące</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26 901 933,47</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25 991 359,61</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96,62%</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b/>
                <w:bCs/>
                <w:color w:val="000000"/>
                <w:sz w:val="18"/>
                <w:szCs w:val="18"/>
              </w:rPr>
            </w:pPr>
            <w:r w:rsidRPr="009A7C00">
              <w:rPr>
                <w:rFonts w:ascii="Arial Narrow" w:hAnsi="Arial Narrow"/>
                <w:b/>
                <w:bCs/>
                <w:color w:val="000000"/>
                <w:sz w:val="18"/>
                <w:szCs w:val="18"/>
              </w:rPr>
              <w:t>WYNIK BUDŻETU</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18"/>
                <w:szCs w:val="18"/>
              </w:rPr>
            </w:pPr>
            <w:r w:rsidRPr="009A7C00">
              <w:rPr>
                <w:rFonts w:ascii="Arial Narrow" w:hAnsi="Arial Narrow"/>
                <w:b/>
                <w:bCs/>
                <w:color w:val="000000"/>
                <w:sz w:val="18"/>
                <w:szCs w:val="18"/>
              </w:rPr>
              <w:t>-458 248,88</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18"/>
                <w:szCs w:val="18"/>
              </w:rPr>
            </w:pPr>
            <w:r w:rsidRPr="009A7C00">
              <w:rPr>
                <w:rFonts w:ascii="Arial Narrow" w:hAnsi="Arial Narrow"/>
                <w:b/>
                <w:bCs/>
                <w:color w:val="000000"/>
                <w:sz w:val="18"/>
                <w:szCs w:val="18"/>
              </w:rPr>
              <w:t>603 746,80</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18"/>
                <w:szCs w:val="18"/>
              </w:rPr>
            </w:pPr>
            <w:r w:rsidRPr="009A7C00">
              <w:rPr>
                <w:rFonts w:ascii="Arial Narrow" w:hAnsi="Arial Narrow"/>
                <w:b/>
                <w:bCs/>
                <w:color w:val="000000"/>
                <w:sz w:val="18"/>
                <w:szCs w:val="18"/>
              </w:rPr>
              <w:t>-131,75%</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18"/>
                <w:szCs w:val="18"/>
              </w:rPr>
            </w:pPr>
            <w:r w:rsidRPr="009A7C00">
              <w:rPr>
                <w:rFonts w:ascii="Arial Narrow" w:hAnsi="Arial Narrow"/>
                <w:color w:val="000000"/>
                <w:sz w:val="18"/>
                <w:szCs w:val="18"/>
              </w:rPr>
              <w:t>Przychody</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2 444 326,88</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2 059 326,88</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84,25%</w:t>
            </w:r>
          </w:p>
        </w:tc>
      </w:tr>
      <w:tr w:rsidR="00067F38" w:rsidRPr="009A7C00" w:rsidTr="00067F38">
        <w:trPr>
          <w:trHeight w:val="30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067F38" w:rsidRPr="009A7C00" w:rsidRDefault="00067F38" w:rsidP="00067F38">
            <w:pPr>
              <w:rPr>
                <w:rFonts w:ascii="Arial Narrow" w:hAnsi="Arial Narrow"/>
                <w:color w:val="000000"/>
                <w:sz w:val="18"/>
                <w:szCs w:val="18"/>
              </w:rPr>
            </w:pPr>
            <w:r w:rsidRPr="009A7C00">
              <w:rPr>
                <w:rFonts w:ascii="Arial Narrow" w:hAnsi="Arial Narrow"/>
                <w:color w:val="000000"/>
                <w:sz w:val="18"/>
                <w:szCs w:val="18"/>
              </w:rPr>
              <w:t xml:space="preserve">Rozchody </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1 986 078,00</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1 986 078,00</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color w:val="000000"/>
                <w:sz w:val="18"/>
                <w:szCs w:val="18"/>
              </w:rPr>
            </w:pPr>
            <w:r w:rsidRPr="009A7C00">
              <w:rPr>
                <w:rFonts w:ascii="Arial Narrow" w:hAnsi="Arial Narrow"/>
                <w:color w:val="000000"/>
                <w:sz w:val="18"/>
                <w:szCs w:val="18"/>
              </w:rPr>
              <w:t>100,00%</w:t>
            </w:r>
          </w:p>
        </w:tc>
      </w:tr>
      <w:tr w:rsidR="00067F38" w:rsidRPr="009A7C00" w:rsidTr="00067F38">
        <w:trPr>
          <w:trHeight w:val="332"/>
        </w:trPr>
        <w:tc>
          <w:tcPr>
            <w:tcW w:w="3397" w:type="dxa"/>
            <w:tcBorders>
              <w:top w:val="nil"/>
              <w:left w:val="single" w:sz="4" w:space="0" w:color="auto"/>
              <w:bottom w:val="single" w:sz="4" w:space="0" w:color="auto"/>
              <w:right w:val="single" w:sz="4" w:space="0" w:color="auto"/>
            </w:tcBorders>
            <w:shd w:val="clear" w:color="auto" w:fill="auto"/>
            <w:vAlign w:val="bottom"/>
            <w:hideMark/>
          </w:tcPr>
          <w:p w:rsidR="00067F38" w:rsidRPr="009A7C00" w:rsidRDefault="00067F38" w:rsidP="00067F38">
            <w:pPr>
              <w:rPr>
                <w:rFonts w:ascii="Arial Narrow" w:hAnsi="Arial Narrow"/>
                <w:b/>
                <w:bCs/>
                <w:color w:val="000000"/>
                <w:sz w:val="18"/>
                <w:szCs w:val="18"/>
              </w:rPr>
            </w:pPr>
            <w:r w:rsidRPr="009A7C00">
              <w:rPr>
                <w:rFonts w:ascii="Arial Narrow" w:hAnsi="Arial Narrow"/>
                <w:b/>
                <w:bCs/>
                <w:color w:val="000000"/>
                <w:sz w:val="18"/>
                <w:szCs w:val="18"/>
              </w:rPr>
              <w:t xml:space="preserve">Wynik operacyjny ( dochody bieżące minus wydatki bieżące) </w:t>
            </w:r>
          </w:p>
        </w:tc>
        <w:tc>
          <w:tcPr>
            <w:tcW w:w="2694"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18"/>
                <w:szCs w:val="18"/>
              </w:rPr>
            </w:pPr>
            <w:r w:rsidRPr="009A7C00">
              <w:rPr>
                <w:rFonts w:ascii="Arial Narrow" w:hAnsi="Arial Narrow"/>
                <w:b/>
                <w:bCs/>
                <w:color w:val="000000"/>
                <w:sz w:val="18"/>
                <w:szCs w:val="18"/>
              </w:rPr>
              <w:t>3 039 468,39</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18"/>
                <w:szCs w:val="18"/>
              </w:rPr>
            </w:pPr>
            <w:r w:rsidRPr="009A7C00">
              <w:rPr>
                <w:rFonts w:ascii="Arial Narrow" w:hAnsi="Arial Narrow"/>
                <w:b/>
                <w:bCs/>
                <w:color w:val="000000"/>
                <w:sz w:val="18"/>
                <w:szCs w:val="18"/>
              </w:rPr>
              <w:t>3 818 540,59</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9A7C00" w:rsidRDefault="00067F38" w:rsidP="00067F38">
            <w:pPr>
              <w:jc w:val="right"/>
              <w:rPr>
                <w:rFonts w:ascii="Arial Narrow" w:hAnsi="Arial Narrow"/>
                <w:b/>
                <w:bCs/>
                <w:color w:val="000000"/>
                <w:sz w:val="18"/>
                <w:szCs w:val="18"/>
              </w:rPr>
            </w:pPr>
            <w:r w:rsidRPr="009A7C00">
              <w:rPr>
                <w:rFonts w:ascii="Arial Narrow" w:hAnsi="Arial Narrow"/>
                <w:b/>
                <w:bCs/>
                <w:color w:val="000000"/>
                <w:sz w:val="18"/>
                <w:szCs w:val="18"/>
              </w:rPr>
              <w:t>125,63%</w:t>
            </w:r>
          </w:p>
        </w:tc>
      </w:tr>
    </w:tbl>
    <w:p w:rsidR="00067F38" w:rsidRPr="009A7C00" w:rsidRDefault="00067F38" w:rsidP="00067F38">
      <w:pPr>
        <w:jc w:val="both"/>
        <w:rPr>
          <w:rFonts w:ascii="Arial Narrow" w:hAnsi="Arial Narrow"/>
          <w:b/>
        </w:rPr>
      </w:pPr>
    </w:p>
    <w:p w:rsidR="00067F38" w:rsidRPr="00287AE4" w:rsidRDefault="00067F38" w:rsidP="00067F38">
      <w:pPr>
        <w:jc w:val="both"/>
        <w:rPr>
          <w:rFonts w:ascii="Arial Narrow" w:hAnsi="Arial Narrow"/>
          <w:sz w:val="22"/>
          <w:szCs w:val="22"/>
        </w:rPr>
      </w:pPr>
      <w:r w:rsidRPr="00287AE4">
        <w:rPr>
          <w:rFonts w:ascii="Arial Narrow" w:hAnsi="Arial Narrow"/>
        </w:rPr>
        <w:t xml:space="preserve">Rok 2014 </w:t>
      </w:r>
      <w:r>
        <w:rPr>
          <w:rFonts w:ascii="Arial Narrow" w:hAnsi="Arial Narrow"/>
        </w:rPr>
        <w:t xml:space="preserve">zakończono nadwyżką budżetu </w:t>
      </w:r>
      <w:r w:rsidRPr="00287AE4">
        <w:rPr>
          <w:rFonts w:ascii="Arial Narrow" w:hAnsi="Arial Narrow"/>
        </w:rPr>
        <w:t xml:space="preserve">w wysokości 603.746,80 zł. Rozliczenie roczne </w:t>
      </w:r>
      <w:r w:rsidRPr="00287AE4">
        <w:rPr>
          <w:rFonts w:ascii="Arial Narrow" w:hAnsi="Arial Narrow"/>
          <w:sz w:val="22"/>
          <w:szCs w:val="22"/>
        </w:rPr>
        <w:t xml:space="preserve">dochodów i przychodów oraz wydatków i rozchodów wykazuje, że z roku 2014 pozostały wolne środki, o których mowa w art. 217 ust. 2 </w:t>
      </w:r>
      <w:proofErr w:type="spellStart"/>
      <w:r w:rsidRPr="00287AE4">
        <w:rPr>
          <w:rFonts w:ascii="Arial Narrow" w:hAnsi="Arial Narrow"/>
          <w:sz w:val="22"/>
          <w:szCs w:val="22"/>
        </w:rPr>
        <w:t>pkt</w:t>
      </w:r>
      <w:proofErr w:type="spellEnd"/>
      <w:r w:rsidRPr="00287AE4">
        <w:rPr>
          <w:rFonts w:ascii="Arial Narrow" w:hAnsi="Arial Narrow"/>
          <w:sz w:val="22"/>
          <w:szCs w:val="22"/>
        </w:rPr>
        <w:t xml:space="preserve"> 6 ustawy o finansach publicznych w wysokości 676.995,68 zł. Środki te mogą być wprowadzone do budżetu  odpowiednio do potrzeb w  roku 2015, albo w latach następnych.</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Uzyskano również stosunkowo wysoką   nadwyżkę operacyjną budżetu ( blisko 3.819 tys. zł). </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Poziom uzyskanej nadwyżki operacyjnej w roku 2014 ma pozytywny  wpływ  na ukształtowanie się indywidualnego wskaźnika zadłużenia gminy w trzech najbliższych latach  (art. 243 ustawy o finansach publicznych). </w:t>
      </w:r>
    </w:p>
    <w:p w:rsidR="00067F38" w:rsidRPr="00287AE4" w:rsidRDefault="00067F38" w:rsidP="00067F38">
      <w:pPr>
        <w:jc w:val="both"/>
        <w:rPr>
          <w:rFonts w:ascii="Arial Narrow" w:hAnsi="Arial Narrow"/>
          <w:b/>
          <w:sz w:val="22"/>
          <w:szCs w:val="22"/>
        </w:rPr>
      </w:pP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Sprawozdanie z wykonania budżetu gminy za 2014 rok opracowano  w oparciu o sporządzone przez Gminę Złotów sprawozdania budżetowe za okres od początku roku do dnia 31 grudnia 2014 roku:</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      </w:t>
      </w:r>
      <w:proofErr w:type="spellStart"/>
      <w:r w:rsidRPr="00287AE4">
        <w:rPr>
          <w:rFonts w:ascii="Arial Narrow" w:hAnsi="Arial Narrow"/>
          <w:sz w:val="22"/>
          <w:szCs w:val="22"/>
        </w:rPr>
        <w:t>Rb</w:t>
      </w:r>
      <w:proofErr w:type="spellEnd"/>
      <w:r w:rsidRPr="00287AE4">
        <w:rPr>
          <w:rFonts w:ascii="Arial Narrow" w:hAnsi="Arial Narrow"/>
          <w:sz w:val="22"/>
          <w:szCs w:val="22"/>
        </w:rPr>
        <w:t xml:space="preserve"> - 27 S – sprawozdanie z wykonania planu dochodów budżetowych,</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      </w:t>
      </w:r>
      <w:proofErr w:type="spellStart"/>
      <w:r w:rsidRPr="00287AE4">
        <w:rPr>
          <w:rFonts w:ascii="Arial Narrow" w:hAnsi="Arial Narrow"/>
          <w:sz w:val="22"/>
          <w:szCs w:val="22"/>
        </w:rPr>
        <w:t>Rb</w:t>
      </w:r>
      <w:proofErr w:type="spellEnd"/>
      <w:r w:rsidRPr="00287AE4">
        <w:rPr>
          <w:rFonts w:ascii="Arial Narrow" w:hAnsi="Arial Narrow"/>
          <w:sz w:val="22"/>
          <w:szCs w:val="22"/>
        </w:rPr>
        <w:t xml:space="preserve"> - 28 S – sprawozdanie z wykonania planu wydatków budżetowych,</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      </w:t>
      </w:r>
      <w:proofErr w:type="spellStart"/>
      <w:r w:rsidRPr="00287AE4">
        <w:rPr>
          <w:rFonts w:ascii="Arial Narrow" w:hAnsi="Arial Narrow"/>
          <w:sz w:val="22"/>
          <w:szCs w:val="22"/>
        </w:rPr>
        <w:t>Rb</w:t>
      </w:r>
      <w:proofErr w:type="spellEnd"/>
      <w:r w:rsidRPr="00287AE4">
        <w:rPr>
          <w:rFonts w:ascii="Arial Narrow" w:hAnsi="Arial Narrow"/>
          <w:sz w:val="22"/>
          <w:szCs w:val="22"/>
        </w:rPr>
        <w:t xml:space="preserve"> – NDS – kwartalne sprawozdanie o nadwyżce/deficycie,</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      </w:t>
      </w:r>
      <w:proofErr w:type="spellStart"/>
      <w:r w:rsidRPr="00287AE4">
        <w:rPr>
          <w:rFonts w:ascii="Arial Narrow" w:hAnsi="Arial Narrow"/>
          <w:sz w:val="22"/>
          <w:szCs w:val="22"/>
        </w:rPr>
        <w:t>Rb</w:t>
      </w:r>
      <w:proofErr w:type="spellEnd"/>
      <w:r w:rsidRPr="00287AE4">
        <w:rPr>
          <w:rFonts w:ascii="Arial Narrow" w:hAnsi="Arial Narrow"/>
          <w:sz w:val="22"/>
          <w:szCs w:val="22"/>
        </w:rPr>
        <w:t xml:space="preserve"> – N – kwartalne sprawozdanie o stanie należności oraz wybranych aktywów finansowych,</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      </w:t>
      </w:r>
      <w:proofErr w:type="spellStart"/>
      <w:r w:rsidRPr="00287AE4">
        <w:rPr>
          <w:rFonts w:ascii="Arial Narrow" w:hAnsi="Arial Narrow"/>
          <w:sz w:val="22"/>
          <w:szCs w:val="22"/>
        </w:rPr>
        <w:t>Rb</w:t>
      </w:r>
      <w:proofErr w:type="spellEnd"/>
      <w:r w:rsidRPr="00287AE4">
        <w:rPr>
          <w:rFonts w:ascii="Arial Narrow" w:hAnsi="Arial Narrow"/>
          <w:sz w:val="22"/>
          <w:szCs w:val="22"/>
        </w:rPr>
        <w:t xml:space="preserve"> – Z – kwartalne sprawozdanie o stanie zobowiązań według tytułów dłużnych oraz  poręczeń i gwarancji,</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      </w:t>
      </w:r>
      <w:proofErr w:type="spellStart"/>
      <w:r w:rsidRPr="00287AE4">
        <w:rPr>
          <w:rFonts w:ascii="Arial Narrow" w:hAnsi="Arial Narrow"/>
          <w:sz w:val="22"/>
          <w:szCs w:val="22"/>
        </w:rPr>
        <w:t>Rb</w:t>
      </w:r>
      <w:proofErr w:type="spellEnd"/>
      <w:r w:rsidRPr="00287AE4">
        <w:rPr>
          <w:rFonts w:ascii="Arial Narrow" w:hAnsi="Arial Narrow"/>
          <w:sz w:val="22"/>
          <w:szCs w:val="22"/>
        </w:rPr>
        <w:t xml:space="preserve"> – PDP – roczne sprawozdanie z wykonania dochodów podatkowych. </w:t>
      </w:r>
    </w:p>
    <w:p w:rsidR="00067F38" w:rsidRPr="00287AE4" w:rsidRDefault="00067F38" w:rsidP="00067F38">
      <w:pPr>
        <w:jc w:val="both"/>
        <w:rPr>
          <w:rFonts w:ascii="Arial Narrow" w:hAnsi="Arial Narrow"/>
          <w:sz w:val="22"/>
          <w:szCs w:val="22"/>
        </w:rPr>
      </w:pPr>
    </w:p>
    <w:p w:rsidR="00067F38" w:rsidRDefault="00067F38" w:rsidP="00067F38">
      <w:pPr>
        <w:jc w:val="both"/>
        <w:rPr>
          <w:b/>
          <w:sz w:val="28"/>
          <w:szCs w:val="28"/>
        </w:rPr>
      </w:pPr>
      <w:r>
        <w:rPr>
          <w:b/>
          <w:sz w:val="28"/>
          <w:szCs w:val="28"/>
        </w:rPr>
        <w:t>2</w:t>
      </w:r>
      <w:r w:rsidRPr="001A17BA">
        <w:rPr>
          <w:b/>
          <w:sz w:val="28"/>
          <w:szCs w:val="28"/>
        </w:rPr>
        <w:t>.</w:t>
      </w:r>
      <w:r>
        <w:rPr>
          <w:b/>
          <w:sz w:val="28"/>
          <w:szCs w:val="28"/>
        </w:rPr>
        <w:t xml:space="preserve"> </w:t>
      </w:r>
      <w:r w:rsidRPr="00E53699">
        <w:rPr>
          <w:b/>
          <w:sz w:val="28"/>
          <w:szCs w:val="28"/>
        </w:rPr>
        <w:t>Dochody budżetu.</w:t>
      </w:r>
    </w:p>
    <w:p w:rsidR="00067F38" w:rsidRPr="00D5592A" w:rsidRDefault="00067F38" w:rsidP="00067F38">
      <w:pPr>
        <w:jc w:val="both"/>
        <w:rPr>
          <w:rFonts w:ascii="Arial Narrow" w:hAnsi="Arial Narrow"/>
          <w:sz w:val="22"/>
          <w:szCs w:val="22"/>
        </w:rPr>
      </w:pPr>
      <w:r w:rsidRPr="00D5592A">
        <w:rPr>
          <w:rFonts w:ascii="Arial Narrow" w:hAnsi="Arial Narrow"/>
          <w:sz w:val="22"/>
          <w:szCs w:val="22"/>
        </w:rPr>
        <w:t>Źródła dochodów jednostek samorządu terytorialnego określa  ustawa o dochodach jednostek samorządu terytorialnego z 13 listopada 2013 r. z późniejszymi zmianami.</w:t>
      </w:r>
    </w:p>
    <w:p w:rsidR="00067F38" w:rsidRPr="00BB5C17" w:rsidRDefault="00067F38" w:rsidP="00067F38">
      <w:pPr>
        <w:jc w:val="both"/>
        <w:rPr>
          <w:sz w:val="22"/>
          <w:szCs w:val="22"/>
        </w:rPr>
      </w:pPr>
      <w:r w:rsidRPr="00D5592A">
        <w:rPr>
          <w:rFonts w:ascii="Arial Narrow" w:hAnsi="Arial Narrow"/>
          <w:sz w:val="22"/>
          <w:szCs w:val="22"/>
        </w:rPr>
        <w:t>Zgodnie z przepisami w/w  ustawy dochodami jednostek samorządu terytorialnego są: dochody własne,  w tym udziały we wpływach z podatku dochodowego od osób fizycznych oraz z podatku dochodowego od osób prawnych,  subwencje ogólne oraz dotacje celowe. Dochodami jednostek samorządu terytorialnego mogą być również środki pochodzące ze źródeł zagranicznych niepodlegających zwrotowi, środki pochodzące z budżetu Unii Europejskiej oraz inne środki określone w odrębnych przepisach.  Według ustawy o finansach publicznych, w dochodach budżetu należy  wyodrębnić dochody bieżące i dochody majątkowe</w:t>
      </w:r>
      <w:r w:rsidRPr="00BB5C17">
        <w:rPr>
          <w:sz w:val="22"/>
          <w:szCs w:val="22"/>
        </w:rPr>
        <w:t xml:space="preserve">. </w:t>
      </w:r>
    </w:p>
    <w:p w:rsidR="00067F38" w:rsidRDefault="00067F38" w:rsidP="00067F38">
      <w:pPr>
        <w:jc w:val="both"/>
        <w:rPr>
          <w:rFonts w:ascii="Arial Narrow" w:hAnsi="Arial Narrow"/>
          <w:sz w:val="22"/>
          <w:szCs w:val="22"/>
        </w:rPr>
      </w:pPr>
      <w:r w:rsidRPr="00D5592A">
        <w:rPr>
          <w:rFonts w:ascii="Arial Narrow" w:hAnsi="Arial Narrow"/>
          <w:sz w:val="22"/>
          <w:szCs w:val="22"/>
        </w:rPr>
        <w:t>Do ustalonej prognozy dochodów na początek roku, w ciągu roku wprowadzono zmiany, które syntetycznie przedstawiono w tabeli poniżej.</w:t>
      </w:r>
    </w:p>
    <w:p w:rsidR="00067F38" w:rsidRDefault="00067F38" w:rsidP="00067F38">
      <w:pPr>
        <w:jc w:val="both"/>
        <w:rPr>
          <w:rFonts w:ascii="Arial Narrow" w:hAnsi="Arial Narrow"/>
          <w:sz w:val="22"/>
          <w:szCs w:val="22"/>
        </w:rPr>
      </w:pPr>
    </w:p>
    <w:p w:rsidR="00067F38" w:rsidRPr="00D5592A" w:rsidRDefault="00067F38" w:rsidP="00067F38">
      <w:pPr>
        <w:jc w:val="both"/>
        <w:rPr>
          <w:rFonts w:ascii="Arial Narrow" w:hAnsi="Arial Narrow"/>
          <w:sz w:val="22"/>
          <w:szCs w:val="22"/>
        </w:rPr>
      </w:pPr>
    </w:p>
    <w:p w:rsidR="00E37404" w:rsidRDefault="00E37404" w:rsidP="00067F38">
      <w:pPr>
        <w:jc w:val="both"/>
        <w:rPr>
          <w:rFonts w:ascii="Arial Narrow" w:hAnsi="Arial Narrow"/>
          <w:b/>
        </w:rPr>
      </w:pPr>
    </w:p>
    <w:p w:rsidR="00067F38" w:rsidRDefault="00067F38" w:rsidP="00067F38">
      <w:pPr>
        <w:jc w:val="both"/>
        <w:rPr>
          <w:b/>
        </w:rPr>
      </w:pPr>
      <w:r w:rsidRPr="00287AE4">
        <w:rPr>
          <w:rFonts w:ascii="Arial Narrow" w:hAnsi="Arial Narrow"/>
          <w:b/>
        </w:rPr>
        <w:lastRenderedPageBreak/>
        <w:t>Tabela 3 - Zmiany wprowadzone w prognozie dochodów budżetu.</w:t>
      </w:r>
    </w:p>
    <w:tbl>
      <w:tblPr>
        <w:tblW w:w="9351" w:type="dxa"/>
        <w:tblCellMar>
          <w:left w:w="70" w:type="dxa"/>
          <w:right w:w="70" w:type="dxa"/>
        </w:tblCellMar>
        <w:tblLook w:val="04A0"/>
      </w:tblPr>
      <w:tblGrid>
        <w:gridCol w:w="3681"/>
        <w:gridCol w:w="1559"/>
        <w:gridCol w:w="1418"/>
        <w:gridCol w:w="1417"/>
        <w:gridCol w:w="1276"/>
      </w:tblGrid>
      <w:tr w:rsidR="00067F38" w:rsidRPr="00ED02F4" w:rsidTr="00067F38">
        <w:trPr>
          <w:trHeight w:val="285"/>
        </w:trPr>
        <w:tc>
          <w:tcPr>
            <w:tcW w:w="368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7F38" w:rsidRPr="00ED02F4" w:rsidRDefault="00067F38" w:rsidP="00067F38">
            <w:pPr>
              <w:jc w:val="center"/>
              <w:rPr>
                <w:b/>
                <w:bCs/>
                <w:color w:val="000000"/>
                <w:sz w:val="18"/>
                <w:szCs w:val="18"/>
              </w:rPr>
            </w:pPr>
            <w:r w:rsidRPr="00ED02F4">
              <w:rPr>
                <w:b/>
                <w:bCs/>
                <w:color w:val="000000"/>
                <w:sz w:val="18"/>
                <w:szCs w:val="18"/>
              </w:rPr>
              <w:t>Wyszczególnienie</w:t>
            </w:r>
          </w:p>
        </w:tc>
        <w:tc>
          <w:tcPr>
            <w:tcW w:w="4394"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067F38" w:rsidRPr="00ED02F4" w:rsidRDefault="00067F38" w:rsidP="00067F38">
            <w:pPr>
              <w:jc w:val="center"/>
              <w:rPr>
                <w:rFonts w:ascii="Czcionka tekstu podstawowego" w:hAnsi="Czcionka tekstu podstawowego"/>
                <w:b/>
                <w:bCs/>
                <w:color w:val="000000"/>
                <w:sz w:val="18"/>
                <w:szCs w:val="18"/>
              </w:rPr>
            </w:pPr>
            <w:r w:rsidRPr="00ED02F4">
              <w:rPr>
                <w:rFonts w:ascii="Czcionka tekstu podstawowego" w:hAnsi="Czcionka tekstu podstawowego"/>
                <w:b/>
                <w:bCs/>
                <w:color w:val="000000"/>
                <w:sz w:val="18"/>
                <w:szCs w:val="18"/>
              </w:rPr>
              <w:t>Plan wg uchwały budżetowej na dzień:</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ED02F4" w:rsidRDefault="00067F38" w:rsidP="00067F38">
            <w:pPr>
              <w:jc w:val="center"/>
              <w:rPr>
                <w:b/>
                <w:bCs/>
                <w:color w:val="000000"/>
                <w:sz w:val="18"/>
                <w:szCs w:val="18"/>
              </w:rPr>
            </w:pPr>
            <w:r w:rsidRPr="00ED02F4">
              <w:rPr>
                <w:b/>
                <w:bCs/>
                <w:color w:val="000000"/>
                <w:sz w:val="18"/>
                <w:szCs w:val="18"/>
              </w:rPr>
              <w:t xml:space="preserve">Wskaźnik % </w:t>
            </w:r>
            <w:r w:rsidRPr="00ED02F4">
              <w:rPr>
                <w:b/>
                <w:bCs/>
                <w:color w:val="000000"/>
                <w:sz w:val="18"/>
                <w:szCs w:val="18"/>
              </w:rPr>
              <w:br/>
              <w:t xml:space="preserve">( 3:2) </w:t>
            </w:r>
          </w:p>
        </w:tc>
      </w:tr>
      <w:tr w:rsidR="00067F38" w:rsidRPr="00ED02F4" w:rsidTr="00067F38">
        <w:trPr>
          <w:trHeight w:val="48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067F38" w:rsidRPr="00ED02F4" w:rsidRDefault="00067F38" w:rsidP="00067F38">
            <w:pPr>
              <w:rPr>
                <w:b/>
                <w:bCs/>
                <w:color w:val="000000"/>
                <w:sz w:val="18"/>
                <w:szCs w:val="18"/>
              </w:rPr>
            </w:pPr>
          </w:p>
        </w:tc>
        <w:tc>
          <w:tcPr>
            <w:tcW w:w="1559" w:type="dxa"/>
            <w:tcBorders>
              <w:top w:val="nil"/>
              <w:left w:val="nil"/>
              <w:bottom w:val="single" w:sz="4" w:space="0" w:color="auto"/>
              <w:right w:val="single" w:sz="4" w:space="0" w:color="auto"/>
            </w:tcBorders>
            <w:shd w:val="clear" w:color="000000" w:fill="D9D9D9"/>
            <w:vAlign w:val="center"/>
            <w:hideMark/>
          </w:tcPr>
          <w:p w:rsidR="00067F38" w:rsidRPr="00ED02F4" w:rsidRDefault="00067F38" w:rsidP="00067F38">
            <w:pPr>
              <w:jc w:val="center"/>
              <w:rPr>
                <w:b/>
                <w:bCs/>
                <w:color w:val="000000"/>
                <w:sz w:val="18"/>
                <w:szCs w:val="18"/>
              </w:rPr>
            </w:pPr>
            <w:r w:rsidRPr="00ED02F4">
              <w:rPr>
                <w:b/>
                <w:bCs/>
                <w:color w:val="000000"/>
                <w:sz w:val="18"/>
                <w:szCs w:val="18"/>
              </w:rPr>
              <w:t>01.01.2014 r.</w:t>
            </w:r>
          </w:p>
        </w:tc>
        <w:tc>
          <w:tcPr>
            <w:tcW w:w="1418" w:type="dxa"/>
            <w:tcBorders>
              <w:top w:val="nil"/>
              <w:left w:val="nil"/>
              <w:bottom w:val="single" w:sz="4" w:space="0" w:color="auto"/>
              <w:right w:val="single" w:sz="4" w:space="0" w:color="auto"/>
            </w:tcBorders>
            <w:shd w:val="clear" w:color="000000" w:fill="D9D9D9"/>
            <w:vAlign w:val="center"/>
            <w:hideMark/>
          </w:tcPr>
          <w:p w:rsidR="00067F38" w:rsidRPr="00ED02F4" w:rsidRDefault="00067F38" w:rsidP="00067F38">
            <w:pPr>
              <w:jc w:val="center"/>
              <w:rPr>
                <w:b/>
                <w:bCs/>
                <w:color w:val="000000"/>
                <w:sz w:val="18"/>
                <w:szCs w:val="18"/>
              </w:rPr>
            </w:pPr>
            <w:r w:rsidRPr="00ED02F4">
              <w:rPr>
                <w:b/>
                <w:bCs/>
                <w:color w:val="000000"/>
                <w:sz w:val="18"/>
                <w:szCs w:val="18"/>
              </w:rPr>
              <w:t>31.12.2014 r.</w:t>
            </w:r>
          </w:p>
        </w:tc>
        <w:tc>
          <w:tcPr>
            <w:tcW w:w="1417" w:type="dxa"/>
            <w:tcBorders>
              <w:top w:val="nil"/>
              <w:left w:val="nil"/>
              <w:bottom w:val="single" w:sz="4" w:space="0" w:color="auto"/>
              <w:right w:val="single" w:sz="4" w:space="0" w:color="auto"/>
            </w:tcBorders>
            <w:shd w:val="clear" w:color="000000" w:fill="D9D9D9"/>
            <w:vAlign w:val="center"/>
            <w:hideMark/>
          </w:tcPr>
          <w:p w:rsidR="00067F38" w:rsidRPr="00ED02F4" w:rsidRDefault="00067F38" w:rsidP="00067F38">
            <w:pPr>
              <w:jc w:val="center"/>
              <w:rPr>
                <w:b/>
                <w:bCs/>
                <w:color w:val="000000"/>
                <w:sz w:val="18"/>
                <w:szCs w:val="18"/>
              </w:rPr>
            </w:pPr>
            <w:r w:rsidRPr="00ED02F4">
              <w:rPr>
                <w:b/>
                <w:bCs/>
                <w:color w:val="000000"/>
                <w:sz w:val="18"/>
                <w:szCs w:val="18"/>
              </w:rPr>
              <w:t>Zmiany:</w:t>
            </w:r>
            <w:r w:rsidRPr="00ED02F4">
              <w:rPr>
                <w:b/>
                <w:bCs/>
                <w:color w:val="000000"/>
                <w:sz w:val="18"/>
                <w:szCs w:val="18"/>
              </w:rPr>
              <w:br/>
              <w:t>(3-2)</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7F38" w:rsidRPr="00ED02F4" w:rsidRDefault="00067F38" w:rsidP="00067F38">
            <w:pPr>
              <w:rPr>
                <w:b/>
                <w:bCs/>
                <w:color w:val="000000"/>
                <w:sz w:val="18"/>
                <w:szCs w:val="18"/>
              </w:rPr>
            </w:pPr>
          </w:p>
        </w:tc>
      </w:tr>
      <w:tr w:rsidR="00067F38" w:rsidRPr="00ED02F4" w:rsidTr="00067F38">
        <w:trPr>
          <w:trHeight w:val="24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ED02F4" w:rsidRDefault="00067F38" w:rsidP="00067F38">
            <w:pPr>
              <w:jc w:val="center"/>
              <w:rPr>
                <w:b/>
                <w:bCs/>
                <w:color w:val="000000"/>
                <w:sz w:val="18"/>
                <w:szCs w:val="18"/>
              </w:rPr>
            </w:pPr>
            <w:r w:rsidRPr="00ED02F4">
              <w:rPr>
                <w:b/>
                <w:bCs/>
                <w:color w:val="000000"/>
                <w:sz w:val="18"/>
                <w:szCs w:val="18"/>
              </w:rPr>
              <w:t>1</w:t>
            </w:r>
          </w:p>
        </w:tc>
        <w:tc>
          <w:tcPr>
            <w:tcW w:w="1559" w:type="dxa"/>
            <w:tcBorders>
              <w:top w:val="nil"/>
              <w:left w:val="nil"/>
              <w:bottom w:val="single" w:sz="4" w:space="0" w:color="auto"/>
              <w:right w:val="single" w:sz="4" w:space="0" w:color="auto"/>
            </w:tcBorders>
            <w:shd w:val="clear" w:color="000000" w:fill="D9D9D9"/>
            <w:noWrap/>
            <w:vAlign w:val="bottom"/>
            <w:hideMark/>
          </w:tcPr>
          <w:p w:rsidR="00067F38" w:rsidRPr="00ED02F4" w:rsidRDefault="00067F38" w:rsidP="00067F38">
            <w:pPr>
              <w:jc w:val="center"/>
              <w:rPr>
                <w:b/>
                <w:bCs/>
                <w:color w:val="000000"/>
                <w:sz w:val="18"/>
                <w:szCs w:val="18"/>
              </w:rPr>
            </w:pPr>
            <w:r w:rsidRPr="00ED02F4">
              <w:rPr>
                <w:b/>
                <w:bCs/>
                <w:color w:val="000000"/>
                <w:sz w:val="18"/>
                <w:szCs w:val="18"/>
              </w:rPr>
              <w:t>2</w:t>
            </w:r>
          </w:p>
        </w:tc>
        <w:tc>
          <w:tcPr>
            <w:tcW w:w="1418" w:type="dxa"/>
            <w:tcBorders>
              <w:top w:val="nil"/>
              <w:left w:val="nil"/>
              <w:bottom w:val="single" w:sz="4" w:space="0" w:color="auto"/>
              <w:right w:val="single" w:sz="4" w:space="0" w:color="auto"/>
            </w:tcBorders>
            <w:shd w:val="clear" w:color="000000" w:fill="D9D9D9"/>
            <w:noWrap/>
            <w:vAlign w:val="bottom"/>
            <w:hideMark/>
          </w:tcPr>
          <w:p w:rsidR="00067F38" w:rsidRPr="00ED02F4" w:rsidRDefault="00067F38" w:rsidP="00067F38">
            <w:pPr>
              <w:jc w:val="center"/>
              <w:rPr>
                <w:b/>
                <w:bCs/>
                <w:color w:val="000000"/>
                <w:sz w:val="18"/>
                <w:szCs w:val="18"/>
              </w:rPr>
            </w:pPr>
            <w:r w:rsidRPr="00ED02F4">
              <w:rPr>
                <w:b/>
                <w:bCs/>
                <w:color w:val="000000"/>
                <w:sz w:val="18"/>
                <w:szCs w:val="18"/>
              </w:rPr>
              <w:t>3</w:t>
            </w:r>
          </w:p>
        </w:tc>
        <w:tc>
          <w:tcPr>
            <w:tcW w:w="1417" w:type="dxa"/>
            <w:tcBorders>
              <w:top w:val="nil"/>
              <w:left w:val="nil"/>
              <w:bottom w:val="single" w:sz="4" w:space="0" w:color="auto"/>
              <w:right w:val="single" w:sz="4" w:space="0" w:color="auto"/>
            </w:tcBorders>
            <w:shd w:val="clear" w:color="000000" w:fill="D9D9D9"/>
            <w:noWrap/>
            <w:vAlign w:val="bottom"/>
            <w:hideMark/>
          </w:tcPr>
          <w:p w:rsidR="00067F38" w:rsidRPr="00ED02F4" w:rsidRDefault="00067F38" w:rsidP="00067F38">
            <w:pPr>
              <w:jc w:val="center"/>
              <w:rPr>
                <w:b/>
                <w:bCs/>
                <w:color w:val="000000"/>
                <w:sz w:val="18"/>
                <w:szCs w:val="18"/>
              </w:rPr>
            </w:pPr>
            <w:r w:rsidRPr="00ED02F4">
              <w:rPr>
                <w:b/>
                <w:bCs/>
                <w:color w:val="000000"/>
                <w:sz w:val="18"/>
                <w:szCs w:val="18"/>
              </w:rPr>
              <w:t>4</w:t>
            </w:r>
          </w:p>
        </w:tc>
        <w:tc>
          <w:tcPr>
            <w:tcW w:w="1276" w:type="dxa"/>
            <w:tcBorders>
              <w:top w:val="nil"/>
              <w:left w:val="nil"/>
              <w:bottom w:val="single" w:sz="4" w:space="0" w:color="auto"/>
              <w:right w:val="single" w:sz="4" w:space="0" w:color="auto"/>
            </w:tcBorders>
            <w:shd w:val="clear" w:color="000000" w:fill="D9D9D9"/>
            <w:noWrap/>
            <w:vAlign w:val="bottom"/>
            <w:hideMark/>
          </w:tcPr>
          <w:p w:rsidR="00067F38" w:rsidRPr="00ED02F4" w:rsidRDefault="00067F38" w:rsidP="00067F38">
            <w:pPr>
              <w:jc w:val="center"/>
              <w:rPr>
                <w:b/>
                <w:bCs/>
                <w:color w:val="000000"/>
                <w:sz w:val="18"/>
                <w:szCs w:val="18"/>
              </w:rPr>
            </w:pPr>
            <w:r w:rsidRPr="00ED02F4">
              <w:rPr>
                <w:b/>
                <w:bCs/>
                <w:color w:val="000000"/>
                <w:sz w:val="18"/>
                <w:szCs w:val="18"/>
              </w:rPr>
              <w:t>5</w:t>
            </w:r>
          </w:p>
        </w:tc>
      </w:tr>
      <w:tr w:rsidR="00067F38" w:rsidRPr="00ED02F4" w:rsidTr="00067F38">
        <w:trPr>
          <w:trHeight w:val="28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7F38" w:rsidRPr="00ED02F4" w:rsidRDefault="00067F38" w:rsidP="00067F38">
            <w:pPr>
              <w:rPr>
                <w:b/>
                <w:bCs/>
                <w:color w:val="000000"/>
                <w:sz w:val="18"/>
                <w:szCs w:val="18"/>
              </w:rPr>
            </w:pPr>
            <w:r w:rsidRPr="00ED02F4">
              <w:rPr>
                <w:b/>
                <w:bCs/>
                <w:color w:val="000000"/>
                <w:sz w:val="18"/>
                <w:szCs w:val="18"/>
              </w:rPr>
              <w:t xml:space="preserve">Dochody bieżące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26 917 774,00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29 941 401,86</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3 023 627,86</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111,23%</w:t>
            </w:r>
          </w:p>
        </w:tc>
      </w:tr>
      <w:tr w:rsidR="00067F38" w:rsidRPr="00ED02F4" w:rsidTr="00067F38">
        <w:trPr>
          <w:trHeight w:val="24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7F38" w:rsidRPr="00ED02F4" w:rsidRDefault="00067F38" w:rsidP="00067F38">
            <w:pPr>
              <w:rPr>
                <w:color w:val="000000"/>
                <w:sz w:val="18"/>
                <w:szCs w:val="18"/>
              </w:rPr>
            </w:pPr>
            <w:r w:rsidRPr="00ED02F4">
              <w:rPr>
                <w:color w:val="000000"/>
                <w:sz w:val="18"/>
                <w:szCs w:val="18"/>
              </w:rPr>
              <w:t>z tego:</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rPr>
                <w:color w:val="000000"/>
                <w:sz w:val="18"/>
                <w:szCs w:val="18"/>
              </w:rPr>
            </w:pPr>
            <w:r w:rsidRPr="00ED02F4">
              <w:rPr>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rPr>
                <w:color w:val="000000"/>
                <w:sz w:val="18"/>
                <w:szCs w:val="18"/>
              </w:rPr>
            </w:pPr>
            <w:r w:rsidRPr="00ED02F4">
              <w:rPr>
                <w:color w:val="000000"/>
                <w:sz w:val="18"/>
                <w:szCs w:val="18"/>
              </w:rPr>
              <w:t> </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rPr>
                <w:color w:val="000000"/>
                <w:sz w:val="18"/>
                <w:szCs w:val="18"/>
              </w:rPr>
            </w:pPr>
            <w:r w:rsidRPr="00ED02F4">
              <w:rPr>
                <w:color w:val="000000"/>
                <w:sz w:val="18"/>
                <w:szCs w:val="18"/>
              </w:rPr>
              <w:t> </w:t>
            </w:r>
          </w:p>
        </w:tc>
      </w:tr>
      <w:tr w:rsidR="00067F38" w:rsidRPr="00ED02F4" w:rsidTr="00067F38">
        <w:trPr>
          <w:trHeight w:val="300"/>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067F38" w:rsidRPr="00ED02F4" w:rsidRDefault="00067F38" w:rsidP="00067F38">
            <w:pPr>
              <w:jc w:val="both"/>
              <w:rPr>
                <w:color w:val="000000"/>
                <w:sz w:val="18"/>
                <w:szCs w:val="18"/>
              </w:rPr>
            </w:pPr>
            <w:r w:rsidRPr="00ED02F4">
              <w:rPr>
                <w:color w:val="000000"/>
                <w:sz w:val="18"/>
                <w:szCs w:val="18"/>
              </w:rPr>
              <w:t xml:space="preserve">Dochody własne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8 252 490,00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8 874 624,00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622 134,00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107,54%</w:t>
            </w:r>
          </w:p>
        </w:tc>
      </w:tr>
      <w:tr w:rsidR="00067F38" w:rsidRPr="00ED02F4" w:rsidTr="00067F38">
        <w:trPr>
          <w:trHeight w:val="404"/>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Dotacje celowe otrzymane z budżetu państwa na realizację zadań bieżących gmin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4 661 977,00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7 494 760,86</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2 832 783,86</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160,76%</w:t>
            </w:r>
          </w:p>
        </w:tc>
      </w:tr>
      <w:tr w:rsidR="00067F38" w:rsidRPr="00ED02F4" w:rsidTr="00067F38">
        <w:trPr>
          <w:trHeight w:val="294"/>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Subwencje ogólne z budżetu państwa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12 932 154,00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12 846 600,00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-85 554,00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99,34%</w:t>
            </w:r>
          </w:p>
        </w:tc>
      </w:tr>
      <w:tr w:rsidR="00067F38" w:rsidRPr="00ED02F4" w:rsidTr="00067F38">
        <w:trPr>
          <w:trHeight w:val="65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Dotacje i środki na finansowanie wydatków na realizację zadań finansowanych z udziałem środków z budżetu UE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1 071 153,00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690 166,00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-380 987,00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64,43%</w:t>
            </w:r>
          </w:p>
        </w:tc>
      </w:tr>
      <w:tr w:rsidR="00067F38" w:rsidRPr="00ED02F4" w:rsidTr="00067F38">
        <w:trPr>
          <w:trHeight w:val="279"/>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Dotacja celowa otrzymana z tytułu pomocy finansowej udzielanej między j .s. t. na dofinansowanie własnych zadań bieżących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35 251,00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35 251,00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x</w:t>
            </w:r>
          </w:p>
        </w:tc>
      </w:tr>
      <w:tr w:rsidR="00067F38" w:rsidRPr="00ED02F4" w:rsidTr="00067F38">
        <w:trPr>
          <w:trHeight w:val="285"/>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b/>
                <w:bCs/>
                <w:color w:val="000000"/>
                <w:sz w:val="18"/>
                <w:szCs w:val="18"/>
              </w:rPr>
            </w:pPr>
            <w:r w:rsidRPr="00ED02F4">
              <w:rPr>
                <w:b/>
                <w:bCs/>
                <w:color w:val="000000"/>
                <w:sz w:val="18"/>
                <w:szCs w:val="18"/>
              </w:rPr>
              <w:t>Dochody majątkowe</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1 389 089,00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2 356 691,86</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967 602,86</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b/>
                <w:bCs/>
                <w:color w:val="000000"/>
                <w:sz w:val="18"/>
                <w:szCs w:val="18"/>
              </w:rPr>
            </w:pPr>
            <w:r w:rsidRPr="00ED02F4">
              <w:rPr>
                <w:b/>
                <w:bCs/>
                <w:color w:val="000000"/>
                <w:sz w:val="18"/>
                <w:szCs w:val="18"/>
              </w:rPr>
              <w:t>169,66%</w:t>
            </w:r>
          </w:p>
        </w:tc>
      </w:tr>
      <w:tr w:rsidR="00067F38" w:rsidRPr="00ED02F4" w:rsidTr="00067F38">
        <w:trPr>
          <w:trHeight w:val="300"/>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Dochody własne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350 000,00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350 000,00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100,00%</w:t>
            </w:r>
          </w:p>
        </w:tc>
      </w:tr>
      <w:tr w:rsidR="00067F38" w:rsidRPr="00ED02F4" w:rsidTr="00067F38">
        <w:trPr>
          <w:trHeight w:val="577"/>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Dotacje celowe otrzymane  z  budżetu państwa na realizację inwestycji i zakupów inwestycyjnych własnych gmin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26 545,80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26 545,80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x</w:t>
            </w:r>
          </w:p>
        </w:tc>
      </w:tr>
      <w:tr w:rsidR="00067F38" w:rsidRPr="00ED02F4" w:rsidTr="00067F38">
        <w:trPr>
          <w:trHeight w:val="793"/>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ED02F4" w:rsidRDefault="00067F38" w:rsidP="00067F38">
            <w:pPr>
              <w:jc w:val="both"/>
              <w:rPr>
                <w:color w:val="000000"/>
                <w:sz w:val="18"/>
                <w:szCs w:val="18"/>
              </w:rPr>
            </w:pPr>
            <w:r w:rsidRPr="00ED02F4">
              <w:rPr>
                <w:color w:val="000000"/>
                <w:sz w:val="18"/>
                <w:szCs w:val="18"/>
              </w:rPr>
              <w:t xml:space="preserve">Dotacja celowa otrzymana z tytułu pomocy finansowej udzielanej między j. s. t. na dofinansowanie własnych zadań inwestycyjnych i zakupów inwestycyjnych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89 370,42</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89 370,42</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ED02F4" w:rsidRDefault="00067F38" w:rsidP="00067F38">
            <w:pPr>
              <w:jc w:val="right"/>
              <w:rPr>
                <w:color w:val="000000"/>
                <w:sz w:val="18"/>
                <w:szCs w:val="18"/>
              </w:rPr>
            </w:pPr>
            <w:r w:rsidRPr="00ED02F4">
              <w:rPr>
                <w:color w:val="000000"/>
                <w:sz w:val="18"/>
                <w:szCs w:val="18"/>
              </w:rPr>
              <w:t>x</w:t>
            </w:r>
          </w:p>
        </w:tc>
      </w:tr>
      <w:tr w:rsidR="00067F38" w:rsidRPr="00192EF0" w:rsidTr="00067F38">
        <w:trPr>
          <w:trHeight w:val="521"/>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192EF0" w:rsidRDefault="00067F38" w:rsidP="00067F38">
            <w:pPr>
              <w:jc w:val="both"/>
              <w:rPr>
                <w:color w:val="000000"/>
                <w:sz w:val="20"/>
                <w:szCs w:val="20"/>
              </w:rPr>
            </w:pPr>
            <w:r w:rsidRPr="00192EF0">
              <w:rPr>
                <w:color w:val="000000"/>
                <w:sz w:val="20"/>
                <w:szCs w:val="20"/>
              </w:rPr>
              <w:t>Środki na dofinansowanie własnych inwestycji gmin, pozyskane z innych źródeł</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x</w:t>
            </w:r>
          </w:p>
        </w:tc>
      </w:tr>
      <w:tr w:rsidR="00067F38" w:rsidRPr="00192EF0" w:rsidTr="00067F38">
        <w:trPr>
          <w:trHeight w:val="543"/>
        </w:trPr>
        <w:tc>
          <w:tcPr>
            <w:tcW w:w="3681" w:type="dxa"/>
            <w:tcBorders>
              <w:top w:val="nil"/>
              <w:left w:val="single" w:sz="4" w:space="0" w:color="auto"/>
              <w:bottom w:val="single" w:sz="4" w:space="0" w:color="auto"/>
              <w:right w:val="single" w:sz="4" w:space="0" w:color="auto"/>
            </w:tcBorders>
            <w:shd w:val="clear" w:color="auto" w:fill="auto"/>
            <w:vAlign w:val="bottom"/>
            <w:hideMark/>
          </w:tcPr>
          <w:p w:rsidR="00067F38" w:rsidRPr="00192EF0" w:rsidRDefault="00067F38" w:rsidP="00067F38">
            <w:pPr>
              <w:jc w:val="both"/>
              <w:rPr>
                <w:color w:val="000000"/>
                <w:sz w:val="20"/>
                <w:szCs w:val="20"/>
              </w:rPr>
            </w:pPr>
            <w:r w:rsidRPr="00192EF0">
              <w:rPr>
                <w:color w:val="000000"/>
                <w:sz w:val="20"/>
                <w:szCs w:val="20"/>
              </w:rPr>
              <w:t xml:space="preserve">Dotacje i środki na finansowanie wydatków na realizację zadań  finansowanych z udziałem środków z budżetu UE </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1 039 089,00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1 890 775,64</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sidRPr="00192EF0">
              <w:rPr>
                <w:color w:val="000000"/>
                <w:sz w:val="22"/>
                <w:szCs w:val="22"/>
              </w:rPr>
              <w:t>851 686,64</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192EF0" w:rsidRDefault="00067F38" w:rsidP="00067F38">
            <w:pPr>
              <w:jc w:val="right"/>
              <w:rPr>
                <w:color w:val="000000"/>
              </w:rPr>
            </w:pPr>
            <w:r>
              <w:rPr>
                <w:color w:val="000000"/>
                <w:sz w:val="22"/>
                <w:szCs w:val="22"/>
              </w:rPr>
              <w:t>181,96</w:t>
            </w:r>
            <w:r w:rsidRPr="00192EF0">
              <w:rPr>
                <w:color w:val="000000"/>
                <w:sz w:val="22"/>
                <w:szCs w:val="22"/>
              </w:rPr>
              <w:t>%</w:t>
            </w:r>
          </w:p>
        </w:tc>
      </w:tr>
    </w:tbl>
    <w:p w:rsidR="00067F38" w:rsidRDefault="00067F38" w:rsidP="00067F38">
      <w:pPr>
        <w:jc w:val="both"/>
        <w:rPr>
          <w:b/>
        </w:rPr>
      </w:pPr>
    </w:p>
    <w:p w:rsidR="00067F38" w:rsidRPr="003C58B7" w:rsidRDefault="00067F38" w:rsidP="00067F38">
      <w:pPr>
        <w:jc w:val="both"/>
        <w:rPr>
          <w:rFonts w:ascii="Arial Narrow" w:hAnsi="Arial Narrow"/>
          <w:sz w:val="22"/>
          <w:szCs w:val="22"/>
        </w:rPr>
      </w:pPr>
      <w:r w:rsidRPr="003C58B7">
        <w:rPr>
          <w:rFonts w:ascii="Arial Narrow" w:hAnsi="Arial Narrow"/>
          <w:sz w:val="22"/>
          <w:szCs w:val="22"/>
        </w:rPr>
        <w:t xml:space="preserve">Jak wynika z tabeli, w ciągu roku dokonano zwiększenia planu dochodów bieżących o 3.023.627,86 zł, a planu dochodów majątkowych o kwotę 967.602,86 zł.   </w:t>
      </w:r>
    </w:p>
    <w:p w:rsidR="00067F38" w:rsidRDefault="00067F38" w:rsidP="00067F38">
      <w:pPr>
        <w:jc w:val="both"/>
        <w:rPr>
          <w:rFonts w:ascii="Arial Narrow" w:hAnsi="Arial Narrow"/>
          <w:sz w:val="22"/>
          <w:szCs w:val="22"/>
        </w:rPr>
      </w:pPr>
      <w:r w:rsidRPr="003C58B7">
        <w:rPr>
          <w:rFonts w:ascii="Arial Narrow" w:hAnsi="Arial Narrow"/>
          <w:sz w:val="22"/>
          <w:szCs w:val="22"/>
        </w:rPr>
        <w:t>W zakresie planu dochodów bieżących zasadniczemu zwiększeniu uległ plan  do</w:t>
      </w:r>
      <w:r>
        <w:rPr>
          <w:rFonts w:ascii="Arial Narrow" w:hAnsi="Arial Narrow"/>
          <w:sz w:val="22"/>
          <w:szCs w:val="22"/>
        </w:rPr>
        <w:t xml:space="preserve">tacji celowej z budżetu państwa </w:t>
      </w:r>
    </w:p>
    <w:p w:rsidR="00067F38" w:rsidRPr="003C58B7" w:rsidRDefault="00067F38" w:rsidP="00067F38">
      <w:pPr>
        <w:jc w:val="both"/>
        <w:rPr>
          <w:rFonts w:ascii="Arial Narrow" w:hAnsi="Arial Narrow"/>
          <w:sz w:val="22"/>
          <w:szCs w:val="22"/>
        </w:rPr>
      </w:pPr>
      <w:r w:rsidRPr="003C58B7">
        <w:rPr>
          <w:rFonts w:ascii="Arial Narrow" w:hAnsi="Arial Narrow"/>
          <w:sz w:val="22"/>
          <w:szCs w:val="22"/>
        </w:rPr>
        <w:t xml:space="preserve">( 2.832.783,66 zł). Zwiększeń dokonano zgodnie z otrzymanymi zawiadomieniami o przyznaniu/zwiększeniu dotacji od dysponentów środków. </w:t>
      </w:r>
    </w:p>
    <w:p w:rsidR="00067F38" w:rsidRPr="003C58B7" w:rsidRDefault="00067F38" w:rsidP="00067F38">
      <w:pPr>
        <w:jc w:val="both"/>
        <w:rPr>
          <w:rFonts w:ascii="Arial Narrow" w:hAnsi="Arial Narrow"/>
          <w:sz w:val="22"/>
          <w:szCs w:val="22"/>
        </w:rPr>
      </w:pPr>
      <w:r w:rsidRPr="003C58B7">
        <w:rPr>
          <w:rFonts w:ascii="Arial Narrow" w:hAnsi="Arial Narrow"/>
          <w:sz w:val="22"/>
          <w:szCs w:val="22"/>
        </w:rPr>
        <w:t xml:space="preserve">Plan dochodów własnych zwiększono  w ciągu roku o 622.134 zł. W tej pozycji zasadnicza kwota zwiększeń przypada na  podatki i opłaty ( zwiększenie o 407.035 zł). W związku ze zmianą ustawy z dnia 8 listopada 2013 r. o zmianie ustawy  – Prawo ochrony środowiska, możliwe było zwiększenie planu dochodów z opłat i kar za składowanie i magazynowanie odpadów o 350.100 zł. </w:t>
      </w:r>
    </w:p>
    <w:p w:rsidR="00067F38" w:rsidRDefault="00067F38" w:rsidP="00067F38">
      <w:pPr>
        <w:jc w:val="both"/>
        <w:rPr>
          <w:rFonts w:ascii="Arial Narrow" w:hAnsi="Arial Narrow"/>
          <w:sz w:val="22"/>
          <w:szCs w:val="22"/>
        </w:rPr>
      </w:pPr>
      <w:r w:rsidRPr="003C58B7">
        <w:rPr>
          <w:rFonts w:ascii="Arial Narrow" w:hAnsi="Arial Narrow"/>
          <w:sz w:val="22"/>
          <w:szCs w:val="22"/>
        </w:rPr>
        <w:t xml:space="preserve">Wśród pozostałych źródeł zwiększeń planu dochodów własnych wymienić należy odszkodowanie otrzymane w związku ze zgłoszoną szkodą polegającą  na uszkodzeniu dachu Sali Gimnastycznej w Świętej  w związku z huraganem Ksawery ( 52.163 zł.), zwiększenie z tytułu zwrotu podatku VAT ( 50.000 zł). </w:t>
      </w:r>
    </w:p>
    <w:p w:rsidR="00067F38" w:rsidRPr="003C58B7" w:rsidRDefault="00067F38" w:rsidP="00067F38">
      <w:pPr>
        <w:jc w:val="both"/>
        <w:rPr>
          <w:rFonts w:ascii="Arial Narrow" w:hAnsi="Arial Narrow"/>
          <w:sz w:val="22"/>
          <w:szCs w:val="22"/>
        </w:rPr>
      </w:pPr>
    </w:p>
    <w:p w:rsidR="00067F38" w:rsidRPr="003C58B7" w:rsidRDefault="00067F38" w:rsidP="00067F38">
      <w:pPr>
        <w:jc w:val="both"/>
        <w:rPr>
          <w:rFonts w:ascii="Arial Narrow" w:hAnsi="Arial Narrow"/>
          <w:sz w:val="22"/>
          <w:szCs w:val="22"/>
        </w:rPr>
      </w:pPr>
      <w:r w:rsidRPr="003C58B7">
        <w:rPr>
          <w:rFonts w:ascii="Arial Narrow" w:hAnsi="Arial Narrow"/>
          <w:sz w:val="22"/>
          <w:szCs w:val="22"/>
        </w:rPr>
        <w:t>Na podstawie porozumień zawartych pomiędzy Gminą Złotów a Gminą Tarnówka i Gminą Miasto Złotów,  wprowadzono do budżetu  kwotę dochodów w wysokości 35.251 zł, z tytułu zwrotu dotacji udzielanej przez Gminę Złotów na uczniów będących mieszkańcami tych gmin uczęszczających  do oddziału przedszkolnego przy Niepublicznej Szkole w Zalesiu.</w:t>
      </w:r>
    </w:p>
    <w:p w:rsidR="00067F38" w:rsidRDefault="00067F38" w:rsidP="00067F38">
      <w:pPr>
        <w:jc w:val="both"/>
      </w:pPr>
      <w:r>
        <w:t xml:space="preserve"> </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Zmniejszenie planu  dochodów z tytułu dotacji i środków z budżetu UE dotyczyło głównie   projektu POKL „Modernizacja oddziałów przedszkolnych z terenu gminy Złotów” .  Pierwotnie środki, które miała otrzymać Gmina na realizację projektu, odpowiednio do realizowanych zadań w ramach projektu,   przyjęto  jako dochód bieżący. Zgodnie z zapisami umowy dofinansowania, w ciągu roku część przyznanych środków przeniesiono do  dochodów majątkowych  (zmniejszenie o 405.637 zł).</w:t>
      </w:r>
    </w:p>
    <w:p w:rsidR="00067F38" w:rsidRPr="00287AE4" w:rsidRDefault="00067F38" w:rsidP="00067F38">
      <w:pPr>
        <w:jc w:val="both"/>
        <w:rPr>
          <w:rFonts w:ascii="Arial Narrow" w:hAnsi="Arial Narrow"/>
          <w:sz w:val="22"/>
          <w:szCs w:val="22"/>
        </w:rPr>
      </w:pP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lastRenderedPageBreak/>
        <w:t xml:space="preserve">Zgodnie z informacją Ministra Finansów RP z dnia 13.02.2014 r. o wynikających z ustawy budżetowej na rok 2014 rocznych kwotach poszczególnych części subwencji ogólnej, część oświatowa subwencji ogólnej ustalona dla Gminy Złotów zgodnie z zasadami jej podziału, </w:t>
      </w:r>
      <w:r w:rsidRPr="00287AE4">
        <w:rPr>
          <w:rFonts w:ascii="Arial Narrow" w:hAnsi="Arial Narrow"/>
          <w:color w:val="FF0000"/>
          <w:sz w:val="22"/>
          <w:szCs w:val="22"/>
        </w:rPr>
        <w:t xml:space="preserve"> </w:t>
      </w:r>
      <w:r w:rsidRPr="00287AE4">
        <w:rPr>
          <w:rFonts w:ascii="Arial Narrow" w:hAnsi="Arial Narrow"/>
          <w:sz w:val="22"/>
          <w:szCs w:val="22"/>
        </w:rPr>
        <w:t>była niższa od kwoty przyjętej w projekcie budżetu państwa o 101.099 zł.</w:t>
      </w: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Jednocześnie, w odpowiedzi na złożony przez Gminę wniosek,  ze środków rezerwy części oświatowej subwencji ogólnej, przyznano Gminie w ciągu roku kwotę 15.545 zł na dofinansowanie wydatków związanych z likwidacją szkody na dachu budynku  Zespołu Szkół w Świętej, w związku z huraganem Ksawery.  </w:t>
      </w:r>
    </w:p>
    <w:p w:rsidR="00067F38" w:rsidRPr="00287AE4" w:rsidRDefault="00067F38" w:rsidP="00067F38">
      <w:pPr>
        <w:jc w:val="both"/>
        <w:rPr>
          <w:rFonts w:ascii="Arial Narrow" w:hAnsi="Arial Narrow"/>
          <w:sz w:val="22"/>
          <w:szCs w:val="22"/>
        </w:rPr>
      </w:pP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W zakresie dochodów majątkowych, w związku z podpisanymi przez Gminę umowami dofinansowania, planowaną kwotę dochodów z tytułu dotacji i środków z budżetu Unii Europejskiej w ciągu roku zwiększono o 851.686,64 zł. </w:t>
      </w:r>
    </w:p>
    <w:p w:rsidR="00067F38" w:rsidRPr="00287AE4" w:rsidRDefault="00067F38" w:rsidP="00067F38">
      <w:pPr>
        <w:jc w:val="both"/>
        <w:rPr>
          <w:rFonts w:ascii="Arial Narrow" w:hAnsi="Arial Narrow"/>
          <w:sz w:val="22"/>
          <w:szCs w:val="22"/>
        </w:rPr>
      </w:pPr>
    </w:p>
    <w:p w:rsidR="00067F38" w:rsidRPr="00287AE4" w:rsidRDefault="00067F38" w:rsidP="00067F38">
      <w:pPr>
        <w:jc w:val="both"/>
        <w:rPr>
          <w:rFonts w:ascii="Arial Narrow" w:hAnsi="Arial Narrow"/>
          <w:sz w:val="22"/>
          <w:szCs w:val="22"/>
        </w:rPr>
      </w:pPr>
      <w:r w:rsidRPr="00287AE4">
        <w:rPr>
          <w:rFonts w:ascii="Arial Narrow" w:hAnsi="Arial Narrow"/>
          <w:sz w:val="22"/>
          <w:szCs w:val="22"/>
        </w:rPr>
        <w:t xml:space="preserve">Zgodnie z podpisanymi umowami udzielenia pomocy finansowej ze środków Województwa Wielkopolskiego, do budżetu gminy wprowadzono kwotę dotacji celowej wynikającą z umów w wysokości 89.370,42 zł. </w:t>
      </w:r>
    </w:p>
    <w:p w:rsidR="00067F38" w:rsidRPr="00287AE4" w:rsidRDefault="00067F38" w:rsidP="00067F38">
      <w:pPr>
        <w:jc w:val="both"/>
        <w:rPr>
          <w:rFonts w:ascii="Arial Narrow" w:hAnsi="Arial Narrow"/>
          <w:sz w:val="22"/>
          <w:szCs w:val="22"/>
        </w:rPr>
      </w:pPr>
    </w:p>
    <w:p w:rsidR="00067F38" w:rsidRDefault="00067F38" w:rsidP="00067F38">
      <w:pPr>
        <w:jc w:val="both"/>
      </w:pPr>
      <w:r w:rsidRPr="00287AE4">
        <w:rPr>
          <w:rFonts w:ascii="Arial Narrow" w:hAnsi="Arial Narrow"/>
          <w:sz w:val="22"/>
          <w:szCs w:val="22"/>
        </w:rPr>
        <w:t>W oparciu o przepisy ustawy o funduszu sołeckim, zgodnie z decyzją Wojewody Wielkopolskiego,  do budżetu gminy na rok 2014 wprowadzono dotację z budżetu państwa refundującą w odpowiedniej części wydatki majątkowe poniesione ze środków funduszu sołeckiego w roku 2013( 26.545,80).</w:t>
      </w:r>
    </w:p>
    <w:p w:rsidR="00067F38" w:rsidRDefault="00067F38" w:rsidP="00067F38">
      <w:pPr>
        <w:jc w:val="both"/>
      </w:pPr>
    </w:p>
    <w:p w:rsidR="00067F38" w:rsidRPr="003C58B7" w:rsidRDefault="00067F38" w:rsidP="00067F38">
      <w:pPr>
        <w:jc w:val="both"/>
        <w:rPr>
          <w:rFonts w:ascii="Arial Narrow" w:hAnsi="Arial Narrow"/>
          <w:b/>
          <w:sz w:val="22"/>
          <w:szCs w:val="22"/>
        </w:rPr>
      </w:pPr>
      <w:r w:rsidRPr="003C58B7">
        <w:rPr>
          <w:rFonts w:ascii="Arial Narrow" w:hAnsi="Arial Narrow"/>
          <w:sz w:val="22"/>
          <w:szCs w:val="22"/>
        </w:rPr>
        <w:t>Wykonanie dochodów budżetu na dzień 31.12.2014 roku przedstawiono w poniższej tabeli:</w:t>
      </w:r>
    </w:p>
    <w:p w:rsidR="00067F38" w:rsidRPr="003C58B7" w:rsidRDefault="00067F38" w:rsidP="00067F38">
      <w:pPr>
        <w:jc w:val="both"/>
        <w:rPr>
          <w:rFonts w:ascii="Arial Narrow" w:hAnsi="Arial Narrow"/>
          <w:sz w:val="22"/>
          <w:szCs w:val="22"/>
        </w:rPr>
      </w:pPr>
      <w:r w:rsidRPr="003C58B7">
        <w:rPr>
          <w:rFonts w:ascii="Arial Narrow" w:hAnsi="Arial Narrow"/>
          <w:b/>
          <w:sz w:val="22"/>
          <w:szCs w:val="22"/>
        </w:rPr>
        <w:t>Tabela 4. Wykonanie dochodów budżetu.</w:t>
      </w:r>
    </w:p>
    <w:tbl>
      <w:tblPr>
        <w:tblW w:w="8820" w:type="dxa"/>
        <w:tblInd w:w="80" w:type="dxa"/>
        <w:tblCellMar>
          <w:left w:w="70" w:type="dxa"/>
          <w:right w:w="70" w:type="dxa"/>
        </w:tblCellMar>
        <w:tblLook w:val="04A0"/>
      </w:tblPr>
      <w:tblGrid>
        <w:gridCol w:w="2900"/>
        <w:gridCol w:w="1540"/>
        <w:gridCol w:w="1540"/>
        <w:gridCol w:w="1420"/>
        <w:gridCol w:w="1420"/>
      </w:tblGrid>
      <w:tr w:rsidR="00067F38" w:rsidRPr="00BB5C17" w:rsidTr="00067F38">
        <w:trPr>
          <w:trHeight w:val="571"/>
        </w:trPr>
        <w:tc>
          <w:tcPr>
            <w:tcW w:w="290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67F38" w:rsidRPr="003C58B7" w:rsidRDefault="00067F38" w:rsidP="00067F38">
            <w:pPr>
              <w:jc w:val="center"/>
              <w:rPr>
                <w:rFonts w:ascii="Arial Narrow" w:hAnsi="Arial Narrow"/>
                <w:b/>
                <w:bCs/>
                <w:color w:val="000000"/>
                <w:sz w:val="18"/>
                <w:szCs w:val="18"/>
              </w:rPr>
            </w:pPr>
            <w:r w:rsidRPr="003C58B7">
              <w:rPr>
                <w:rFonts w:ascii="Arial Narrow" w:hAnsi="Arial Narrow"/>
                <w:b/>
                <w:bCs/>
                <w:color w:val="000000"/>
                <w:sz w:val="18"/>
                <w:szCs w:val="18"/>
              </w:rPr>
              <w:t xml:space="preserve">Wyszczególnienie </w:t>
            </w:r>
          </w:p>
        </w:tc>
        <w:tc>
          <w:tcPr>
            <w:tcW w:w="1540" w:type="dxa"/>
            <w:tcBorders>
              <w:top w:val="single" w:sz="8" w:space="0" w:color="auto"/>
              <w:left w:val="nil"/>
              <w:bottom w:val="single" w:sz="8" w:space="0" w:color="auto"/>
              <w:right w:val="single" w:sz="8" w:space="0" w:color="auto"/>
            </w:tcBorders>
            <w:shd w:val="clear" w:color="000000" w:fill="BFBFBF"/>
            <w:vAlign w:val="center"/>
            <w:hideMark/>
          </w:tcPr>
          <w:p w:rsidR="00067F38" w:rsidRPr="003C58B7" w:rsidRDefault="00067F38" w:rsidP="00067F38">
            <w:pPr>
              <w:jc w:val="center"/>
              <w:rPr>
                <w:rFonts w:ascii="Arial Narrow" w:hAnsi="Arial Narrow"/>
                <w:b/>
                <w:bCs/>
                <w:color w:val="000000"/>
                <w:sz w:val="18"/>
                <w:szCs w:val="18"/>
              </w:rPr>
            </w:pPr>
            <w:r w:rsidRPr="003C58B7">
              <w:rPr>
                <w:rFonts w:ascii="Arial Narrow" w:hAnsi="Arial Narrow"/>
                <w:b/>
                <w:bCs/>
                <w:color w:val="000000"/>
                <w:sz w:val="18"/>
                <w:szCs w:val="18"/>
              </w:rPr>
              <w:t xml:space="preserve">Plan po zmianach </w:t>
            </w:r>
            <w:r w:rsidRPr="003C58B7">
              <w:rPr>
                <w:rFonts w:ascii="Arial Narrow" w:hAnsi="Arial Narrow"/>
                <w:b/>
                <w:bCs/>
                <w:color w:val="000000"/>
                <w:sz w:val="18"/>
                <w:szCs w:val="18"/>
              </w:rPr>
              <w:br/>
              <w:t>na 31.12.2014 r.</w:t>
            </w:r>
          </w:p>
        </w:tc>
        <w:tc>
          <w:tcPr>
            <w:tcW w:w="1540" w:type="dxa"/>
            <w:tcBorders>
              <w:top w:val="single" w:sz="8" w:space="0" w:color="auto"/>
              <w:left w:val="nil"/>
              <w:bottom w:val="single" w:sz="8" w:space="0" w:color="auto"/>
              <w:right w:val="single" w:sz="8" w:space="0" w:color="auto"/>
            </w:tcBorders>
            <w:shd w:val="clear" w:color="000000" w:fill="BFBFBF"/>
            <w:vAlign w:val="center"/>
            <w:hideMark/>
          </w:tcPr>
          <w:p w:rsidR="00067F38" w:rsidRPr="003C58B7" w:rsidRDefault="00067F38" w:rsidP="00067F38">
            <w:pPr>
              <w:jc w:val="center"/>
              <w:rPr>
                <w:rFonts w:ascii="Arial Narrow" w:hAnsi="Arial Narrow"/>
                <w:b/>
                <w:bCs/>
                <w:color w:val="000000"/>
                <w:sz w:val="18"/>
                <w:szCs w:val="18"/>
              </w:rPr>
            </w:pPr>
            <w:r w:rsidRPr="003C58B7">
              <w:rPr>
                <w:rFonts w:ascii="Arial Narrow" w:hAnsi="Arial Narrow"/>
                <w:b/>
                <w:bCs/>
                <w:color w:val="000000"/>
                <w:sz w:val="18"/>
                <w:szCs w:val="18"/>
              </w:rPr>
              <w:t>Wykonanie</w:t>
            </w:r>
            <w:r w:rsidRPr="003C58B7">
              <w:rPr>
                <w:rFonts w:ascii="Arial Narrow" w:hAnsi="Arial Narrow"/>
                <w:b/>
                <w:bCs/>
                <w:color w:val="000000"/>
                <w:sz w:val="18"/>
                <w:szCs w:val="18"/>
              </w:rPr>
              <w:br/>
              <w:t>na 31.12.2014 r.</w:t>
            </w:r>
          </w:p>
        </w:tc>
        <w:tc>
          <w:tcPr>
            <w:tcW w:w="1420" w:type="dxa"/>
            <w:tcBorders>
              <w:top w:val="single" w:sz="8" w:space="0" w:color="auto"/>
              <w:left w:val="nil"/>
              <w:bottom w:val="single" w:sz="8" w:space="0" w:color="auto"/>
              <w:right w:val="single" w:sz="8" w:space="0" w:color="auto"/>
            </w:tcBorders>
            <w:shd w:val="clear" w:color="000000" w:fill="BFBFBF"/>
            <w:vAlign w:val="center"/>
            <w:hideMark/>
          </w:tcPr>
          <w:p w:rsidR="00067F38" w:rsidRPr="003C58B7" w:rsidRDefault="00067F38" w:rsidP="00067F38">
            <w:pPr>
              <w:jc w:val="center"/>
              <w:rPr>
                <w:rFonts w:ascii="Arial Narrow" w:hAnsi="Arial Narrow"/>
                <w:b/>
                <w:bCs/>
                <w:color w:val="000000"/>
                <w:sz w:val="18"/>
                <w:szCs w:val="18"/>
              </w:rPr>
            </w:pPr>
            <w:r w:rsidRPr="003C58B7">
              <w:rPr>
                <w:rFonts w:ascii="Arial Narrow" w:hAnsi="Arial Narrow"/>
                <w:b/>
                <w:bCs/>
                <w:color w:val="000000"/>
                <w:sz w:val="18"/>
                <w:szCs w:val="18"/>
              </w:rPr>
              <w:t>Wskaźnik % (3:2)</w:t>
            </w:r>
          </w:p>
        </w:tc>
        <w:tc>
          <w:tcPr>
            <w:tcW w:w="1420" w:type="dxa"/>
            <w:tcBorders>
              <w:top w:val="single" w:sz="8" w:space="0" w:color="auto"/>
              <w:left w:val="nil"/>
              <w:bottom w:val="single" w:sz="8" w:space="0" w:color="auto"/>
              <w:right w:val="single" w:sz="8" w:space="0" w:color="auto"/>
            </w:tcBorders>
            <w:shd w:val="clear" w:color="000000" w:fill="BFBFBF"/>
            <w:vAlign w:val="center"/>
            <w:hideMark/>
          </w:tcPr>
          <w:p w:rsidR="00067F38" w:rsidRPr="003C58B7" w:rsidRDefault="00067F38" w:rsidP="00067F38">
            <w:pPr>
              <w:jc w:val="center"/>
              <w:rPr>
                <w:rFonts w:ascii="Arial Narrow" w:hAnsi="Arial Narrow"/>
                <w:b/>
                <w:bCs/>
                <w:color w:val="000000"/>
                <w:sz w:val="18"/>
                <w:szCs w:val="18"/>
              </w:rPr>
            </w:pPr>
            <w:r w:rsidRPr="003C58B7">
              <w:rPr>
                <w:rFonts w:ascii="Arial Narrow" w:hAnsi="Arial Narrow"/>
                <w:b/>
                <w:bCs/>
                <w:color w:val="000000"/>
                <w:sz w:val="18"/>
                <w:szCs w:val="18"/>
              </w:rPr>
              <w:t>Struktura w  %</w:t>
            </w:r>
          </w:p>
        </w:tc>
      </w:tr>
      <w:tr w:rsidR="00067F38" w:rsidRPr="00BB5C17" w:rsidTr="00067F38">
        <w:trPr>
          <w:trHeight w:val="240"/>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067F38" w:rsidRPr="003C58B7" w:rsidRDefault="00067F38" w:rsidP="00067F38">
            <w:pPr>
              <w:jc w:val="center"/>
              <w:rPr>
                <w:rFonts w:ascii="Arial Narrow" w:hAnsi="Arial Narrow"/>
                <w:color w:val="000000"/>
                <w:sz w:val="18"/>
                <w:szCs w:val="18"/>
              </w:rPr>
            </w:pPr>
            <w:r w:rsidRPr="003C58B7">
              <w:rPr>
                <w:rFonts w:ascii="Arial Narrow" w:hAnsi="Arial Narrow"/>
                <w:color w:val="000000"/>
                <w:sz w:val="18"/>
                <w:szCs w:val="18"/>
              </w:rPr>
              <w:t>1</w:t>
            </w:r>
          </w:p>
        </w:tc>
        <w:tc>
          <w:tcPr>
            <w:tcW w:w="154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center"/>
              <w:rPr>
                <w:rFonts w:ascii="Arial Narrow" w:hAnsi="Arial Narrow"/>
                <w:color w:val="000000"/>
                <w:sz w:val="18"/>
                <w:szCs w:val="18"/>
              </w:rPr>
            </w:pPr>
            <w:r w:rsidRPr="003C58B7">
              <w:rPr>
                <w:rFonts w:ascii="Arial Narrow" w:hAnsi="Arial Narrow"/>
                <w:color w:val="000000"/>
                <w:sz w:val="18"/>
                <w:szCs w:val="18"/>
              </w:rPr>
              <w:t>2</w:t>
            </w:r>
          </w:p>
        </w:tc>
        <w:tc>
          <w:tcPr>
            <w:tcW w:w="154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center"/>
              <w:rPr>
                <w:rFonts w:ascii="Arial Narrow" w:hAnsi="Arial Narrow"/>
                <w:color w:val="000000"/>
                <w:sz w:val="18"/>
                <w:szCs w:val="18"/>
              </w:rPr>
            </w:pPr>
            <w:r w:rsidRPr="003C58B7">
              <w:rPr>
                <w:rFonts w:ascii="Arial Narrow" w:hAnsi="Arial Narrow"/>
                <w:color w:val="000000"/>
                <w:sz w:val="18"/>
                <w:szCs w:val="18"/>
              </w:rPr>
              <w:t>3</w:t>
            </w:r>
          </w:p>
        </w:tc>
        <w:tc>
          <w:tcPr>
            <w:tcW w:w="142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center"/>
              <w:rPr>
                <w:rFonts w:ascii="Arial Narrow" w:hAnsi="Arial Narrow"/>
                <w:color w:val="000000"/>
                <w:sz w:val="18"/>
                <w:szCs w:val="18"/>
              </w:rPr>
            </w:pPr>
            <w:r w:rsidRPr="003C58B7">
              <w:rPr>
                <w:rFonts w:ascii="Arial Narrow" w:hAnsi="Arial Narrow"/>
                <w:color w:val="000000"/>
                <w:sz w:val="18"/>
                <w:szCs w:val="18"/>
              </w:rPr>
              <w:t>4</w:t>
            </w:r>
          </w:p>
        </w:tc>
        <w:tc>
          <w:tcPr>
            <w:tcW w:w="142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center"/>
              <w:rPr>
                <w:rFonts w:ascii="Arial Narrow" w:hAnsi="Arial Narrow"/>
                <w:color w:val="000000"/>
                <w:sz w:val="18"/>
                <w:szCs w:val="18"/>
              </w:rPr>
            </w:pPr>
            <w:r w:rsidRPr="003C58B7">
              <w:rPr>
                <w:rFonts w:ascii="Arial Narrow" w:hAnsi="Arial Narrow"/>
                <w:color w:val="000000"/>
                <w:sz w:val="18"/>
                <w:szCs w:val="18"/>
              </w:rPr>
              <w:t>5</w:t>
            </w:r>
          </w:p>
        </w:tc>
      </w:tr>
      <w:tr w:rsidR="00067F38" w:rsidRPr="00BB5C17" w:rsidTr="00067F38">
        <w:trPr>
          <w:trHeight w:val="246"/>
        </w:trPr>
        <w:tc>
          <w:tcPr>
            <w:tcW w:w="2900" w:type="dxa"/>
            <w:tcBorders>
              <w:top w:val="nil"/>
              <w:left w:val="single" w:sz="8" w:space="0" w:color="auto"/>
              <w:bottom w:val="single" w:sz="8" w:space="0" w:color="auto"/>
              <w:right w:val="single" w:sz="8" w:space="0" w:color="auto"/>
            </w:tcBorders>
            <w:shd w:val="clear" w:color="auto" w:fill="auto"/>
            <w:noWrap/>
            <w:vAlign w:val="center"/>
            <w:hideMark/>
          </w:tcPr>
          <w:p w:rsidR="00067F38" w:rsidRPr="003C58B7" w:rsidRDefault="00067F38" w:rsidP="00067F38">
            <w:pPr>
              <w:rPr>
                <w:rFonts w:ascii="Arial Narrow" w:hAnsi="Arial Narrow"/>
                <w:b/>
                <w:bCs/>
                <w:color w:val="000000"/>
                <w:sz w:val="18"/>
                <w:szCs w:val="18"/>
              </w:rPr>
            </w:pPr>
            <w:r w:rsidRPr="003C58B7">
              <w:rPr>
                <w:rFonts w:ascii="Arial Narrow" w:hAnsi="Arial Narrow"/>
                <w:b/>
                <w:bCs/>
                <w:color w:val="000000"/>
                <w:sz w:val="18"/>
                <w:szCs w:val="18"/>
              </w:rPr>
              <w:t xml:space="preserve">Dochody ogółem </w:t>
            </w:r>
          </w:p>
        </w:tc>
        <w:tc>
          <w:tcPr>
            <w:tcW w:w="154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right"/>
              <w:rPr>
                <w:rFonts w:ascii="Arial Narrow" w:hAnsi="Arial Narrow"/>
                <w:b/>
                <w:bCs/>
                <w:color w:val="000000"/>
                <w:sz w:val="18"/>
                <w:szCs w:val="18"/>
              </w:rPr>
            </w:pPr>
            <w:r w:rsidRPr="003C58B7">
              <w:rPr>
                <w:rFonts w:ascii="Arial Narrow" w:hAnsi="Arial Narrow"/>
                <w:b/>
                <w:bCs/>
                <w:color w:val="000000"/>
                <w:sz w:val="18"/>
                <w:szCs w:val="18"/>
              </w:rPr>
              <w:t>32 298 093,72</w:t>
            </w:r>
          </w:p>
        </w:tc>
        <w:tc>
          <w:tcPr>
            <w:tcW w:w="154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right"/>
              <w:rPr>
                <w:rFonts w:ascii="Arial Narrow" w:hAnsi="Arial Narrow"/>
                <w:b/>
                <w:bCs/>
                <w:color w:val="000000"/>
                <w:sz w:val="18"/>
                <w:szCs w:val="18"/>
              </w:rPr>
            </w:pPr>
            <w:r w:rsidRPr="003C58B7">
              <w:rPr>
                <w:rFonts w:ascii="Arial Narrow" w:hAnsi="Arial Narrow"/>
                <w:b/>
                <w:bCs/>
                <w:color w:val="000000"/>
                <w:sz w:val="18"/>
                <w:szCs w:val="18"/>
              </w:rPr>
              <w:t>32 087 669,13</w:t>
            </w:r>
          </w:p>
        </w:tc>
        <w:tc>
          <w:tcPr>
            <w:tcW w:w="142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right"/>
              <w:rPr>
                <w:rFonts w:ascii="Arial Narrow" w:hAnsi="Arial Narrow"/>
                <w:b/>
                <w:bCs/>
                <w:color w:val="000000"/>
                <w:sz w:val="18"/>
                <w:szCs w:val="18"/>
              </w:rPr>
            </w:pPr>
            <w:r w:rsidRPr="003C58B7">
              <w:rPr>
                <w:rFonts w:ascii="Arial Narrow" w:hAnsi="Arial Narrow"/>
                <w:b/>
                <w:bCs/>
                <w:color w:val="000000"/>
                <w:sz w:val="18"/>
                <w:szCs w:val="18"/>
              </w:rPr>
              <w:t>99,35%</w:t>
            </w:r>
          </w:p>
        </w:tc>
        <w:tc>
          <w:tcPr>
            <w:tcW w:w="1420" w:type="dxa"/>
            <w:tcBorders>
              <w:top w:val="nil"/>
              <w:left w:val="nil"/>
              <w:bottom w:val="single" w:sz="8" w:space="0" w:color="auto"/>
              <w:right w:val="single" w:sz="8" w:space="0" w:color="auto"/>
            </w:tcBorders>
            <w:shd w:val="clear" w:color="auto" w:fill="auto"/>
            <w:noWrap/>
            <w:vAlign w:val="center"/>
            <w:hideMark/>
          </w:tcPr>
          <w:p w:rsidR="00067F38" w:rsidRPr="003C58B7" w:rsidRDefault="00067F38" w:rsidP="00067F38">
            <w:pPr>
              <w:jc w:val="right"/>
              <w:rPr>
                <w:rFonts w:ascii="Arial Narrow" w:hAnsi="Arial Narrow"/>
                <w:b/>
                <w:bCs/>
                <w:color w:val="000000"/>
                <w:sz w:val="18"/>
                <w:szCs w:val="18"/>
              </w:rPr>
            </w:pPr>
            <w:r w:rsidRPr="003C58B7">
              <w:rPr>
                <w:rFonts w:ascii="Arial Narrow" w:hAnsi="Arial Narrow"/>
                <w:b/>
                <w:bCs/>
                <w:color w:val="000000"/>
                <w:sz w:val="18"/>
                <w:szCs w:val="18"/>
              </w:rPr>
              <w:t>100,00%</w:t>
            </w:r>
          </w:p>
        </w:tc>
      </w:tr>
      <w:tr w:rsidR="00067F38" w:rsidRPr="00BB5C17" w:rsidTr="00067F38">
        <w:trPr>
          <w:trHeight w:val="102"/>
        </w:trPr>
        <w:tc>
          <w:tcPr>
            <w:tcW w:w="2900" w:type="dxa"/>
            <w:tcBorders>
              <w:top w:val="nil"/>
              <w:left w:val="single" w:sz="8" w:space="0" w:color="auto"/>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w tym:</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 </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 </w:t>
            </w:r>
          </w:p>
        </w:tc>
        <w:tc>
          <w:tcPr>
            <w:tcW w:w="142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 </w:t>
            </w:r>
          </w:p>
        </w:tc>
        <w:tc>
          <w:tcPr>
            <w:tcW w:w="142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 </w:t>
            </w:r>
          </w:p>
        </w:tc>
      </w:tr>
      <w:tr w:rsidR="00067F38" w:rsidRPr="00BB5C17" w:rsidTr="00067F38">
        <w:trPr>
          <w:trHeight w:val="296"/>
        </w:trPr>
        <w:tc>
          <w:tcPr>
            <w:tcW w:w="2900" w:type="dxa"/>
            <w:tcBorders>
              <w:top w:val="nil"/>
              <w:left w:val="single" w:sz="8" w:space="0" w:color="auto"/>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dochody bieżące</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29 941 401,86</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29 809 900,20</w:t>
            </w:r>
          </w:p>
        </w:tc>
        <w:tc>
          <w:tcPr>
            <w:tcW w:w="142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99,56%</w:t>
            </w:r>
          </w:p>
        </w:tc>
        <w:tc>
          <w:tcPr>
            <w:tcW w:w="142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92,90%</w:t>
            </w:r>
          </w:p>
        </w:tc>
      </w:tr>
      <w:tr w:rsidR="00067F38" w:rsidRPr="00BB5C17" w:rsidTr="00067F38">
        <w:trPr>
          <w:trHeight w:val="224"/>
        </w:trPr>
        <w:tc>
          <w:tcPr>
            <w:tcW w:w="2900" w:type="dxa"/>
            <w:tcBorders>
              <w:top w:val="nil"/>
              <w:left w:val="single" w:sz="8" w:space="0" w:color="auto"/>
              <w:bottom w:val="single" w:sz="8" w:space="0" w:color="auto"/>
              <w:right w:val="single" w:sz="8" w:space="0" w:color="auto"/>
            </w:tcBorders>
            <w:shd w:val="clear" w:color="auto" w:fill="auto"/>
            <w:noWrap/>
            <w:vAlign w:val="bottom"/>
            <w:hideMark/>
          </w:tcPr>
          <w:p w:rsidR="00067F38" w:rsidRPr="003C58B7" w:rsidRDefault="00067F38" w:rsidP="00067F38">
            <w:pPr>
              <w:rPr>
                <w:rFonts w:ascii="Arial Narrow" w:hAnsi="Arial Narrow"/>
                <w:color w:val="000000"/>
                <w:sz w:val="18"/>
                <w:szCs w:val="18"/>
              </w:rPr>
            </w:pPr>
            <w:r w:rsidRPr="003C58B7">
              <w:rPr>
                <w:rFonts w:ascii="Arial Narrow" w:hAnsi="Arial Narrow"/>
                <w:color w:val="000000"/>
                <w:sz w:val="18"/>
                <w:szCs w:val="18"/>
              </w:rPr>
              <w:t>dochody majątkowe</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2 356 691,86</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2 277 768,93</w:t>
            </w:r>
          </w:p>
        </w:tc>
        <w:tc>
          <w:tcPr>
            <w:tcW w:w="142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96,65%</w:t>
            </w:r>
          </w:p>
        </w:tc>
        <w:tc>
          <w:tcPr>
            <w:tcW w:w="1420" w:type="dxa"/>
            <w:tcBorders>
              <w:top w:val="nil"/>
              <w:left w:val="nil"/>
              <w:bottom w:val="single" w:sz="8" w:space="0" w:color="auto"/>
              <w:right w:val="single" w:sz="8" w:space="0" w:color="auto"/>
            </w:tcBorders>
            <w:shd w:val="clear" w:color="auto" w:fill="auto"/>
            <w:noWrap/>
            <w:vAlign w:val="bottom"/>
            <w:hideMark/>
          </w:tcPr>
          <w:p w:rsidR="00067F38" w:rsidRPr="003C58B7" w:rsidRDefault="00067F38" w:rsidP="00067F38">
            <w:pPr>
              <w:jc w:val="right"/>
              <w:rPr>
                <w:rFonts w:ascii="Arial Narrow" w:hAnsi="Arial Narrow"/>
                <w:color w:val="000000"/>
                <w:sz w:val="18"/>
                <w:szCs w:val="18"/>
              </w:rPr>
            </w:pPr>
            <w:r w:rsidRPr="003C58B7">
              <w:rPr>
                <w:rFonts w:ascii="Arial Narrow" w:hAnsi="Arial Narrow"/>
                <w:color w:val="000000"/>
                <w:sz w:val="18"/>
                <w:szCs w:val="18"/>
              </w:rPr>
              <w:t>7,10%</w:t>
            </w:r>
          </w:p>
        </w:tc>
      </w:tr>
    </w:tbl>
    <w:p w:rsidR="00067F38" w:rsidRDefault="00067F38" w:rsidP="00067F38">
      <w:pPr>
        <w:jc w:val="both"/>
        <w:rPr>
          <w:b/>
          <w:sz w:val="28"/>
          <w:szCs w:val="28"/>
        </w:rPr>
      </w:pPr>
    </w:p>
    <w:p w:rsidR="00067F38" w:rsidRPr="003C58B7" w:rsidRDefault="00067F38" w:rsidP="00067F38">
      <w:pPr>
        <w:jc w:val="both"/>
        <w:rPr>
          <w:rFonts w:ascii="Arial Narrow" w:hAnsi="Arial Narrow"/>
          <w:b/>
        </w:rPr>
      </w:pPr>
      <w:r w:rsidRPr="003C58B7">
        <w:rPr>
          <w:rFonts w:ascii="Arial Narrow" w:hAnsi="Arial Narrow"/>
          <w:b/>
        </w:rPr>
        <w:t>2.1. Dochody bieżące.</w:t>
      </w:r>
    </w:p>
    <w:p w:rsidR="00067F38" w:rsidRPr="003C58B7" w:rsidRDefault="00067F38" w:rsidP="00067F38">
      <w:pPr>
        <w:jc w:val="both"/>
        <w:rPr>
          <w:rFonts w:ascii="Arial Narrow" w:hAnsi="Arial Narrow"/>
          <w:sz w:val="22"/>
          <w:szCs w:val="22"/>
        </w:rPr>
      </w:pPr>
      <w:r w:rsidRPr="003C58B7">
        <w:rPr>
          <w:rFonts w:ascii="Arial Narrow" w:hAnsi="Arial Narrow"/>
          <w:sz w:val="22"/>
          <w:szCs w:val="22"/>
        </w:rPr>
        <w:t xml:space="preserve">Zgodnie z art. 212 ustawy o finansach publicznych, prognozy dochodów budżetowych na rok 2014 dokonano w podziale na dochody bieżące i dochody majątkowe.  </w:t>
      </w:r>
    </w:p>
    <w:p w:rsidR="00067F38" w:rsidRPr="003C58B7" w:rsidRDefault="00067F38" w:rsidP="00067F38">
      <w:pPr>
        <w:jc w:val="both"/>
        <w:rPr>
          <w:rFonts w:ascii="Arial Narrow" w:hAnsi="Arial Narrow"/>
          <w:sz w:val="22"/>
          <w:szCs w:val="22"/>
        </w:rPr>
      </w:pPr>
      <w:r w:rsidRPr="003C58B7">
        <w:rPr>
          <w:rFonts w:ascii="Arial Narrow" w:hAnsi="Arial Narrow"/>
          <w:sz w:val="22"/>
          <w:szCs w:val="22"/>
        </w:rPr>
        <w:t>Dochody bieżące stanowiły:</w:t>
      </w:r>
    </w:p>
    <w:p w:rsidR="00067F38" w:rsidRPr="003C58B7" w:rsidRDefault="00067F38" w:rsidP="00067F38">
      <w:pPr>
        <w:numPr>
          <w:ilvl w:val="0"/>
          <w:numId w:val="19"/>
        </w:numPr>
        <w:jc w:val="both"/>
        <w:rPr>
          <w:rFonts w:ascii="Arial Narrow" w:hAnsi="Arial Narrow"/>
          <w:sz w:val="22"/>
          <w:szCs w:val="22"/>
        </w:rPr>
      </w:pPr>
      <w:r w:rsidRPr="003C58B7">
        <w:rPr>
          <w:rFonts w:ascii="Arial Narrow" w:hAnsi="Arial Narrow"/>
          <w:sz w:val="22"/>
          <w:szCs w:val="22"/>
        </w:rPr>
        <w:t>dochody własne,</w:t>
      </w:r>
    </w:p>
    <w:p w:rsidR="00067F38" w:rsidRPr="003C58B7" w:rsidRDefault="00067F38" w:rsidP="00067F38">
      <w:pPr>
        <w:numPr>
          <w:ilvl w:val="0"/>
          <w:numId w:val="19"/>
        </w:numPr>
        <w:jc w:val="both"/>
        <w:rPr>
          <w:rFonts w:ascii="Arial Narrow" w:hAnsi="Arial Narrow"/>
          <w:sz w:val="22"/>
          <w:szCs w:val="22"/>
        </w:rPr>
      </w:pPr>
      <w:r w:rsidRPr="003C58B7">
        <w:rPr>
          <w:rFonts w:ascii="Arial Narrow" w:hAnsi="Arial Narrow"/>
          <w:sz w:val="22"/>
          <w:szCs w:val="22"/>
        </w:rPr>
        <w:t>subwencje ogólne z budżetu państwa,</w:t>
      </w:r>
    </w:p>
    <w:p w:rsidR="00067F38" w:rsidRPr="003C58B7" w:rsidRDefault="00067F38" w:rsidP="00067F38">
      <w:pPr>
        <w:numPr>
          <w:ilvl w:val="0"/>
          <w:numId w:val="19"/>
        </w:numPr>
        <w:jc w:val="both"/>
        <w:rPr>
          <w:rFonts w:ascii="Arial Narrow" w:hAnsi="Arial Narrow"/>
          <w:sz w:val="22"/>
          <w:szCs w:val="22"/>
        </w:rPr>
      </w:pPr>
      <w:r w:rsidRPr="003C58B7">
        <w:rPr>
          <w:rFonts w:ascii="Arial Narrow" w:hAnsi="Arial Narrow"/>
          <w:sz w:val="22"/>
          <w:szCs w:val="22"/>
        </w:rPr>
        <w:t>dotacje celowe otrzymane z budżetu państwa,</w:t>
      </w:r>
    </w:p>
    <w:p w:rsidR="00067F38" w:rsidRPr="003C58B7" w:rsidRDefault="00067F38" w:rsidP="00067F38">
      <w:pPr>
        <w:numPr>
          <w:ilvl w:val="0"/>
          <w:numId w:val="19"/>
        </w:numPr>
        <w:jc w:val="both"/>
        <w:rPr>
          <w:rFonts w:ascii="Arial Narrow" w:hAnsi="Arial Narrow"/>
          <w:sz w:val="22"/>
          <w:szCs w:val="22"/>
        </w:rPr>
      </w:pPr>
      <w:r w:rsidRPr="003C58B7">
        <w:rPr>
          <w:rFonts w:ascii="Arial Narrow" w:hAnsi="Arial Narrow"/>
          <w:sz w:val="22"/>
          <w:szCs w:val="22"/>
        </w:rPr>
        <w:t>dotacje i środki na finansowanie wydatków na realizację zadań finansowanych z udziałem środków z budżetu UE,</w:t>
      </w:r>
    </w:p>
    <w:p w:rsidR="00067F38" w:rsidRDefault="00067F38" w:rsidP="00067F38">
      <w:pPr>
        <w:numPr>
          <w:ilvl w:val="0"/>
          <w:numId w:val="19"/>
        </w:numPr>
        <w:jc w:val="both"/>
      </w:pPr>
      <w:r w:rsidRPr="003C58B7">
        <w:rPr>
          <w:rFonts w:ascii="Arial Narrow" w:hAnsi="Arial Narrow"/>
          <w:sz w:val="22"/>
          <w:szCs w:val="22"/>
        </w:rPr>
        <w:t>dotacje otrzymane z tytułu pomocy finansowej  udzielanej między j. s.</w:t>
      </w:r>
      <w:r w:rsidRPr="00E01CF9">
        <w:t xml:space="preserve"> t. </w:t>
      </w:r>
    </w:p>
    <w:p w:rsidR="00067F38" w:rsidRDefault="00067F38" w:rsidP="00067F38">
      <w:pPr>
        <w:ind w:left="720"/>
        <w:jc w:val="both"/>
      </w:pPr>
    </w:p>
    <w:p w:rsidR="00067F38" w:rsidRDefault="00067F38" w:rsidP="00067F38">
      <w:pPr>
        <w:jc w:val="both"/>
        <w:rPr>
          <w:rFonts w:ascii="Arial Narrow" w:hAnsi="Arial Narrow"/>
          <w:sz w:val="22"/>
          <w:szCs w:val="22"/>
        </w:rPr>
      </w:pPr>
      <w:r w:rsidRPr="003C58B7">
        <w:rPr>
          <w:rFonts w:ascii="Arial Narrow" w:hAnsi="Arial Narrow"/>
          <w:sz w:val="22"/>
          <w:szCs w:val="22"/>
        </w:rPr>
        <w:t>Wykonanie dochodów bieżących z wyżej wymienionych źródeł przedstawiono w  tabeli poniżej:</w:t>
      </w:r>
    </w:p>
    <w:p w:rsidR="00067F38" w:rsidRPr="009619EE" w:rsidRDefault="00067F38" w:rsidP="00067F38">
      <w:pPr>
        <w:jc w:val="both"/>
        <w:rPr>
          <w:b/>
        </w:rPr>
      </w:pPr>
      <w:r w:rsidRPr="003C58B7">
        <w:rPr>
          <w:rFonts w:ascii="Arial Narrow" w:hAnsi="Arial Narrow"/>
          <w:b/>
          <w:sz w:val="22"/>
          <w:szCs w:val="22"/>
        </w:rPr>
        <w:t>Tabela 5. Wykonanie dochodów bieżących.</w:t>
      </w:r>
    </w:p>
    <w:tbl>
      <w:tblPr>
        <w:tblW w:w="8820" w:type="dxa"/>
        <w:tblInd w:w="75" w:type="dxa"/>
        <w:tblCellMar>
          <w:left w:w="70" w:type="dxa"/>
          <w:right w:w="70" w:type="dxa"/>
        </w:tblCellMar>
        <w:tblLook w:val="04A0"/>
      </w:tblPr>
      <w:tblGrid>
        <w:gridCol w:w="2900"/>
        <w:gridCol w:w="1540"/>
        <w:gridCol w:w="1540"/>
        <w:gridCol w:w="1420"/>
        <w:gridCol w:w="1420"/>
      </w:tblGrid>
      <w:tr w:rsidR="00067F38" w:rsidRPr="00E01CF9" w:rsidTr="00067F38">
        <w:trPr>
          <w:trHeight w:val="630"/>
        </w:trPr>
        <w:tc>
          <w:tcPr>
            <w:tcW w:w="29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7F38" w:rsidRPr="00BB5C17" w:rsidRDefault="00067F38" w:rsidP="00067F38">
            <w:pPr>
              <w:jc w:val="center"/>
              <w:rPr>
                <w:b/>
                <w:bCs/>
                <w:color w:val="000000"/>
                <w:sz w:val="20"/>
                <w:szCs w:val="20"/>
              </w:rPr>
            </w:pPr>
            <w:r w:rsidRPr="00BB5C17">
              <w:rPr>
                <w:b/>
                <w:bCs/>
                <w:color w:val="000000"/>
                <w:sz w:val="20"/>
                <w:szCs w:val="20"/>
              </w:rPr>
              <w:t xml:space="preserve">Wyszczególnienie </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rsidR="00067F38" w:rsidRPr="00BB5C17" w:rsidRDefault="00067F38" w:rsidP="00067F38">
            <w:pPr>
              <w:jc w:val="center"/>
              <w:rPr>
                <w:b/>
                <w:bCs/>
                <w:color w:val="000000"/>
                <w:sz w:val="20"/>
                <w:szCs w:val="20"/>
              </w:rPr>
            </w:pPr>
            <w:r w:rsidRPr="00BB5C17">
              <w:rPr>
                <w:b/>
                <w:bCs/>
                <w:color w:val="000000"/>
                <w:sz w:val="20"/>
                <w:szCs w:val="20"/>
              </w:rPr>
              <w:t xml:space="preserve">Plan po zmianach </w:t>
            </w:r>
            <w:r w:rsidRPr="00BB5C17">
              <w:rPr>
                <w:b/>
                <w:bCs/>
                <w:color w:val="000000"/>
                <w:sz w:val="20"/>
                <w:szCs w:val="20"/>
              </w:rPr>
              <w:br/>
              <w:t>na 31.12.2014 r.</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rsidR="00067F38" w:rsidRPr="00BB5C17" w:rsidRDefault="00067F38" w:rsidP="00067F38">
            <w:pPr>
              <w:jc w:val="center"/>
              <w:rPr>
                <w:b/>
                <w:bCs/>
                <w:color w:val="000000"/>
                <w:sz w:val="20"/>
                <w:szCs w:val="20"/>
              </w:rPr>
            </w:pPr>
            <w:r w:rsidRPr="00BB5C17">
              <w:rPr>
                <w:b/>
                <w:bCs/>
                <w:color w:val="000000"/>
                <w:sz w:val="20"/>
                <w:szCs w:val="20"/>
              </w:rPr>
              <w:t>Wykonanie</w:t>
            </w:r>
            <w:r w:rsidRPr="00BB5C17">
              <w:rPr>
                <w:b/>
                <w:bCs/>
                <w:color w:val="000000"/>
                <w:sz w:val="20"/>
                <w:szCs w:val="20"/>
              </w:rPr>
              <w:br/>
              <w:t>na 31.12.2014 r.</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rsidR="00067F38" w:rsidRPr="00BB5C17" w:rsidRDefault="00067F38" w:rsidP="00067F38">
            <w:pPr>
              <w:jc w:val="center"/>
              <w:rPr>
                <w:b/>
                <w:bCs/>
                <w:color w:val="000000"/>
                <w:sz w:val="20"/>
                <w:szCs w:val="20"/>
              </w:rPr>
            </w:pPr>
            <w:r w:rsidRPr="00BB5C17">
              <w:rPr>
                <w:b/>
                <w:bCs/>
                <w:color w:val="000000"/>
                <w:sz w:val="20"/>
                <w:szCs w:val="20"/>
              </w:rPr>
              <w:t>Wskaźnik% (3:2)</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rsidR="00067F38" w:rsidRPr="00BB5C17" w:rsidRDefault="00067F38" w:rsidP="00067F38">
            <w:pPr>
              <w:jc w:val="center"/>
              <w:rPr>
                <w:b/>
                <w:bCs/>
                <w:color w:val="000000"/>
                <w:sz w:val="20"/>
                <w:szCs w:val="20"/>
              </w:rPr>
            </w:pPr>
            <w:r w:rsidRPr="00BB5C17">
              <w:rPr>
                <w:b/>
                <w:bCs/>
                <w:color w:val="000000"/>
                <w:sz w:val="20"/>
                <w:szCs w:val="20"/>
              </w:rPr>
              <w:t>Struktura w %</w:t>
            </w:r>
          </w:p>
        </w:tc>
      </w:tr>
      <w:tr w:rsidR="00067F38" w:rsidRPr="00E01CF9" w:rsidTr="00067F38">
        <w:trPr>
          <w:trHeight w:val="22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67F38" w:rsidRPr="00BB5C17" w:rsidRDefault="00067F38" w:rsidP="00067F38">
            <w:pPr>
              <w:jc w:val="center"/>
              <w:rPr>
                <w:color w:val="000000"/>
                <w:sz w:val="20"/>
                <w:szCs w:val="20"/>
              </w:rPr>
            </w:pPr>
            <w:r w:rsidRPr="00BB5C17">
              <w:rPr>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center"/>
              <w:rPr>
                <w:color w:val="000000"/>
                <w:sz w:val="20"/>
                <w:szCs w:val="20"/>
              </w:rPr>
            </w:pPr>
            <w:r w:rsidRPr="00BB5C17">
              <w:rPr>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center"/>
              <w:rPr>
                <w:color w:val="000000"/>
                <w:sz w:val="20"/>
                <w:szCs w:val="20"/>
              </w:rPr>
            </w:pPr>
            <w:r w:rsidRPr="00BB5C17">
              <w:rPr>
                <w:color w:val="000000"/>
                <w:sz w:val="20"/>
                <w:szCs w:val="20"/>
              </w:rPr>
              <w:t>3</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center"/>
              <w:rPr>
                <w:color w:val="000000"/>
                <w:sz w:val="20"/>
                <w:szCs w:val="20"/>
              </w:rPr>
            </w:pPr>
            <w:r w:rsidRPr="00BB5C17">
              <w:rPr>
                <w:color w:val="000000"/>
                <w:sz w:val="20"/>
                <w:szCs w:val="20"/>
              </w:rPr>
              <w:t>4</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center"/>
              <w:rPr>
                <w:color w:val="000000"/>
                <w:sz w:val="20"/>
                <w:szCs w:val="20"/>
              </w:rPr>
            </w:pPr>
            <w:r w:rsidRPr="00BB5C17">
              <w:rPr>
                <w:color w:val="000000"/>
                <w:sz w:val="20"/>
                <w:szCs w:val="20"/>
              </w:rPr>
              <w:t>5</w:t>
            </w:r>
          </w:p>
        </w:tc>
      </w:tr>
      <w:tr w:rsidR="00067F38" w:rsidRPr="00E01CF9" w:rsidTr="00067F38">
        <w:trPr>
          <w:trHeight w:val="28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BB5C17" w:rsidRDefault="00067F38" w:rsidP="00067F38">
            <w:pPr>
              <w:rPr>
                <w:b/>
                <w:bCs/>
                <w:color w:val="000000"/>
                <w:sz w:val="20"/>
                <w:szCs w:val="20"/>
              </w:rPr>
            </w:pPr>
            <w:r w:rsidRPr="00BB5C17">
              <w:rPr>
                <w:b/>
                <w:bCs/>
                <w:color w:val="000000"/>
                <w:sz w:val="20"/>
                <w:szCs w:val="20"/>
              </w:rPr>
              <w:t xml:space="preserve">Dochody bieżące ogółem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b/>
                <w:bCs/>
                <w:color w:val="000000"/>
                <w:sz w:val="20"/>
                <w:szCs w:val="20"/>
              </w:rPr>
            </w:pPr>
            <w:r w:rsidRPr="00BB5C17">
              <w:rPr>
                <w:b/>
                <w:bCs/>
                <w:color w:val="000000"/>
                <w:sz w:val="20"/>
                <w:szCs w:val="20"/>
              </w:rPr>
              <w:t>29 941 401,86</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b/>
                <w:bCs/>
                <w:color w:val="000000"/>
                <w:sz w:val="20"/>
                <w:szCs w:val="20"/>
              </w:rPr>
            </w:pPr>
            <w:r w:rsidRPr="00BB5C17">
              <w:rPr>
                <w:b/>
                <w:bCs/>
                <w:color w:val="000000"/>
                <w:sz w:val="20"/>
                <w:szCs w:val="20"/>
              </w:rPr>
              <w:t>29 809 900,20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b/>
                <w:bCs/>
                <w:color w:val="000000"/>
                <w:sz w:val="20"/>
                <w:szCs w:val="20"/>
              </w:rPr>
            </w:pPr>
            <w:r>
              <w:rPr>
                <w:b/>
                <w:bCs/>
                <w:color w:val="000000"/>
                <w:sz w:val="20"/>
                <w:szCs w:val="20"/>
              </w:rPr>
              <w:t>99,56</w:t>
            </w:r>
            <w:r w:rsidRPr="00BB5C17">
              <w:rPr>
                <w:b/>
                <w:bCs/>
                <w:color w:val="000000"/>
                <w:sz w:val="20"/>
                <w:szCs w:val="20"/>
              </w:rPr>
              <w:t>%</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b/>
                <w:bCs/>
                <w:color w:val="000000"/>
                <w:sz w:val="20"/>
                <w:szCs w:val="20"/>
              </w:rPr>
            </w:pPr>
            <w:r w:rsidRPr="00BB5C17">
              <w:rPr>
                <w:b/>
                <w:bCs/>
                <w:color w:val="000000"/>
                <w:sz w:val="20"/>
                <w:szCs w:val="20"/>
              </w:rPr>
              <w:t>100,00%</w:t>
            </w:r>
          </w:p>
        </w:tc>
      </w:tr>
      <w:tr w:rsidR="00067F38" w:rsidRPr="00E01CF9"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BB5C17" w:rsidRDefault="00067F38" w:rsidP="00067F38">
            <w:pPr>
              <w:rPr>
                <w:color w:val="000000"/>
                <w:sz w:val="20"/>
                <w:szCs w:val="20"/>
              </w:rPr>
            </w:pPr>
            <w:r w:rsidRPr="00BB5C17">
              <w:rPr>
                <w:color w:val="000000"/>
                <w:sz w:val="20"/>
                <w:szCs w:val="20"/>
              </w:rPr>
              <w:t>z tego:</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rPr>
                <w:color w:val="000000"/>
                <w:sz w:val="20"/>
                <w:szCs w:val="20"/>
              </w:rPr>
            </w:pPr>
            <w:r w:rsidRPr="00BB5C17">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rPr>
                <w:color w:val="000000"/>
                <w:sz w:val="20"/>
                <w:szCs w:val="20"/>
              </w:rPr>
            </w:pPr>
            <w:r w:rsidRPr="00BB5C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rPr>
                <w:color w:val="000000"/>
                <w:sz w:val="20"/>
                <w:szCs w:val="20"/>
              </w:rPr>
            </w:pPr>
            <w:r w:rsidRPr="00BB5C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rPr>
                <w:color w:val="000000"/>
                <w:sz w:val="20"/>
                <w:szCs w:val="20"/>
              </w:rPr>
            </w:pPr>
            <w:r w:rsidRPr="00BB5C17">
              <w:rPr>
                <w:color w:val="000000"/>
                <w:sz w:val="20"/>
                <w:szCs w:val="20"/>
              </w:rPr>
              <w:t> </w:t>
            </w:r>
          </w:p>
        </w:tc>
      </w:tr>
      <w:tr w:rsidR="00067F38" w:rsidRPr="00E01CF9" w:rsidTr="00067F38">
        <w:trPr>
          <w:trHeight w:val="141"/>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BB5C17" w:rsidRDefault="00067F38" w:rsidP="00067F38">
            <w:pPr>
              <w:jc w:val="both"/>
              <w:rPr>
                <w:color w:val="000000"/>
                <w:sz w:val="20"/>
                <w:szCs w:val="20"/>
              </w:rPr>
            </w:pPr>
            <w:r w:rsidRPr="00BB5C17">
              <w:rPr>
                <w:color w:val="000000"/>
                <w:sz w:val="20"/>
                <w:szCs w:val="20"/>
              </w:rPr>
              <w:t>Dochody własne</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8 874 624,00</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9 020 656,27</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101,65%</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30,26%</w:t>
            </w:r>
          </w:p>
        </w:tc>
      </w:tr>
      <w:tr w:rsidR="00067F38" w:rsidRPr="00E01CF9" w:rsidTr="00067F38">
        <w:trPr>
          <w:trHeight w:val="472"/>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067F38" w:rsidRPr="00BB5C17" w:rsidRDefault="00067F38" w:rsidP="00067F38">
            <w:pPr>
              <w:jc w:val="both"/>
              <w:rPr>
                <w:color w:val="000000"/>
                <w:sz w:val="20"/>
                <w:szCs w:val="20"/>
              </w:rPr>
            </w:pPr>
            <w:r w:rsidRPr="00BB5C17">
              <w:rPr>
                <w:color w:val="000000"/>
                <w:sz w:val="20"/>
                <w:szCs w:val="20"/>
              </w:rPr>
              <w:t>Dotacje celowe otrzymane z budżetu państwa  razem</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7 494 760,86</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7 241 895,45</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96,63%</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24,29%</w:t>
            </w:r>
          </w:p>
        </w:tc>
      </w:tr>
      <w:tr w:rsidR="00067F38" w:rsidRPr="00E01CF9" w:rsidTr="00067F38">
        <w:trPr>
          <w:trHeight w:val="422"/>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067F38" w:rsidRPr="00BB5C17" w:rsidRDefault="00067F38" w:rsidP="00067F38">
            <w:pPr>
              <w:jc w:val="both"/>
              <w:rPr>
                <w:color w:val="000000"/>
                <w:sz w:val="20"/>
                <w:szCs w:val="20"/>
              </w:rPr>
            </w:pPr>
            <w:r w:rsidRPr="00BB5C17">
              <w:rPr>
                <w:color w:val="000000"/>
                <w:sz w:val="20"/>
                <w:szCs w:val="20"/>
              </w:rPr>
              <w:t xml:space="preserve">Subwencje ogólne z budżetu państwa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12 846 600,00</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12 846 600,00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100,00%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43,10%</w:t>
            </w:r>
          </w:p>
        </w:tc>
      </w:tr>
      <w:tr w:rsidR="00067F38" w:rsidRPr="00E01CF9" w:rsidTr="00067F38">
        <w:trPr>
          <w:trHeight w:val="899"/>
        </w:trPr>
        <w:tc>
          <w:tcPr>
            <w:tcW w:w="2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BB5C17" w:rsidRDefault="00067F38" w:rsidP="00067F38">
            <w:pPr>
              <w:jc w:val="both"/>
              <w:rPr>
                <w:color w:val="000000"/>
                <w:sz w:val="20"/>
                <w:szCs w:val="20"/>
              </w:rPr>
            </w:pPr>
            <w:r w:rsidRPr="00BB5C17">
              <w:rPr>
                <w:color w:val="000000"/>
                <w:sz w:val="20"/>
                <w:szCs w:val="20"/>
              </w:rPr>
              <w:lastRenderedPageBreak/>
              <w:t xml:space="preserve">Dotacje  i środki na finansowanie wydatków na realizację zadań finansowanych z udziałem środków z budżetu UE </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690 166,00</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665 516,04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96,43%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2,23%</w:t>
            </w:r>
          </w:p>
        </w:tc>
      </w:tr>
      <w:tr w:rsidR="00067F38" w:rsidRPr="00E01CF9" w:rsidTr="00067F38">
        <w:trPr>
          <w:trHeight w:val="815"/>
        </w:trPr>
        <w:tc>
          <w:tcPr>
            <w:tcW w:w="2900" w:type="dxa"/>
            <w:tcBorders>
              <w:top w:val="nil"/>
              <w:left w:val="single" w:sz="4" w:space="0" w:color="auto"/>
              <w:bottom w:val="single" w:sz="4" w:space="0" w:color="auto"/>
              <w:right w:val="single" w:sz="4" w:space="0" w:color="auto"/>
            </w:tcBorders>
            <w:shd w:val="clear" w:color="auto" w:fill="auto"/>
            <w:vAlign w:val="bottom"/>
            <w:hideMark/>
          </w:tcPr>
          <w:p w:rsidR="00067F38" w:rsidRPr="00BB5C17" w:rsidRDefault="00067F38" w:rsidP="00067F38">
            <w:pPr>
              <w:jc w:val="both"/>
              <w:rPr>
                <w:color w:val="000000"/>
                <w:sz w:val="20"/>
                <w:szCs w:val="20"/>
              </w:rPr>
            </w:pPr>
            <w:r w:rsidRPr="00BB5C17">
              <w:rPr>
                <w:color w:val="000000"/>
                <w:sz w:val="20"/>
                <w:szCs w:val="20"/>
              </w:rPr>
              <w:t>Dotacja celowa otrzyman</w:t>
            </w:r>
            <w:r>
              <w:rPr>
                <w:color w:val="000000"/>
                <w:sz w:val="20"/>
                <w:szCs w:val="20"/>
              </w:rPr>
              <w:t>e</w:t>
            </w:r>
            <w:r w:rsidRPr="00BB5C17">
              <w:rPr>
                <w:color w:val="000000"/>
                <w:sz w:val="20"/>
                <w:szCs w:val="20"/>
              </w:rPr>
              <w:t xml:space="preserve"> </w:t>
            </w:r>
            <w:r>
              <w:rPr>
                <w:color w:val="000000"/>
                <w:sz w:val="20"/>
                <w:szCs w:val="20"/>
              </w:rPr>
              <w:t xml:space="preserve">z gminy na zadania bieżące realizowane na podstawie porozumień (umów) </w:t>
            </w:r>
            <w:r w:rsidRPr="00BB5C17">
              <w:rPr>
                <w:color w:val="000000"/>
                <w:sz w:val="20"/>
                <w:szCs w:val="20"/>
              </w:rPr>
              <w:t xml:space="preserve"> między j. s. t.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35 251,00</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35 232,44</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99,95%</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BB5C17" w:rsidRDefault="00067F38" w:rsidP="00067F38">
            <w:pPr>
              <w:jc w:val="right"/>
              <w:rPr>
                <w:color w:val="000000"/>
                <w:sz w:val="20"/>
                <w:szCs w:val="20"/>
              </w:rPr>
            </w:pPr>
            <w:r w:rsidRPr="00BB5C17">
              <w:rPr>
                <w:color w:val="000000"/>
                <w:sz w:val="20"/>
                <w:szCs w:val="20"/>
              </w:rPr>
              <w:t>0,12%</w:t>
            </w:r>
          </w:p>
        </w:tc>
      </w:tr>
    </w:tbl>
    <w:p w:rsidR="00067F38" w:rsidRDefault="00067F38" w:rsidP="00067F38">
      <w:pPr>
        <w:jc w:val="both"/>
        <w:rPr>
          <w:b/>
        </w:rPr>
      </w:pPr>
    </w:p>
    <w:p w:rsidR="00067F38" w:rsidRPr="00073917" w:rsidRDefault="00067F38" w:rsidP="00067F38">
      <w:pPr>
        <w:jc w:val="both"/>
        <w:rPr>
          <w:b/>
        </w:rPr>
      </w:pPr>
      <w:r>
        <w:rPr>
          <w:b/>
        </w:rPr>
        <w:t>2</w:t>
      </w:r>
      <w:r w:rsidRPr="00073917">
        <w:rPr>
          <w:b/>
        </w:rPr>
        <w:t>.1.1. Subwencje ogólne z budżetu państwa.</w:t>
      </w:r>
    </w:p>
    <w:p w:rsidR="00067F38" w:rsidRDefault="00067F38" w:rsidP="00067F38">
      <w:pPr>
        <w:jc w:val="both"/>
        <w:rPr>
          <w:rFonts w:ascii="Arial Narrow" w:hAnsi="Arial Narrow"/>
          <w:sz w:val="22"/>
          <w:szCs w:val="22"/>
        </w:rPr>
      </w:pPr>
      <w:r w:rsidRPr="005C4739">
        <w:rPr>
          <w:rFonts w:ascii="Arial Narrow" w:hAnsi="Arial Narrow"/>
          <w:sz w:val="22"/>
          <w:szCs w:val="22"/>
        </w:rPr>
        <w:t>Z zestawienia danych dotyczących wykonania dochodów bieżących budżetu wynika, że 43,10  % ogółu wykonanych dochodów własnych stanowiły dochody pochodzące z subwencji ogólnych z budżetu państwa.</w:t>
      </w:r>
    </w:p>
    <w:p w:rsidR="00067F38" w:rsidRPr="005C4739" w:rsidRDefault="00067F38" w:rsidP="00067F38">
      <w:pPr>
        <w:jc w:val="both"/>
        <w:rPr>
          <w:rFonts w:ascii="Arial Narrow" w:hAnsi="Arial Narrow"/>
          <w:sz w:val="22"/>
          <w:szCs w:val="22"/>
        </w:rPr>
      </w:pPr>
    </w:p>
    <w:p w:rsidR="00067F38" w:rsidRPr="005C4739" w:rsidRDefault="00067F38" w:rsidP="00067F38">
      <w:pPr>
        <w:jc w:val="both"/>
        <w:rPr>
          <w:rFonts w:ascii="Arial Narrow" w:hAnsi="Arial Narrow"/>
          <w:sz w:val="22"/>
          <w:szCs w:val="22"/>
        </w:rPr>
      </w:pPr>
      <w:r w:rsidRPr="005C4739">
        <w:rPr>
          <w:rFonts w:ascii="Arial Narrow" w:hAnsi="Arial Narrow"/>
          <w:sz w:val="22"/>
          <w:szCs w:val="22"/>
        </w:rPr>
        <w:t>Wykonanie subwencji ogólnych z budżetu państwa przedstawiono w poniższej tabeli:</w:t>
      </w:r>
    </w:p>
    <w:p w:rsidR="00067F38" w:rsidRDefault="00067F38" w:rsidP="00067F38">
      <w:pPr>
        <w:jc w:val="both"/>
      </w:pPr>
      <w:r w:rsidRPr="005C4739">
        <w:rPr>
          <w:rFonts w:ascii="Arial Narrow" w:hAnsi="Arial Narrow"/>
          <w:b/>
          <w:sz w:val="22"/>
          <w:szCs w:val="22"/>
        </w:rPr>
        <w:t>Tabela 6. Wykonanie subwencji ogólnych z budżetu państwa.</w:t>
      </w:r>
    </w:p>
    <w:tbl>
      <w:tblPr>
        <w:tblW w:w="8820" w:type="dxa"/>
        <w:tblInd w:w="75" w:type="dxa"/>
        <w:tblCellMar>
          <w:left w:w="70" w:type="dxa"/>
          <w:right w:w="70" w:type="dxa"/>
        </w:tblCellMar>
        <w:tblLook w:val="04A0"/>
      </w:tblPr>
      <w:tblGrid>
        <w:gridCol w:w="2900"/>
        <w:gridCol w:w="1540"/>
        <w:gridCol w:w="1540"/>
        <w:gridCol w:w="1420"/>
        <w:gridCol w:w="1420"/>
      </w:tblGrid>
      <w:tr w:rsidR="00067F38" w:rsidRPr="00E91E23" w:rsidTr="00067F38">
        <w:trPr>
          <w:trHeight w:val="570"/>
        </w:trPr>
        <w:tc>
          <w:tcPr>
            <w:tcW w:w="29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7F38" w:rsidRPr="00E91E23" w:rsidRDefault="00067F38" w:rsidP="00067F38">
            <w:pPr>
              <w:jc w:val="center"/>
              <w:rPr>
                <w:color w:val="000000"/>
                <w:sz w:val="20"/>
                <w:szCs w:val="20"/>
              </w:rPr>
            </w:pPr>
            <w:r w:rsidRPr="00E91E23">
              <w:rPr>
                <w:color w:val="000000"/>
                <w:sz w:val="20"/>
                <w:szCs w:val="20"/>
              </w:rPr>
              <w:t xml:space="preserve">Wyszczególnienie </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rsidR="00067F38" w:rsidRPr="00E91E23" w:rsidRDefault="00067F38" w:rsidP="00067F38">
            <w:pPr>
              <w:jc w:val="center"/>
              <w:rPr>
                <w:b/>
                <w:bCs/>
                <w:color w:val="000000"/>
                <w:sz w:val="20"/>
                <w:szCs w:val="20"/>
              </w:rPr>
            </w:pPr>
            <w:r w:rsidRPr="00E91E23">
              <w:rPr>
                <w:b/>
                <w:bCs/>
                <w:color w:val="000000"/>
                <w:sz w:val="20"/>
                <w:szCs w:val="20"/>
              </w:rPr>
              <w:t xml:space="preserve">Plan po zmianach </w:t>
            </w:r>
            <w:r w:rsidRPr="00E91E23">
              <w:rPr>
                <w:b/>
                <w:bCs/>
                <w:color w:val="000000"/>
                <w:sz w:val="20"/>
                <w:szCs w:val="20"/>
              </w:rPr>
              <w:br/>
              <w:t>na 31.12.2014 r.</w:t>
            </w:r>
          </w:p>
        </w:tc>
        <w:tc>
          <w:tcPr>
            <w:tcW w:w="1540" w:type="dxa"/>
            <w:tcBorders>
              <w:top w:val="single" w:sz="4" w:space="0" w:color="auto"/>
              <w:left w:val="nil"/>
              <w:bottom w:val="single" w:sz="4" w:space="0" w:color="auto"/>
              <w:right w:val="single" w:sz="4" w:space="0" w:color="auto"/>
            </w:tcBorders>
            <w:shd w:val="clear" w:color="000000" w:fill="BFBFBF"/>
            <w:vAlign w:val="center"/>
            <w:hideMark/>
          </w:tcPr>
          <w:p w:rsidR="00067F38" w:rsidRPr="00E91E23" w:rsidRDefault="00067F38" w:rsidP="00067F38">
            <w:pPr>
              <w:jc w:val="center"/>
              <w:rPr>
                <w:b/>
                <w:bCs/>
                <w:color w:val="000000"/>
                <w:sz w:val="20"/>
                <w:szCs w:val="20"/>
              </w:rPr>
            </w:pPr>
            <w:r w:rsidRPr="00E91E23">
              <w:rPr>
                <w:b/>
                <w:bCs/>
                <w:color w:val="000000"/>
                <w:sz w:val="20"/>
                <w:szCs w:val="20"/>
              </w:rPr>
              <w:t>Wykonanie</w:t>
            </w:r>
            <w:r w:rsidRPr="00E91E23">
              <w:rPr>
                <w:b/>
                <w:bCs/>
                <w:color w:val="000000"/>
                <w:sz w:val="20"/>
                <w:szCs w:val="20"/>
              </w:rPr>
              <w:br/>
              <w:t>na 31.12.2014 r.</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rsidR="00067F38" w:rsidRPr="00E91E23" w:rsidRDefault="00067F38" w:rsidP="00067F38">
            <w:pPr>
              <w:jc w:val="center"/>
              <w:rPr>
                <w:b/>
                <w:color w:val="000000"/>
                <w:sz w:val="20"/>
                <w:szCs w:val="20"/>
              </w:rPr>
            </w:pPr>
            <w:r w:rsidRPr="00E91E23">
              <w:rPr>
                <w:b/>
                <w:color w:val="000000"/>
                <w:sz w:val="20"/>
                <w:szCs w:val="20"/>
              </w:rPr>
              <w:t xml:space="preserve">Wskaźnik % </w:t>
            </w:r>
            <w:r w:rsidRPr="00E91E23">
              <w:rPr>
                <w:b/>
                <w:color w:val="000000"/>
                <w:sz w:val="20"/>
                <w:szCs w:val="20"/>
              </w:rPr>
              <w:br/>
              <w:t>(3:2)</w:t>
            </w:r>
          </w:p>
        </w:tc>
        <w:tc>
          <w:tcPr>
            <w:tcW w:w="1420" w:type="dxa"/>
            <w:tcBorders>
              <w:top w:val="single" w:sz="4" w:space="0" w:color="auto"/>
              <w:left w:val="nil"/>
              <w:bottom w:val="single" w:sz="4" w:space="0" w:color="auto"/>
              <w:right w:val="single" w:sz="4" w:space="0" w:color="auto"/>
            </w:tcBorders>
            <w:shd w:val="clear" w:color="000000" w:fill="BFBFBF"/>
            <w:vAlign w:val="center"/>
            <w:hideMark/>
          </w:tcPr>
          <w:p w:rsidR="00067F38" w:rsidRPr="00E91E23" w:rsidRDefault="00067F38" w:rsidP="00067F38">
            <w:pPr>
              <w:jc w:val="center"/>
              <w:rPr>
                <w:b/>
                <w:color w:val="000000"/>
                <w:sz w:val="20"/>
                <w:szCs w:val="20"/>
              </w:rPr>
            </w:pPr>
            <w:r w:rsidRPr="00E91E23">
              <w:rPr>
                <w:b/>
                <w:color w:val="000000"/>
                <w:sz w:val="20"/>
                <w:szCs w:val="20"/>
              </w:rPr>
              <w:t>Struktura w %</w:t>
            </w:r>
          </w:p>
        </w:tc>
      </w:tr>
      <w:tr w:rsidR="00067F38" w:rsidRPr="00E91E23" w:rsidTr="00067F38">
        <w:trPr>
          <w:trHeight w:val="28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1E23" w:rsidRDefault="00067F38" w:rsidP="00067F38">
            <w:pPr>
              <w:jc w:val="center"/>
              <w:rPr>
                <w:color w:val="000000"/>
                <w:sz w:val="20"/>
                <w:szCs w:val="20"/>
              </w:rPr>
            </w:pPr>
            <w:r w:rsidRPr="00E91E23">
              <w:rPr>
                <w:color w:val="000000"/>
                <w:sz w:val="20"/>
                <w:szCs w:val="20"/>
              </w:rPr>
              <w:t>1</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E91E23" w:rsidRDefault="00067F38" w:rsidP="00067F38">
            <w:pPr>
              <w:jc w:val="center"/>
              <w:rPr>
                <w:color w:val="000000"/>
                <w:sz w:val="20"/>
                <w:szCs w:val="20"/>
              </w:rPr>
            </w:pPr>
            <w:r w:rsidRPr="00E91E23">
              <w:rPr>
                <w:color w:val="000000"/>
                <w:sz w:val="20"/>
                <w:szCs w:val="20"/>
              </w:rPr>
              <w:t>2</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E91E23" w:rsidRDefault="00067F38" w:rsidP="00067F38">
            <w:pPr>
              <w:jc w:val="center"/>
              <w:rPr>
                <w:color w:val="000000"/>
                <w:sz w:val="20"/>
                <w:szCs w:val="20"/>
              </w:rPr>
            </w:pPr>
            <w:r w:rsidRPr="00E91E23">
              <w:rPr>
                <w:color w:val="000000"/>
                <w:sz w:val="20"/>
                <w:szCs w:val="20"/>
              </w:rPr>
              <w:t>3</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1E23" w:rsidRDefault="00067F38" w:rsidP="00067F38">
            <w:pPr>
              <w:jc w:val="center"/>
              <w:rPr>
                <w:color w:val="000000"/>
                <w:sz w:val="20"/>
                <w:szCs w:val="20"/>
              </w:rPr>
            </w:pPr>
            <w:r w:rsidRPr="00E91E23">
              <w:rPr>
                <w:color w:val="000000"/>
                <w:sz w:val="20"/>
                <w:szCs w:val="20"/>
              </w:rPr>
              <w:t>4</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1E23" w:rsidRDefault="00067F38" w:rsidP="00067F38">
            <w:pPr>
              <w:jc w:val="center"/>
              <w:rPr>
                <w:color w:val="000000"/>
                <w:sz w:val="20"/>
                <w:szCs w:val="20"/>
              </w:rPr>
            </w:pPr>
            <w:r w:rsidRPr="00E91E23">
              <w:rPr>
                <w:color w:val="000000"/>
                <w:sz w:val="20"/>
                <w:szCs w:val="20"/>
              </w:rPr>
              <w:t>5</w:t>
            </w:r>
          </w:p>
        </w:tc>
      </w:tr>
      <w:tr w:rsidR="00067F38" w:rsidRPr="00E91E23" w:rsidTr="00067F38">
        <w:trPr>
          <w:trHeight w:val="424"/>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67F38" w:rsidRPr="00E91E23" w:rsidRDefault="00067F38" w:rsidP="00067F38">
            <w:pPr>
              <w:rPr>
                <w:b/>
                <w:bCs/>
                <w:color w:val="000000"/>
                <w:sz w:val="20"/>
                <w:szCs w:val="20"/>
              </w:rPr>
            </w:pPr>
            <w:r w:rsidRPr="00E91E23">
              <w:rPr>
                <w:b/>
                <w:bCs/>
                <w:color w:val="000000"/>
                <w:sz w:val="20"/>
                <w:szCs w:val="20"/>
              </w:rPr>
              <w:t xml:space="preserve">Subwencje ogólne z budżetu państwa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b/>
                <w:bCs/>
                <w:color w:val="000000"/>
                <w:sz w:val="20"/>
                <w:szCs w:val="20"/>
              </w:rPr>
            </w:pPr>
            <w:r w:rsidRPr="00E91E23">
              <w:rPr>
                <w:b/>
                <w:bCs/>
                <w:color w:val="000000"/>
                <w:sz w:val="20"/>
                <w:szCs w:val="20"/>
              </w:rPr>
              <w:t>12 846 600</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b/>
                <w:bCs/>
                <w:color w:val="000000"/>
                <w:sz w:val="20"/>
                <w:szCs w:val="20"/>
              </w:rPr>
            </w:pPr>
            <w:r w:rsidRPr="00E91E23">
              <w:rPr>
                <w:b/>
                <w:bCs/>
                <w:color w:val="000000"/>
                <w:sz w:val="20"/>
                <w:szCs w:val="20"/>
              </w:rPr>
              <w:t>12 846 600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b/>
                <w:bCs/>
                <w:color w:val="000000"/>
                <w:sz w:val="20"/>
                <w:szCs w:val="20"/>
              </w:rPr>
            </w:pPr>
            <w:r w:rsidRPr="00E91E23">
              <w:rPr>
                <w:b/>
                <w:bCs/>
                <w:color w:val="000000"/>
                <w:sz w:val="20"/>
                <w:szCs w:val="20"/>
              </w:rPr>
              <w:t>100,00%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b/>
                <w:bCs/>
                <w:color w:val="000000"/>
                <w:sz w:val="20"/>
                <w:szCs w:val="20"/>
              </w:rPr>
            </w:pPr>
            <w:r w:rsidRPr="00E91E23">
              <w:rPr>
                <w:b/>
                <w:bCs/>
                <w:color w:val="000000"/>
                <w:sz w:val="20"/>
                <w:szCs w:val="20"/>
              </w:rPr>
              <w:t>100,00%</w:t>
            </w:r>
          </w:p>
        </w:tc>
      </w:tr>
      <w:tr w:rsidR="00067F38" w:rsidRPr="00E91E23" w:rsidTr="00067F38">
        <w:trPr>
          <w:trHeight w:val="22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1E23" w:rsidRDefault="00067F38" w:rsidP="00067F38">
            <w:pPr>
              <w:rPr>
                <w:color w:val="000000"/>
                <w:sz w:val="20"/>
                <w:szCs w:val="20"/>
              </w:rPr>
            </w:pPr>
            <w:r w:rsidRPr="00E91E23">
              <w:rPr>
                <w:color w:val="000000"/>
                <w:sz w:val="20"/>
                <w:szCs w:val="20"/>
              </w:rPr>
              <w:t>z tego:</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rPr>
                <w:color w:val="000000"/>
                <w:sz w:val="20"/>
                <w:szCs w:val="20"/>
              </w:rPr>
            </w:pPr>
            <w:r w:rsidRPr="00E91E23">
              <w:rPr>
                <w:color w:val="000000"/>
                <w:sz w:val="20"/>
                <w:szCs w:val="20"/>
              </w:rPr>
              <w:t>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rPr>
                <w:color w:val="000000"/>
                <w:sz w:val="20"/>
                <w:szCs w:val="20"/>
              </w:rPr>
            </w:pPr>
            <w:r w:rsidRPr="00E91E23">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rPr>
                <w:color w:val="000000"/>
                <w:sz w:val="20"/>
                <w:szCs w:val="20"/>
              </w:rPr>
            </w:pPr>
            <w:r w:rsidRPr="00E91E23">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rPr>
                <w:color w:val="000000"/>
                <w:sz w:val="20"/>
                <w:szCs w:val="20"/>
              </w:rPr>
            </w:pPr>
            <w:r w:rsidRPr="00E91E23">
              <w:rPr>
                <w:color w:val="000000"/>
                <w:sz w:val="20"/>
                <w:szCs w:val="20"/>
              </w:rPr>
              <w:t> </w:t>
            </w:r>
          </w:p>
        </w:tc>
      </w:tr>
      <w:tr w:rsidR="00067F38" w:rsidRPr="00E91E23"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1E23" w:rsidRDefault="00067F38" w:rsidP="00067F38">
            <w:pPr>
              <w:rPr>
                <w:color w:val="000000"/>
                <w:sz w:val="20"/>
                <w:szCs w:val="20"/>
              </w:rPr>
            </w:pPr>
            <w:r w:rsidRPr="00E91E23">
              <w:rPr>
                <w:color w:val="000000"/>
                <w:sz w:val="20"/>
                <w:szCs w:val="20"/>
              </w:rPr>
              <w:t xml:space="preserve">część oświatowa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7 545 016</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7 545 016</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100,00%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58,73%</w:t>
            </w:r>
          </w:p>
        </w:tc>
      </w:tr>
      <w:tr w:rsidR="00067F38" w:rsidRPr="00E91E23"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1E23" w:rsidRDefault="00067F38" w:rsidP="00067F38">
            <w:pPr>
              <w:rPr>
                <w:color w:val="000000"/>
                <w:sz w:val="20"/>
                <w:szCs w:val="20"/>
              </w:rPr>
            </w:pPr>
            <w:r w:rsidRPr="00E91E23">
              <w:rPr>
                <w:color w:val="000000"/>
                <w:sz w:val="20"/>
                <w:szCs w:val="20"/>
              </w:rPr>
              <w:t xml:space="preserve">część wyrównawcza </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5 165 843</w:t>
            </w:r>
          </w:p>
        </w:tc>
        <w:tc>
          <w:tcPr>
            <w:tcW w:w="154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5 165 843</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100,00%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40,21%</w:t>
            </w:r>
          </w:p>
        </w:tc>
      </w:tr>
      <w:tr w:rsidR="00067F38" w:rsidRPr="00E91E23" w:rsidTr="00067F38">
        <w:trPr>
          <w:trHeight w:val="300"/>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1E23" w:rsidRDefault="00067F38" w:rsidP="00067F38">
            <w:pPr>
              <w:rPr>
                <w:color w:val="000000"/>
                <w:sz w:val="20"/>
                <w:szCs w:val="20"/>
              </w:rPr>
            </w:pPr>
            <w:r w:rsidRPr="00E91E23">
              <w:rPr>
                <w:color w:val="000000"/>
                <w:sz w:val="20"/>
                <w:szCs w:val="20"/>
              </w:rPr>
              <w:t xml:space="preserve">część równoważąca </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E91E23" w:rsidRDefault="00067F38" w:rsidP="00067F38">
            <w:pPr>
              <w:jc w:val="right"/>
              <w:rPr>
                <w:color w:val="000000"/>
                <w:sz w:val="20"/>
                <w:szCs w:val="20"/>
              </w:rPr>
            </w:pPr>
            <w:r w:rsidRPr="00E91E23">
              <w:rPr>
                <w:color w:val="000000"/>
                <w:sz w:val="20"/>
                <w:szCs w:val="20"/>
              </w:rPr>
              <w:t>135 741</w:t>
            </w:r>
          </w:p>
        </w:tc>
        <w:tc>
          <w:tcPr>
            <w:tcW w:w="1540" w:type="dxa"/>
            <w:tcBorders>
              <w:top w:val="nil"/>
              <w:left w:val="nil"/>
              <w:bottom w:val="single" w:sz="4" w:space="0" w:color="auto"/>
              <w:right w:val="single" w:sz="4" w:space="0" w:color="auto"/>
            </w:tcBorders>
            <w:shd w:val="clear" w:color="auto" w:fill="auto"/>
            <w:noWrap/>
            <w:vAlign w:val="bottom"/>
            <w:hideMark/>
          </w:tcPr>
          <w:p w:rsidR="00067F38" w:rsidRPr="00E91E23" w:rsidRDefault="00067F38" w:rsidP="00067F38">
            <w:pPr>
              <w:jc w:val="right"/>
              <w:rPr>
                <w:color w:val="000000"/>
                <w:sz w:val="20"/>
                <w:szCs w:val="20"/>
              </w:rPr>
            </w:pPr>
            <w:r w:rsidRPr="00E91E23">
              <w:rPr>
                <w:color w:val="000000"/>
                <w:sz w:val="20"/>
                <w:szCs w:val="20"/>
              </w:rPr>
              <w:t>135 741</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100,00%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1E23" w:rsidRDefault="00067F38" w:rsidP="00067F38">
            <w:pPr>
              <w:jc w:val="right"/>
              <w:rPr>
                <w:color w:val="000000"/>
                <w:sz w:val="20"/>
                <w:szCs w:val="20"/>
              </w:rPr>
            </w:pPr>
            <w:r w:rsidRPr="00E91E23">
              <w:rPr>
                <w:color w:val="000000"/>
                <w:sz w:val="20"/>
                <w:szCs w:val="20"/>
              </w:rPr>
              <w:t>1,06%</w:t>
            </w:r>
          </w:p>
        </w:tc>
      </w:tr>
    </w:tbl>
    <w:p w:rsidR="00067F38" w:rsidRDefault="00067F38" w:rsidP="00067F38">
      <w:pPr>
        <w:jc w:val="both"/>
      </w:pPr>
    </w:p>
    <w:p w:rsidR="00067F38" w:rsidRDefault="00067F38" w:rsidP="00067F38">
      <w:pPr>
        <w:jc w:val="both"/>
        <w:rPr>
          <w:rFonts w:ascii="Arial Narrow" w:hAnsi="Arial Narrow"/>
          <w:sz w:val="22"/>
          <w:szCs w:val="22"/>
        </w:rPr>
      </w:pPr>
      <w:r w:rsidRPr="005C4739">
        <w:rPr>
          <w:rFonts w:ascii="Arial Narrow" w:hAnsi="Arial Narrow"/>
          <w:sz w:val="22"/>
          <w:szCs w:val="22"/>
        </w:rPr>
        <w:t>Jak wskazują dane w tabeli,   58,73 % ogólnej kwoty subwencji ogólnych z budżetu państwa  stanowiła częś</w:t>
      </w:r>
      <w:r>
        <w:rPr>
          <w:rFonts w:ascii="Arial Narrow" w:hAnsi="Arial Narrow"/>
          <w:sz w:val="22"/>
          <w:szCs w:val="22"/>
        </w:rPr>
        <w:t xml:space="preserve">ć oświatowa subwencji ogólnej. </w:t>
      </w:r>
    </w:p>
    <w:p w:rsidR="00067F38" w:rsidRPr="005C4739" w:rsidRDefault="00067F38" w:rsidP="00067F38">
      <w:pPr>
        <w:jc w:val="both"/>
        <w:rPr>
          <w:rFonts w:ascii="Arial Narrow" w:hAnsi="Arial Narrow"/>
          <w:sz w:val="22"/>
          <w:szCs w:val="22"/>
        </w:rPr>
      </w:pPr>
      <w:r>
        <w:rPr>
          <w:rFonts w:ascii="Arial Narrow" w:hAnsi="Arial Narrow"/>
          <w:sz w:val="22"/>
          <w:szCs w:val="22"/>
        </w:rPr>
        <w:t>Z</w:t>
      </w:r>
      <w:r w:rsidRPr="005C4739">
        <w:rPr>
          <w:rFonts w:ascii="Arial Narrow" w:hAnsi="Arial Narrow"/>
          <w:sz w:val="22"/>
          <w:szCs w:val="22"/>
        </w:rPr>
        <w:t xml:space="preserve">godnie z pismem Ministra Finansów ST3/4820/2/2014 z dnia 13 lutego 2014 r., kwoty części oświatowej dla poszczególnych gmin naliczone zostały zgodnie z zasadami przyjętymi w rozporządzeniu MEN z dnia 18 grudnia 2013 r. w sprawie sposobu podziału części oświatowej subwencji ogólnej dla </w:t>
      </w:r>
      <w:proofErr w:type="spellStart"/>
      <w:r w:rsidRPr="005C4739">
        <w:rPr>
          <w:rFonts w:ascii="Arial Narrow" w:hAnsi="Arial Narrow"/>
          <w:sz w:val="22"/>
          <w:szCs w:val="22"/>
        </w:rPr>
        <w:t>j.s.t</w:t>
      </w:r>
      <w:proofErr w:type="spellEnd"/>
      <w:r w:rsidRPr="005C4739">
        <w:rPr>
          <w:rFonts w:ascii="Arial Narrow" w:hAnsi="Arial Narrow"/>
          <w:sz w:val="22"/>
          <w:szCs w:val="22"/>
        </w:rPr>
        <w:t>. w roku 2014. Zakres zadań oświatowych realizowanych przez poszczególne samorządy, stanowiący podstawę do naliczenia subwencji za rok 2014 określony został na podstawie danych o liczbie:</w:t>
      </w:r>
    </w:p>
    <w:p w:rsidR="00067F38" w:rsidRPr="005C4739" w:rsidRDefault="00067F38" w:rsidP="00067F38">
      <w:pPr>
        <w:jc w:val="both"/>
        <w:rPr>
          <w:rFonts w:ascii="Arial Narrow" w:hAnsi="Arial Narrow"/>
          <w:sz w:val="22"/>
          <w:szCs w:val="22"/>
        </w:rPr>
      </w:pPr>
      <w:r w:rsidRPr="005C4739">
        <w:rPr>
          <w:rFonts w:ascii="Arial Narrow" w:hAnsi="Arial Narrow"/>
          <w:sz w:val="22"/>
          <w:szCs w:val="22"/>
        </w:rPr>
        <w:t>- uczniów w roku szkolnym 2013/2014 wykazanych w SIO według stanu na dzień 30 września i 2013 r. 10 października 2013 r., z uwzględnieniem zwiększenia o 3,1 % liczby uczniów szkół podstawowych,</w:t>
      </w:r>
    </w:p>
    <w:p w:rsidR="00067F38" w:rsidRPr="005C4739" w:rsidRDefault="00067F38" w:rsidP="00067F38">
      <w:pPr>
        <w:jc w:val="both"/>
        <w:rPr>
          <w:rFonts w:ascii="Arial Narrow" w:hAnsi="Arial Narrow"/>
          <w:sz w:val="22"/>
          <w:szCs w:val="22"/>
        </w:rPr>
      </w:pPr>
      <w:r w:rsidRPr="005C4739">
        <w:rPr>
          <w:rFonts w:ascii="Arial Narrow" w:hAnsi="Arial Narrow"/>
          <w:sz w:val="22"/>
          <w:szCs w:val="22"/>
        </w:rPr>
        <w:t xml:space="preserve">- etatów nauczycieli poszczególnych stopni awansu zawodowego, wykazanych w SIO według stanów na dzień, jak wyżej. </w:t>
      </w:r>
    </w:p>
    <w:p w:rsidR="00067F38" w:rsidRDefault="00067F38" w:rsidP="00067F38">
      <w:pPr>
        <w:jc w:val="both"/>
        <w:rPr>
          <w:rFonts w:ascii="Arial Narrow" w:hAnsi="Arial Narrow"/>
          <w:sz w:val="22"/>
          <w:szCs w:val="22"/>
        </w:rPr>
      </w:pPr>
      <w:r w:rsidRPr="005C4739">
        <w:rPr>
          <w:rFonts w:ascii="Arial Narrow" w:hAnsi="Arial Narrow"/>
          <w:sz w:val="22"/>
          <w:szCs w:val="22"/>
        </w:rPr>
        <w:t xml:space="preserve">Dodatkowo, jak wspomniano wcześniej, ze środków rezerwy części oświatowej subwencji ogólnej przyznano Gminie Złotów kwotę 15.545 zł na dofinansowanie wydatków związanych z likwidacją szkody na dachu budynku  Zespołu Szkół w Świętej, w związku z huraganem Ksawery. </w:t>
      </w:r>
    </w:p>
    <w:p w:rsidR="00067F38" w:rsidRPr="005C4739" w:rsidRDefault="00067F38" w:rsidP="00067F38">
      <w:pPr>
        <w:jc w:val="both"/>
        <w:rPr>
          <w:rFonts w:ascii="Arial Narrow" w:hAnsi="Arial Narrow"/>
          <w:sz w:val="22"/>
          <w:szCs w:val="22"/>
        </w:rPr>
      </w:pPr>
    </w:p>
    <w:p w:rsidR="00067F38" w:rsidRDefault="00067F38" w:rsidP="00067F38">
      <w:pPr>
        <w:jc w:val="both"/>
        <w:rPr>
          <w:rFonts w:ascii="Arial Narrow" w:hAnsi="Arial Narrow"/>
          <w:sz w:val="22"/>
          <w:szCs w:val="22"/>
        </w:rPr>
      </w:pPr>
      <w:r w:rsidRPr="005C4739">
        <w:rPr>
          <w:rFonts w:ascii="Arial Narrow" w:hAnsi="Arial Narrow"/>
          <w:sz w:val="22"/>
          <w:szCs w:val="22"/>
        </w:rPr>
        <w:t xml:space="preserve">W roku 2014 Gmina Złotów otrzymała podobnie jak w latach poprzednich, część wyrównawczą subwencji ogólnej zarówno w kwocie podstawowej, jak i w kwocie uzupełniającej.  Zgodnie z ustawą o dochodach </w:t>
      </w:r>
      <w:proofErr w:type="spellStart"/>
      <w:r w:rsidRPr="005C4739">
        <w:rPr>
          <w:rFonts w:ascii="Arial Narrow" w:hAnsi="Arial Narrow"/>
          <w:sz w:val="22"/>
          <w:szCs w:val="22"/>
        </w:rPr>
        <w:t>j.s.t</w:t>
      </w:r>
      <w:proofErr w:type="spellEnd"/>
      <w:r w:rsidRPr="005C4739">
        <w:rPr>
          <w:rFonts w:ascii="Arial Narrow" w:hAnsi="Arial Narrow"/>
          <w:sz w:val="22"/>
          <w:szCs w:val="22"/>
        </w:rPr>
        <w:t xml:space="preserve">. , gmina otrzymała część wyrównawczą, ponieważ wskaźnik dochodów podatkowych na 1 mieszkańca w gminie w roku 2012 był  mniejszy od 92 % wskaźnika dochodów podatkowych wszystkich gmin na 1 mieszkańca w kraju. W Gminie Złotów podstawowy dochód podatkowy w roku 2012 stanowił 57,478 % wskaźnika dochodów podatkowych na 1 mieszkańca wszystkich gmin w kraju. </w:t>
      </w:r>
    </w:p>
    <w:p w:rsidR="00067F38" w:rsidRPr="005C4739" w:rsidRDefault="00067F38" w:rsidP="00067F38">
      <w:pPr>
        <w:jc w:val="both"/>
        <w:rPr>
          <w:rFonts w:ascii="Arial Narrow" w:hAnsi="Arial Narrow"/>
          <w:sz w:val="22"/>
          <w:szCs w:val="22"/>
        </w:rPr>
      </w:pPr>
    </w:p>
    <w:p w:rsidR="00067F38" w:rsidRPr="005C4739" w:rsidRDefault="00067F38" w:rsidP="00067F38">
      <w:pPr>
        <w:jc w:val="both"/>
        <w:rPr>
          <w:rFonts w:ascii="Arial Narrow" w:hAnsi="Arial Narrow"/>
          <w:sz w:val="22"/>
          <w:szCs w:val="22"/>
        </w:rPr>
      </w:pPr>
      <w:r w:rsidRPr="005C4739">
        <w:rPr>
          <w:rFonts w:ascii="Arial Narrow" w:hAnsi="Arial Narrow"/>
          <w:sz w:val="22"/>
          <w:szCs w:val="22"/>
        </w:rPr>
        <w:t xml:space="preserve">Gminie przysługiwała również kwota uzupełniająca części wyrównawczej, ponieważ gęstość zaludnienia ustalona przez GUS na dzień 31.12.2012 r. była niższa od średniej gęstości zaludnienia w kraju i dochód podatkowy na 1 mieszkańca gminy nie był  wyższy od 150% średniego dochodu podatkowego na 1 mieszkańca kraju. </w:t>
      </w:r>
    </w:p>
    <w:p w:rsidR="00067F38" w:rsidRPr="005C4739" w:rsidRDefault="00067F38" w:rsidP="00067F38">
      <w:pPr>
        <w:jc w:val="both"/>
        <w:rPr>
          <w:rFonts w:ascii="Arial Narrow" w:hAnsi="Arial Narrow"/>
          <w:sz w:val="22"/>
          <w:szCs w:val="22"/>
        </w:rPr>
      </w:pPr>
      <w:r w:rsidRPr="005C4739">
        <w:rPr>
          <w:rFonts w:ascii="Arial Narrow" w:hAnsi="Arial Narrow"/>
          <w:sz w:val="22"/>
          <w:szCs w:val="22"/>
        </w:rPr>
        <w:t xml:space="preserve">W oparciu o ustawę o dochodach jednostek samorządu terytorialnego, Gmina Złotów otrzymała ponadto  część równoważącą subwencji ogólnej. Ta część subwencji ogólnej, zgodnie z ustawą  o dochodach </w:t>
      </w:r>
      <w:proofErr w:type="spellStart"/>
      <w:r w:rsidRPr="005C4739">
        <w:rPr>
          <w:rFonts w:ascii="Arial Narrow" w:hAnsi="Arial Narrow"/>
          <w:sz w:val="22"/>
          <w:szCs w:val="22"/>
        </w:rPr>
        <w:t>j.s.t</w:t>
      </w:r>
      <w:proofErr w:type="spellEnd"/>
      <w:r w:rsidRPr="005C4739">
        <w:rPr>
          <w:rFonts w:ascii="Arial Narrow" w:hAnsi="Arial Narrow"/>
          <w:sz w:val="22"/>
          <w:szCs w:val="22"/>
        </w:rPr>
        <w:t xml:space="preserve">. ma </w:t>
      </w:r>
      <w:r w:rsidRPr="005C4739">
        <w:rPr>
          <w:rFonts w:ascii="Arial Narrow" w:hAnsi="Arial Narrow"/>
          <w:sz w:val="22"/>
          <w:szCs w:val="22"/>
        </w:rPr>
        <w:lastRenderedPageBreak/>
        <w:t xml:space="preserve">rekompensować samorządom  wydatki poniesione na wypłatę dodatków mieszkaniowych w 2012 r. oraz wyrównać częściowo poziom dochodów wykonanych z tytułu niektórych podatków w 2012 r. </w:t>
      </w:r>
    </w:p>
    <w:p w:rsidR="00067F38" w:rsidRPr="005C4739" w:rsidRDefault="00067F38" w:rsidP="00067F38">
      <w:pPr>
        <w:jc w:val="both"/>
        <w:rPr>
          <w:rFonts w:ascii="Arial Narrow" w:hAnsi="Arial Narrow"/>
          <w:sz w:val="22"/>
          <w:szCs w:val="22"/>
        </w:rPr>
      </w:pPr>
    </w:p>
    <w:p w:rsidR="00067F38" w:rsidRPr="005C4739" w:rsidRDefault="00067F38" w:rsidP="00067F38">
      <w:pPr>
        <w:jc w:val="both"/>
        <w:rPr>
          <w:rFonts w:ascii="Arial Narrow" w:hAnsi="Arial Narrow"/>
          <w:b/>
        </w:rPr>
      </w:pPr>
      <w:r>
        <w:rPr>
          <w:rFonts w:ascii="Arial Narrow" w:hAnsi="Arial Narrow"/>
          <w:b/>
        </w:rPr>
        <w:t>2.</w:t>
      </w:r>
      <w:r w:rsidRPr="005C4739">
        <w:rPr>
          <w:rFonts w:ascii="Arial Narrow" w:hAnsi="Arial Narrow"/>
          <w:b/>
        </w:rPr>
        <w:t>1.2. Dochody własne .</w:t>
      </w:r>
    </w:p>
    <w:p w:rsidR="00067F38" w:rsidRDefault="00067F38" w:rsidP="00067F38">
      <w:pPr>
        <w:jc w:val="both"/>
        <w:rPr>
          <w:b/>
        </w:rPr>
      </w:pPr>
      <w:r>
        <w:rPr>
          <w:b/>
        </w:rPr>
        <w:t>I. Wykonanie dochodów własnych.</w:t>
      </w:r>
    </w:p>
    <w:p w:rsidR="00067F38" w:rsidRPr="005C4739" w:rsidRDefault="00067F38" w:rsidP="00067F38">
      <w:pPr>
        <w:jc w:val="both"/>
        <w:rPr>
          <w:rFonts w:ascii="Arial Narrow" w:hAnsi="Arial Narrow"/>
          <w:color w:val="FF0000"/>
          <w:sz w:val="22"/>
          <w:szCs w:val="22"/>
        </w:rPr>
      </w:pPr>
      <w:r w:rsidRPr="005C4739">
        <w:rPr>
          <w:rFonts w:ascii="Arial Narrow" w:hAnsi="Arial Narrow"/>
          <w:sz w:val="22"/>
          <w:szCs w:val="22"/>
        </w:rPr>
        <w:t xml:space="preserve">Dochody własne stanowiły drugą co do wielkości grupę dochodów w łącznej kwocie dochodów bieżących gminy. </w:t>
      </w:r>
    </w:p>
    <w:p w:rsidR="00067F38" w:rsidRDefault="00067F38" w:rsidP="00067F38">
      <w:pPr>
        <w:jc w:val="both"/>
        <w:rPr>
          <w:rFonts w:ascii="Arial Narrow" w:hAnsi="Arial Narrow"/>
          <w:sz w:val="22"/>
          <w:szCs w:val="22"/>
        </w:rPr>
      </w:pPr>
      <w:r w:rsidRPr="005C4739">
        <w:rPr>
          <w:rFonts w:ascii="Arial Narrow" w:hAnsi="Arial Narrow"/>
          <w:sz w:val="22"/>
          <w:szCs w:val="22"/>
        </w:rPr>
        <w:t>Wykonanie dochodów własnych z poszczególnych źródeł przedstawiono w tabeli poniżej:</w:t>
      </w:r>
    </w:p>
    <w:p w:rsidR="00067F38" w:rsidRPr="00067F38" w:rsidRDefault="00067F38" w:rsidP="00067F38">
      <w:pPr>
        <w:jc w:val="both"/>
        <w:rPr>
          <w:rFonts w:ascii="Arial Narrow" w:hAnsi="Arial Narrow"/>
          <w:sz w:val="16"/>
          <w:szCs w:val="16"/>
        </w:rPr>
      </w:pPr>
    </w:p>
    <w:p w:rsidR="00067F38" w:rsidRDefault="00067F38" w:rsidP="00067F38">
      <w:pPr>
        <w:jc w:val="both"/>
        <w:rPr>
          <w:b/>
        </w:rPr>
      </w:pPr>
      <w:r w:rsidRPr="005C4739">
        <w:rPr>
          <w:rFonts w:ascii="Arial Narrow" w:hAnsi="Arial Narrow"/>
          <w:b/>
        </w:rPr>
        <w:t>Tabela 7. Wykonanie dochodów własnych gminy.</w:t>
      </w:r>
    </w:p>
    <w:tbl>
      <w:tblPr>
        <w:tblW w:w="9493" w:type="dxa"/>
        <w:tblCellMar>
          <w:left w:w="70" w:type="dxa"/>
          <w:right w:w="70" w:type="dxa"/>
        </w:tblCellMar>
        <w:tblLook w:val="04A0"/>
      </w:tblPr>
      <w:tblGrid>
        <w:gridCol w:w="4106"/>
        <w:gridCol w:w="1701"/>
        <w:gridCol w:w="1418"/>
        <w:gridCol w:w="1134"/>
        <w:gridCol w:w="1134"/>
      </w:tblGrid>
      <w:tr w:rsidR="00067F38" w:rsidRPr="001463C9" w:rsidTr="00067F38">
        <w:trPr>
          <w:trHeight w:val="510"/>
        </w:trPr>
        <w:tc>
          <w:tcPr>
            <w:tcW w:w="4106"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7F38" w:rsidRPr="001463C9" w:rsidRDefault="00067F38" w:rsidP="00067F38">
            <w:pPr>
              <w:jc w:val="center"/>
              <w:rPr>
                <w:b/>
                <w:bCs/>
                <w:color w:val="000000"/>
                <w:sz w:val="20"/>
                <w:szCs w:val="20"/>
              </w:rPr>
            </w:pPr>
            <w:r w:rsidRPr="001463C9">
              <w:rPr>
                <w:b/>
                <w:bCs/>
                <w:color w:val="000000"/>
                <w:sz w:val="20"/>
                <w:szCs w:val="20"/>
              </w:rPr>
              <w:t xml:space="preserve">Wyszczególnienie </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rsidR="00067F38" w:rsidRPr="001463C9" w:rsidRDefault="00067F38" w:rsidP="00067F38">
            <w:pPr>
              <w:jc w:val="center"/>
              <w:rPr>
                <w:b/>
                <w:bCs/>
                <w:color w:val="000000"/>
                <w:sz w:val="18"/>
                <w:szCs w:val="18"/>
              </w:rPr>
            </w:pPr>
            <w:r w:rsidRPr="001463C9">
              <w:rPr>
                <w:b/>
                <w:bCs/>
                <w:color w:val="000000"/>
                <w:sz w:val="18"/>
                <w:szCs w:val="18"/>
              </w:rPr>
              <w:t xml:space="preserve">Plan po zmianach </w:t>
            </w:r>
            <w:r w:rsidRPr="001463C9">
              <w:rPr>
                <w:b/>
                <w:bCs/>
                <w:color w:val="000000"/>
                <w:sz w:val="18"/>
                <w:szCs w:val="18"/>
              </w:rPr>
              <w:br/>
              <w:t>na 31.12.2014 r.</w:t>
            </w:r>
          </w:p>
        </w:tc>
        <w:tc>
          <w:tcPr>
            <w:tcW w:w="1418" w:type="dxa"/>
            <w:tcBorders>
              <w:top w:val="single" w:sz="4" w:space="0" w:color="auto"/>
              <w:left w:val="nil"/>
              <w:bottom w:val="single" w:sz="4" w:space="0" w:color="auto"/>
              <w:right w:val="single" w:sz="4" w:space="0" w:color="auto"/>
            </w:tcBorders>
            <w:shd w:val="clear" w:color="000000" w:fill="BFBFBF"/>
            <w:vAlign w:val="center"/>
            <w:hideMark/>
          </w:tcPr>
          <w:p w:rsidR="00067F38" w:rsidRPr="001463C9" w:rsidRDefault="00067F38" w:rsidP="00067F38">
            <w:pPr>
              <w:jc w:val="center"/>
              <w:rPr>
                <w:b/>
                <w:bCs/>
                <w:color w:val="000000"/>
                <w:sz w:val="18"/>
                <w:szCs w:val="18"/>
              </w:rPr>
            </w:pPr>
            <w:r w:rsidRPr="001463C9">
              <w:rPr>
                <w:b/>
                <w:bCs/>
                <w:color w:val="000000"/>
                <w:sz w:val="18"/>
                <w:szCs w:val="18"/>
              </w:rPr>
              <w:t>Wykonanie</w:t>
            </w:r>
            <w:r w:rsidRPr="001463C9">
              <w:rPr>
                <w:b/>
                <w:bCs/>
                <w:color w:val="000000"/>
                <w:sz w:val="18"/>
                <w:szCs w:val="18"/>
              </w:rPr>
              <w:br/>
              <w:t>na 31.12.2014 r.</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067F38" w:rsidRPr="001463C9" w:rsidRDefault="00067F38" w:rsidP="00067F38">
            <w:pPr>
              <w:jc w:val="center"/>
              <w:rPr>
                <w:b/>
                <w:bCs/>
                <w:color w:val="000000"/>
                <w:sz w:val="20"/>
                <w:szCs w:val="20"/>
              </w:rPr>
            </w:pPr>
            <w:r w:rsidRPr="001463C9">
              <w:rPr>
                <w:b/>
                <w:bCs/>
                <w:color w:val="000000"/>
                <w:sz w:val="20"/>
                <w:szCs w:val="20"/>
              </w:rPr>
              <w:t>Wskaźnik % (3:2)</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067F38" w:rsidRPr="001463C9" w:rsidRDefault="00067F38" w:rsidP="00067F38">
            <w:pPr>
              <w:jc w:val="center"/>
              <w:rPr>
                <w:b/>
                <w:bCs/>
                <w:color w:val="000000"/>
                <w:sz w:val="20"/>
                <w:szCs w:val="20"/>
              </w:rPr>
            </w:pPr>
            <w:r w:rsidRPr="001463C9">
              <w:rPr>
                <w:b/>
                <w:bCs/>
                <w:color w:val="000000"/>
                <w:sz w:val="20"/>
                <w:szCs w:val="20"/>
              </w:rPr>
              <w:t>Struktura w %</w:t>
            </w:r>
          </w:p>
        </w:tc>
      </w:tr>
      <w:tr w:rsidR="00067F38" w:rsidRPr="001463C9" w:rsidTr="00067F38">
        <w:trPr>
          <w:trHeight w:val="225"/>
        </w:trPr>
        <w:tc>
          <w:tcPr>
            <w:tcW w:w="4106" w:type="dxa"/>
            <w:tcBorders>
              <w:top w:val="nil"/>
              <w:left w:val="single" w:sz="4" w:space="0" w:color="auto"/>
              <w:bottom w:val="single" w:sz="4" w:space="0" w:color="auto"/>
              <w:right w:val="single" w:sz="4" w:space="0" w:color="auto"/>
            </w:tcBorders>
            <w:shd w:val="clear" w:color="000000" w:fill="FFFFFF"/>
            <w:noWrap/>
            <w:vAlign w:val="bottom"/>
            <w:hideMark/>
          </w:tcPr>
          <w:p w:rsidR="00067F38" w:rsidRPr="001463C9" w:rsidRDefault="00067F38" w:rsidP="00067F38">
            <w:pPr>
              <w:jc w:val="center"/>
              <w:rPr>
                <w:color w:val="000000"/>
                <w:sz w:val="16"/>
                <w:szCs w:val="16"/>
              </w:rPr>
            </w:pPr>
            <w:r w:rsidRPr="001463C9">
              <w:rPr>
                <w:color w:val="000000"/>
                <w:sz w:val="16"/>
                <w:szCs w:val="16"/>
              </w:rPr>
              <w:t>1</w:t>
            </w:r>
          </w:p>
        </w:tc>
        <w:tc>
          <w:tcPr>
            <w:tcW w:w="1701" w:type="dxa"/>
            <w:tcBorders>
              <w:top w:val="nil"/>
              <w:left w:val="nil"/>
              <w:bottom w:val="single" w:sz="4" w:space="0" w:color="auto"/>
              <w:right w:val="single" w:sz="4" w:space="0" w:color="auto"/>
            </w:tcBorders>
            <w:shd w:val="clear" w:color="000000" w:fill="FFFFFF"/>
            <w:vAlign w:val="bottom"/>
            <w:hideMark/>
          </w:tcPr>
          <w:p w:rsidR="00067F38" w:rsidRPr="001463C9" w:rsidRDefault="00067F38" w:rsidP="00067F38">
            <w:pPr>
              <w:jc w:val="center"/>
              <w:rPr>
                <w:color w:val="000000"/>
                <w:sz w:val="16"/>
                <w:szCs w:val="16"/>
              </w:rPr>
            </w:pPr>
            <w:r w:rsidRPr="001463C9">
              <w:rPr>
                <w:color w:val="000000"/>
                <w:sz w:val="16"/>
                <w:szCs w:val="16"/>
              </w:rPr>
              <w:t>2</w:t>
            </w:r>
          </w:p>
        </w:tc>
        <w:tc>
          <w:tcPr>
            <w:tcW w:w="1418" w:type="dxa"/>
            <w:tcBorders>
              <w:top w:val="nil"/>
              <w:left w:val="nil"/>
              <w:bottom w:val="single" w:sz="4" w:space="0" w:color="auto"/>
              <w:right w:val="single" w:sz="4" w:space="0" w:color="auto"/>
            </w:tcBorders>
            <w:shd w:val="clear" w:color="000000" w:fill="FFFFFF"/>
            <w:vAlign w:val="bottom"/>
            <w:hideMark/>
          </w:tcPr>
          <w:p w:rsidR="00067F38" w:rsidRPr="001463C9" w:rsidRDefault="00067F38" w:rsidP="00067F38">
            <w:pPr>
              <w:jc w:val="center"/>
              <w:rPr>
                <w:color w:val="000000"/>
                <w:sz w:val="16"/>
                <w:szCs w:val="16"/>
              </w:rPr>
            </w:pPr>
            <w:r w:rsidRPr="001463C9">
              <w:rPr>
                <w:color w:val="000000"/>
                <w:sz w:val="16"/>
                <w:szCs w:val="16"/>
              </w:rPr>
              <w:t>3</w:t>
            </w:r>
          </w:p>
        </w:tc>
        <w:tc>
          <w:tcPr>
            <w:tcW w:w="1134" w:type="dxa"/>
            <w:tcBorders>
              <w:top w:val="nil"/>
              <w:left w:val="nil"/>
              <w:bottom w:val="single" w:sz="4" w:space="0" w:color="auto"/>
              <w:right w:val="single" w:sz="4" w:space="0" w:color="auto"/>
            </w:tcBorders>
            <w:shd w:val="clear" w:color="000000" w:fill="FFFFFF"/>
            <w:vAlign w:val="bottom"/>
            <w:hideMark/>
          </w:tcPr>
          <w:p w:rsidR="00067F38" w:rsidRPr="001463C9" w:rsidRDefault="00067F38" w:rsidP="00067F38">
            <w:pPr>
              <w:jc w:val="center"/>
              <w:rPr>
                <w:color w:val="000000"/>
                <w:sz w:val="16"/>
                <w:szCs w:val="16"/>
              </w:rPr>
            </w:pPr>
            <w:r w:rsidRPr="001463C9">
              <w:rPr>
                <w:color w:val="000000"/>
                <w:sz w:val="16"/>
                <w:szCs w:val="16"/>
              </w:rPr>
              <w:t>4</w:t>
            </w:r>
          </w:p>
        </w:tc>
        <w:tc>
          <w:tcPr>
            <w:tcW w:w="1134" w:type="dxa"/>
            <w:tcBorders>
              <w:top w:val="nil"/>
              <w:left w:val="nil"/>
              <w:bottom w:val="single" w:sz="4" w:space="0" w:color="auto"/>
              <w:right w:val="single" w:sz="4" w:space="0" w:color="auto"/>
            </w:tcBorders>
            <w:shd w:val="clear" w:color="000000" w:fill="FFFFFF"/>
            <w:vAlign w:val="bottom"/>
            <w:hideMark/>
          </w:tcPr>
          <w:p w:rsidR="00067F38" w:rsidRPr="001463C9" w:rsidRDefault="00067F38" w:rsidP="00067F38">
            <w:pPr>
              <w:jc w:val="center"/>
              <w:rPr>
                <w:color w:val="000000"/>
                <w:sz w:val="16"/>
                <w:szCs w:val="16"/>
              </w:rPr>
            </w:pPr>
            <w:r w:rsidRPr="001463C9">
              <w:rPr>
                <w:color w:val="000000"/>
                <w:sz w:val="16"/>
                <w:szCs w:val="16"/>
              </w:rPr>
              <w:t>5</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000000" w:fill="D8D8D8"/>
            <w:noWrap/>
            <w:vAlign w:val="bottom"/>
            <w:hideMark/>
          </w:tcPr>
          <w:p w:rsidR="00067F38" w:rsidRPr="001463C9" w:rsidRDefault="00067F38" w:rsidP="00067F38">
            <w:pPr>
              <w:rPr>
                <w:b/>
                <w:bCs/>
                <w:color w:val="000000"/>
              </w:rPr>
            </w:pPr>
            <w:r w:rsidRPr="001463C9">
              <w:rPr>
                <w:b/>
                <w:bCs/>
                <w:color w:val="000000"/>
                <w:sz w:val="22"/>
                <w:szCs w:val="22"/>
              </w:rPr>
              <w:t xml:space="preserve">Dochody własne ogółem </w:t>
            </w:r>
          </w:p>
        </w:tc>
        <w:tc>
          <w:tcPr>
            <w:tcW w:w="1701" w:type="dxa"/>
            <w:tcBorders>
              <w:top w:val="nil"/>
              <w:left w:val="nil"/>
              <w:bottom w:val="single" w:sz="4" w:space="0" w:color="auto"/>
              <w:right w:val="single" w:sz="4" w:space="0" w:color="auto"/>
            </w:tcBorders>
            <w:shd w:val="clear" w:color="000000" w:fill="D8D8D8"/>
            <w:noWrap/>
            <w:vAlign w:val="bottom"/>
            <w:hideMark/>
          </w:tcPr>
          <w:p w:rsidR="00067F38" w:rsidRPr="001463C9" w:rsidRDefault="00067F38" w:rsidP="00067F38">
            <w:pPr>
              <w:jc w:val="right"/>
              <w:rPr>
                <w:b/>
                <w:bCs/>
                <w:color w:val="000000"/>
              </w:rPr>
            </w:pPr>
            <w:r w:rsidRPr="001463C9">
              <w:rPr>
                <w:b/>
                <w:bCs/>
                <w:color w:val="000000"/>
                <w:sz w:val="22"/>
                <w:szCs w:val="22"/>
              </w:rPr>
              <w:t>8 874 624,00</w:t>
            </w:r>
          </w:p>
        </w:tc>
        <w:tc>
          <w:tcPr>
            <w:tcW w:w="1418" w:type="dxa"/>
            <w:tcBorders>
              <w:top w:val="nil"/>
              <w:left w:val="nil"/>
              <w:bottom w:val="single" w:sz="4" w:space="0" w:color="auto"/>
              <w:right w:val="single" w:sz="4" w:space="0" w:color="auto"/>
            </w:tcBorders>
            <w:shd w:val="clear" w:color="000000" w:fill="D8D8D8"/>
            <w:noWrap/>
            <w:vAlign w:val="bottom"/>
            <w:hideMark/>
          </w:tcPr>
          <w:p w:rsidR="00067F38" w:rsidRPr="001463C9" w:rsidRDefault="00067F38" w:rsidP="00067F38">
            <w:pPr>
              <w:jc w:val="right"/>
              <w:rPr>
                <w:b/>
                <w:bCs/>
                <w:color w:val="000000"/>
              </w:rPr>
            </w:pPr>
            <w:r w:rsidRPr="001463C9">
              <w:rPr>
                <w:b/>
                <w:bCs/>
                <w:color w:val="000000"/>
                <w:sz w:val="22"/>
                <w:szCs w:val="22"/>
              </w:rPr>
              <w:t>9 020</w:t>
            </w:r>
            <w:r>
              <w:rPr>
                <w:b/>
                <w:bCs/>
                <w:color w:val="000000"/>
                <w:sz w:val="22"/>
                <w:szCs w:val="22"/>
              </w:rPr>
              <w:t> 656,2</w:t>
            </w:r>
            <w:r w:rsidRPr="001463C9">
              <w:rPr>
                <w:b/>
                <w:bCs/>
                <w:color w:val="000000"/>
                <w:sz w:val="22"/>
                <w:szCs w:val="22"/>
              </w:rPr>
              <w:t>7</w:t>
            </w:r>
          </w:p>
        </w:tc>
        <w:tc>
          <w:tcPr>
            <w:tcW w:w="1134" w:type="dxa"/>
            <w:tcBorders>
              <w:top w:val="nil"/>
              <w:left w:val="nil"/>
              <w:bottom w:val="single" w:sz="4" w:space="0" w:color="auto"/>
              <w:right w:val="single" w:sz="4" w:space="0" w:color="auto"/>
            </w:tcBorders>
            <w:shd w:val="clear" w:color="000000" w:fill="D8D8D8"/>
            <w:noWrap/>
            <w:vAlign w:val="bottom"/>
            <w:hideMark/>
          </w:tcPr>
          <w:p w:rsidR="00067F38" w:rsidRPr="001463C9" w:rsidRDefault="00067F38" w:rsidP="00067F38">
            <w:pPr>
              <w:jc w:val="right"/>
              <w:rPr>
                <w:b/>
                <w:bCs/>
                <w:color w:val="000000"/>
              </w:rPr>
            </w:pPr>
            <w:r w:rsidRPr="001463C9">
              <w:rPr>
                <w:b/>
                <w:bCs/>
                <w:color w:val="000000"/>
                <w:sz w:val="22"/>
                <w:szCs w:val="22"/>
              </w:rPr>
              <w:t>101,65%</w:t>
            </w:r>
          </w:p>
        </w:tc>
        <w:tc>
          <w:tcPr>
            <w:tcW w:w="1134" w:type="dxa"/>
            <w:tcBorders>
              <w:top w:val="nil"/>
              <w:left w:val="nil"/>
              <w:bottom w:val="single" w:sz="4" w:space="0" w:color="auto"/>
              <w:right w:val="single" w:sz="4" w:space="0" w:color="auto"/>
            </w:tcBorders>
            <w:shd w:val="clear" w:color="000000" w:fill="D8D8D8"/>
            <w:noWrap/>
            <w:vAlign w:val="bottom"/>
            <w:hideMark/>
          </w:tcPr>
          <w:p w:rsidR="00067F38" w:rsidRPr="001463C9" w:rsidRDefault="00067F38" w:rsidP="00067F38">
            <w:pPr>
              <w:jc w:val="right"/>
              <w:rPr>
                <w:b/>
                <w:bCs/>
                <w:color w:val="000000"/>
              </w:rPr>
            </w:pPr>
            <w:r w:rsidRPr="001463C9">
              <w:rPr>
                <w:b/>
                <w:bCs/>
                <w:color w:val="000000"/>
                <w:sz w:val="22"/>
                <w:szCs w:val="22"/>
              </w:rPr>
              <w:t>100,00%</w:t>
            </w:r>
          </w:p>
        </w:tc>
      </w:tr>
      <w:tr w:rsidR="00067F38" w:rsidRPr="001463C9" w:rsidTr="00067F38">
        <w:trPr>
          <w:trHeight w:val="22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16"/>
                <w:szCs w:val="16"/>
              </w:rPr>
            </w:pPr>
            <w:r w:rsidRPr="001463C9">
              <w:rPr>
                <w:color w:val="000000"/>
                <w:sz w:val="16"/>
                <w:szCs w:val="16"/>
              </w:rPr>
              <w:t>w tym:</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16"/>
                <w:szCs w:val="16"/>
              </w:rPr>
            </w:pPr>
            <w:r w:rsidRPr="001463C9">
              <w:rPr>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16"/>
                <w:szCs w:val="16"/>
              </w:rPr>
            </w:pPr>
            <w:r w:rsidRPr="001463C9">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16"/>
                <w:szCs w:val="16"/>
              </w:rPr>
            </w:pPr>
            <w:r w:rsidRPr="001463C9">
              <w:rPr>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16"/>
                <w:szCs w:val="16"/>
              </w:rPr>
            </w:pPr>
            <w:r w:rsidRPr="001463C9">
              <w:rPr>
                <w:color w:val="000000"/>
                <w:sz w:val="16"/>
                <w:szCs w:val="16"/>
              </w:rPr>
              <w:t> </w:t>
            </w:r>
          </w:p>
        </w:tc>
      </w:tr>
      <w:tr w:rsidR="00067F38" w:rsidRPr="001463C9" w:rsidTr="00067F38">
        <w:trPr>
          <w:trHeight w:val="594"/>
        </w:trPr>
        <w:tc>
          <w:tcPr>
            <w:tcW w:w="4106" w:type="dxa"/>
            <w:tcBorders>
              <w:top w:val="nil"/>
              <w:left w:val="single" w:sz="4" w:space="0" w:color="auto"/>
              <w:bottom w:val="single" w:sz="4" w:space="0" w:color="auto"/>
              <w:right w:val="single" w:sz="4" w:space="0" w:color="auto"/>
            </w:tcBorders>
            <w:shd w:val="clear" w:color="000000" w:fill="BFBFBF"/>
            <w:vAlign w:val="bottom"/>
            <w:hideMark/>
          </w:tcPr>
          <w:p w:rsidR="00067F38" w:rsidRPr="001463C9" w:rsidRDefault="00067F38" w:rsidP="00067F38">
            <w:pPr>
              <w:rPr>
                <w:b/>
                <w:bCs/>
                <w:color w:val="000000"/>
                <w:sz w:val="20"/>
                <w:szCs w:val="20"/>
              </w:rPr>
            </w:pPr>
            <w:r w:rsidRPr="001463C9">
              <w:rPr>
                <w:b/>
                <w:bCs/>
                <w:color w:val="000000"/>
                <w:sz w:val="20"/>
                <w:szCs w:val="20"/>
              </w:rPr>
              <w:t xml:space="preserve">Udziały w podatkach stanowiących dochód budżetu państwa </w:t>
            </w:r>
          </w:p>
        </w:tc>
        <w:tc>
          <w:tcPr>
            <w:tcW w:w="1701" w:type="dxa"/>
            <w:tcBorders>
              <w:top w:val="nil"/>
              <w:left w:val="nil"/>
              <w:bottom w:val="single" w:sz="4" w:space="0" w:color="auto"/>
              <w:right w:val="single" w:sz="4" w:space="0" w:color="auto"/>
            </w:tcBorders>
            <w:shd w:val="clear" w:color="000000" w:fill="BFBFBF"/>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2 079 115,00</w:t>
            </w:r>
          </w:p>
        </w:tc>
        <w:tc>
          <w:tcPr>
            <w:tcW w:w="1418" w:type="dxa"/>
            <w:tcBorders>
              <w:top w:val="nil"/>
              <w:left w:val="nil"/>
              <w:bottom w:val="single" w:sz="4" w:space="0" w:color="auto"/>
              <w:right w:val="single" w:sz="4" w:space="0" w:color="auto"/>
            </w:tcBorders>
            <w:shd w:val="clear" w:color="000000" w:fill="BFBFBF"/>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2 102 543,29</w:t>
            </w:r>
          </w:p>
        </w:tc>
        <w:tc>
          <w:tcPr>
            <w:tcW w:w="1134" w:type="dxa"/>
            <w:tcBorders>
              <w:top w:val="nil"/>
              <w:left w:val="nil"/>
              <w:bottom w:val="single" w:sz="4" w:space="0" w:color="auto"/>
              <w:right w:val="single" w:sz="4" w:space="0" w:color="auto"/>
            </w:tcBorders>
            <w:shd w:val="clear" w:color="000000" w:fill="BFBFBF"/>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101,13%</w:t>
            </w:r>
          </w:p>
        </w:tc>
        <w:tc>
          <w:tcPr>
            <w:tcW w:w="1134" w:type="dxa"/>
            <w:tcBorders>
              <w:top w:val="nil"/>
              <w:left w:val="nil"/>
              <w:bottom w:val="single" w:sz="4" w:space="0" w:color="auto"/>
              <w:right w:val="single" w:sz="4" w:space="0" w:color="auto"/>
            </w:tcBorders>
            <w:shd w:val="clear" w:color="000000" w:fill="BFBFBF"/>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23,31%</w:t>
            </w:r>
          </w:p>
        </w:tc>
      </w:tr>
      <w:tr w:rsidR="00067F38" w:rsidRPr="001463C9" w:rsidTr="00067F38">
        <w:trPr>
          <w:trHeight w:val="25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z tego:</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od osób fizycznych</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2 073 615,00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2 096 628,00</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101,11%</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xml:space="preserve">od osób prawnych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5 500,00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5 915,29</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107,55%</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000000" w:fill="BFBFBF"/>
            <w:noWrap/>
            <w:vAlign w:val="bottom"/>
            <w:hideMark/>
          </w:tcPr>
          <w:p w:rsidR="00067F38" w:rsidRPr="001463C9" w:rsidRDefault="00067F38" w:rsidP="00067F38">
            <w:pPr>
              <w:rPr>
                <w:b/>
                <w:bCs/>
                <w:color w:val="000000"/>
                <w:sz w:val="20"/>
                <w:szCs w:val="20"/>
              </w:rPr>
            </w:pPr>
            <w:r w:rsidRPr="001463C9">
              <w:rPr>
                <w:b/>
                <w:bCs/>
                <w:color w:val="000000"/>
                <w:sz w:val="20"/>
                <w:szCs w:val="20"/>
              </w:rPr>
              <w:t xml:space="preserve"> Wpływy z podatków i opłat </w:t>
            </w:r>
          </w:p>
        </w:tc>
        <w:tc>
          <w:tcPr>
            <w:tcW w:w="1701"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5 572 110,00</w:t>
            </w:r>
          </w:p>
        </w:tc>
        <w:tc>
          <w:tcPr>
            <w:tcW w:w="1418"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5 616 701,45</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100,80%</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62,26%</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z tego:</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xml:space="preserve">od nieruchomości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2 984 000,00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3 008 331,83</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100,82%</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rolny</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1 563 000,00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1 599 539,05</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102,34%</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leśny</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187 208,00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192 533,20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102,84%</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xml:space="preserve">od środków transportowych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56 000,00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52 646,00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94,01%</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483"/>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podatek dochodowy od osób fizycznych opłacany w formie karty podatkowej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2 492,30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124,62%</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xml:space="preserve">wpływy z opłaty skarbowej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22 000,00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17 240,00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78,36%</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7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opłaty eksploatacyjnej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20 000,00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19 738,00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98,69%</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xml:space="preserve">od spadków i darowizn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7 130,00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71,30%</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40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od czynności cywilnoprawnych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236 000,00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222 426,27</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94,25%</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xml:space="preserve">wpływy z opłaty targowej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500,00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82"/>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opłat za sprzedaż alkoholu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74 286,00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77 100,35</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103,79%</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innych lokalnych opłat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52 000,00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52 440,06</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100,85%</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różnych opłat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363 600,00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Pr>
                <w:color w:val="000000"/>
                <w:sz w:val="20"/>
                <w:szCs w:val="20"/>
              </w:rPr>
              <w:t>364.093,04</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100,1</w:t>
            </w:r>
            <w:r>
              <w:rPr>
                <w:color w:val="000000"/>
                <w:sz w:val="20"/>
                <w:szCs w:val="20"/>
              </w:rPr>
              <w:t>4</w:t>
            </w:r>
            <w:r w:rsidRPr="001463C9">
              <w:rPr>
                <w:color w:val="000000"/>
                <w:sz w:val="20"/>
                <w:szCs w:val="20"/>
              </w:rPr>
              <w:t>%</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75"/>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wpływy z opłaty produktowej</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476,03</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47,60%</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492"/>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opłat za zarząd, użytkowanie i użytkowanie wieczyste nieruchomości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516,00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515,32</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99,87%</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510"/>
        </w:trPr>
        <w:tc>
          <w:tcPr>
            <w:tcW w:w="4106" w:type="dxa"/>
            <w:tcBorders>
              <w:top w:val="nil"/>
              <w:left w:val="single" w:sz="4" w:space="0" w:color="auto"/>
              <w:bottom w:val="single" w:sz="4" w:space="0" w:color="auto"/>
              <w:right w:val="single" w:sz="4" w:space="0" w:color="auto"/>
            </w:tcBorders>
            <w:shd w:val="clear" w:color="000000" w:fill="D8D8D8"/>
            <w:vAlign w:val="bottom"/>
            <w:hideMark/>
          </w:tcPr>
          <w:p w:rsidR="00067F38" w:rsidRPr="001463C9" w:rsidRDefault="00067F38" w:rsidP="00067F38">
            <w:pPr>
              <w:rPr>
                <w:b/>
                <w:bCs/>
                <w:color w:val="000000"/>
                <w:sz w:val="20"/>
                <w:szCs w:val="20"/>
              </w:rPr>
            </w:pPr>
            <w:r w:rsidRPr="001463C9">
              <w:rPr>
                <w:b/>
                <w:bCs/>
                <w:color w:val="000000"/>
                <w:sz w:val="20"/>
                <w:szCs w:val="20"/>
              </w:rPr>
              <w:t xml:space="preserve">Dochody uzyskiwane przez gminne jednostki budżetowe </w:t>
            </w:r>
          </w:p>
        </w:tc>
        <w:tc>
          <w:tcPr>
            <w:tcW w:w="1701" w:type="dxa"/>
            <w:tcBorders>
              <w:top w:val="nil"/>
              <w:left w:val="nil"/>
              <w:bottom w:val="single" w:sz="4" w:space="0" w:color="auto"/>
              <w:right w:val="single" w:sz="4" w:space="0" w:color="auto"/>
            </w:tcBorders>
            <w:shd w:val="clear" w:color="000000" w:fill="D8D8D8"/>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298 600,00</w:t>
            </w:r>
          </w:p>
        </w:tc>
        <w:tc>
          <w:tcPr>
            <w:tcW w:w="1418" w:type="dxa"/>
            <w:tcBorders>
              <w:top w:val="nil"/>
              <w:left w:val="nil"/>
              <w:bottom w:val="single" w:sz="4" w:space="0" w:color="auto"/>
              <w:right w:val="single" w:sz="4" w:space="0" w:color="auto"/>
            </w:tcBorders>
            <w:shd w:val="clear" w:color="000000" w:fill="D8D8D8"/>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249 024,74</w:t>
            </w:r>
          </w:p>
        </w:tc>
        <w:tc>
          <w:tcPr>
            <w:tcW w:w="1134" w:type="dxa"/>
            <w:tcBorders>
              <w:top w:val="nil"/>
              <w:left w:val="nil"/>
              <w:bottom w:val="single" w:sz="4" w:space="0" w:color="auto"/>
              <w:right w:val="single" w:sz="4" w:space="0" w:color="auto"/>
            </w:tcBorders>
            <w:shd w:val="clear" w:color="000000" w:fill="D8D8D8"/>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83,40%</w:t>
            </w:r>
          </w:p>
        </w:tc>
        <w:tc>
          <w:tcPr>
            <w:tcW w:w="1134" w:type="dxa"/>
            <w:tcBorders>
              <w:top w:val="nil"/>
              <w:left w:val="nil"/>
              <w:bottom w:val="single" w:sz="4" w:space="0" w:color="auto"/>
              <w:right w:val="single" w:sz="4" w:space="0" w:color="auto"/>
            </w:tcBorders>
            <w:shd w:val="clear" w:color="000000" w:fill="D8D8D8"/>
            <w:noWrap/>
            <w:vAlign w:val="center"/>
            <w:hideMark/>
          </w:tcPr>
          <w:p w:rsidR="00067F38" w:rsidRPr="001463C9" w:rsidRDefault="00067F38" w:rsidP="00067F38">
            <w:pPr>
              <w:jc w:val="right"/>
              <w:rPr>
                <w:b/>
                <w:bCs/>
                <w:color w:val="000000"/>
                <w:sz w:val="20"/>
                <w:szCs w:val="20"/>
              </w:rPr>
            </w:pPr>
            <w:r w:rsidRPr="001463C9">
              <w:rPr>
                <w:b/>
                <w:bCs/>
                <w:color w:val="000000"/>
                <w:sz w:val="20"/>
                <w:szCs w:val="20"/>
              </w:rPr>
              <w:t>2,76%</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rPr>
                <w:color w:val="000000"/>
                <w:sz w:val="20"/>
                <w:szCs w:val="20"/>
              </w:rPr>
            </w:pPr>
            <w:r w:rsidRPr="001463C9">
              <w:rPr>
                <w:color w:val="000000"/>
                <w:sz w:val="20"/>
                <w:szCs w:val="20"/>
              </w:rPr>
              <w:t>z tego:</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428"/>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usług świadczonych przez oddziały przedszkolne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24 600,00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19 693,87</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80,06%</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78"/>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usług świadczonych przez stołówki szkolne i przedszkolne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235 000,00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192 095,10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81,74%</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29"/>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usług świadczonych przez szkoły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4 000,00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3 364,15</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84,10%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76"/>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usług świadczonych przez gimnazja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12 000,00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13 580,22</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113,17%</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6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po</w:t>
            </w:r>
            <w:r>
              <w:rPr>
                <w:color w:val="000000"/>
                <w:sz w:val="20"/>
                <w:szCs w:val="20"/>
              </w:rPr>
              <w:t>z</w:t>
            </w:r>
            <w:r w:rsidRPr="001463C9">
              <w:rPr>
                <w:color w:val="000000"/>
                <w:sz w:val="20"/>
                <w:szCs w:val="20"/>
              </w:rPr>
              <w:t>o</w:t>
            </w:r>
            <w:r>
              <w:rPr>
                <w:color w:val="000000"/>
                <w:sz w:val="20"/>
                <w:szCs w:val="20"/>
              </w:rPr>
              <w:t>s</w:t>
            </w:r>
            <w:r w:rsidRPr="001463C9">
              <w:rPr>
                <w:color w:val="000000"/>
                <w:sz w:val="20"/>
                <w:szCs w:val="20"/>
              </w:rPr>
              <w:t>tałe wpływy z usług</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23 000,00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20 291,40</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88,22%</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000000" w:fill="BFBFBF"/>
            <w:vAlign w:val="bottom"/>
            <w:hideMark/>
          </w:tcPr>
          <w:p w:rsidR="00067F38" w:rsidRPr="001463C9" w:rsidRDefault="00067F38" w:rsidP="00067F38">
            <w:pPr>
              <w:rPr>
                <w:b/>
                <w:bCs/>
                <w:color w:val="000000"/>
                <w:sz w:val="20"/>
                <w:szCs w:val="20"/>
              </w:rPr>
            </w:pPr>
            <w:r w:rsidRPr="001463C9">
              <w:rPr>
                <w:b/>
                <w:bCs/>
                <w:color w:val="000000"/>
                <w:sz w:val="20"/>
                <w:szCs w:val="20"/>
              </w:rPr>
              <w:t>Dochody z majątku gminy</w:t>
            </w:r>
          </w:p>
        </w:tc>
        <w:tc>
          <w:tcPr>
            <w:tcW w:w="1701"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132 600,00</w:t>
            </w:r>
          </w:p>
        </w:tc>
        <w:tc>
          <w:tcPr>
            <w:tcW w:w="1418"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130 699,85</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98,57%</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1,45%</w:t>
            </w:r>
          </w:p>
        </w:tc>
      </w:tr>
      <w:tr w:rsidR="00067F38" w:rsidRPr="001463C9" w:rsidTr="00067F38">
        <w:trPr>
          <w:trHeight w:val="285"/>
        </w:trPr>
        <w:tc>
          <w:tcPr>
            <w:tcW w:w="4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rPr>
                <w:color w:val="000000"/>
                <w:sz w:val="20"/>
                <w:szCs w:val="20"/>
              </w:rPr>
            </w:pPr>
            <w:r w:rsidRPr="001463C9">
              <w:rPr>
                <w:color w:val="000000"/>
                <w:sz w:val="20"/>
                <w:szCs w:val="20"/>
              </w:rPr>
              <w:lastRenderedPageBreak/>
              <w:t>z tego: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rPr>
                <w:color w:val="000000"/>
                <w:sz w:val="20"/>
                <w:szCs w:val="20"/>
              </w:rPr>
            </w:pPr>
            <w:r w:rsidRPr="001463C9">
              <w:rPr>
                <w:color w:val="000000"/>
                <w:sz w:val="20"/>
                <w:szCs w:val="20"/>
              </w:rPr>
              <w:t xml:space="preserve">z najmu i dzierżawy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114 500,00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113 573,97</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99,19%</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rPr>
                <w:color w:val="000000"/>
                <w:sz w:val="20"/>
                <w:szCs w:val="20"/>
              </w:rPr>
            </w:pPr>
            <w:r w:rsidRPr="001463C9">
              <w:rPr>
                <w:color w:val="000000"/>
                <w:sz w:val="20"/>
                <w:szCs w:val="20"/>
              </w:rPr>
              <w:t xml:space="preserve">za dzierżawę obwodów łowieckich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18 100,00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17 125,88</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94,62%</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000000" w:fill="BFBFBF"/>
            <w:vAlign w:val="bottom"/>
            <w:hideMark/>
          </w:tcPr>
          <w:p w:rsidR="00067F38" w:rsidRPr="001463C9" w:rsidRDefault="00067F38" w:rsidP="00067F38">
            <w:pPr>
              <w:rPr>
                <w:b/>
                <w:bCs/>
                <w:color w:val="000000"/>
                <w:sz w:val="20"/>
                <w:szCs w:val="20"/>
              </w:rPr>
            </w:pPr>
            <w:r w:rsidRPr="001463C9">
              <w:rPr>
                <w:b/>
                <w:bCs/>
                <w:color w:val="000000"/>
                <w:sz w:val="20"/>
                <w:szCs w:val="20"/>
              </w:rPr>
              <w:t>Pozostałe dochody</w:t>
            </w:r>
          </w:p>
        </w:tc>
        <w:tc>
          <w:tcPr>
            <w:tcW w:w="1701"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792 199,00</w:t>
            </w:r>
          </w:p>
        </w:tc>
        <w:tc>
          <w:tcPr>
            <w:tcW w:w="1418"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921 787,14</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116,36%</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1463C9" w:rsidRDefault="00067F38" w:rsidP="00067F38">
            <w:pPr>
              <w:jc w:val="right"/>
              <w:rPr>
                <w:b/>
                <w:bCs/>
                <w:color w:val="000000"/>
                <w:sz w:val="20"/>
                <w:szCs w:val="20"/>
              </w:rPr>
            </w:pPr>
            <w:r w:rsidRPr="001463C9">
              <w:rPr>
                <w:b/>
                <w:bCs/>
                <w:color w:val="000000"/>
                <w:sz w:val="20"/>
                <w:szCs w:val="20"/>
              </w:rPr>
              <w:t>10,22%</w:t>
            </w:r>
          </w:p>
        </w:tc>
      </w:tr>
      <w:tr w:rsidR="00067F38" w:rsidRPr="001463C9" w:rsidTr="00067F38">
        <w:trPr>
          <w:trHeight w:val="277"/>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wpływy z różnych dochodów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645 519,00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681 821,22</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105,62%</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410"/>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odsetki od nieterminowo przekazywanych  gminie należności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27 900,00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29 012,78</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103,99%</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502"/>
        </w:trPr>
        <w:tc>
          <w:tcPr>
            <w:tcW w:w="4106" w:type="dxa"/>
            <w:tcBorders>
              <w:top w:val="nil"/>
              <w:left w:val="single" w:sz="4" w:space="0" w:color="auto"/>
              <w:bottom w:val="single" w:sz="4" w:space="0" w:color="auto"/>
              <w:right w:val="single" w:sz="4" w:space="0" w:color="auto"/>
            </w:tcBorders>
            <w:shd w:val="clear" w:color="auto" w:fill="auto"/>
            <w:vAlign w:val="center"/>
            <w:hideMark/>
          </w:tcPr>
          <w:p w:rsidR="00067F38" w:rsidRPr="001463C9" w:rsidRDefault="00067F38" w:rsidP="00067F38">
            <w:pPr>
              <w:rPr>
                <w:color w:val="000000"/>
                <w:sz w:val="20"/>
                <w:szCs w:val="20"/>
              </w:rPr>
            </w:pPr>
            <w:r w:rsidRPr="001463C9">
              <w:rPr>
                <w:color w:val="000000"/>
                <w:sz w:val="20"/>
                <w:szCs w:val="20"/>
              </w:rPr>
              <w:t xml:space="preserve">odsetki od środków finansowych zgromadzonych na rachunkach bankowych </w:t>
            </w:r>
          </w:p>
        </w:tc>
        <w:tc>
          <w:tcPr>
            <w:tcW w:w="1701"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28 200,00</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29 821,69</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105,75%</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399"/>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rPr>
                <w:color w:val="000000"/>
                <w:sz w:val="20"/>
                <w:szCs w:val="20"/>
              </w:rPr>
            </w:pPr>
            <w:r w:rsidRPr="001463C9">
              <w:rPr>
                <w:color w:val="000000"/>
                <w:sz w:val="20"/>
                <w:szCs w:val="20"/>
              </w:rPr>
              <w:t xml:space="preserve">dochody j .s. t. związane z realizacją zadań z zakresu administracji rządowej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30 000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26 012,84</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86,71%</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2"/>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jc w:val="both"/>
              <w:rPr>
                <w:color w:val="000000"/>
                <w:sz w:val="20"/>
                <w:szCs w:val="20"/>
              </w:rPr>
            </w:pPr>
            <w:r w:rsidRPr="001463C9">
              <w:rPr>
                <w:color w:val="000000"/>
                <w:sz w:val="20"/>
                <w:szCs w:val="20"/>
              </w:rPr>
              <w:t>Wpływy ze zwrotów dotacji oraz płatności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42 010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41 662,03</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99,17%</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r w:rsidR="00067F38" w:rsidRPr="001463C9" w:rsidTr="00067F38">
        <w:trPr>
          <w:trHeight w:val="285"/>
        </w:trPr>
        <w:tc>
          <w:tcPr>
            <w:tcW w:w="4106" w:type="dxa"/>
            <w:tcBorders>
              <w:top w:val="nil"/>
              <w:left w:val="single" w:sz="4" w:space="0" w:color="auto"/>
              <w:bottom w:val="single" w:sz="4" w:space="0" w:color="auto"/>
              <w:right w:val="single" w:sz="4" w:space="0" w:color="auto"/>
            </w:tcBorders>
            <w:shd w:val="clear" w:color="auto" w:fill="auto"/>
            <w:vAlign w:val="bottom"/>
            <w:hideMark/>
          </w:tcPr>
          <w:p w:rsidR="00067F38" w:rsidRPr="001463C9" w:rsidRDefault="00067F38" w:rsidP="00067F38">
            <w:pPr>
              <w:rPr>
                <w:color w:val="000000"/>
                <w:sz w:val="20"/>
                <w:szCs w:val="20"/>
              </w:rPr>
            </w:pPr>
            <w:r w:rsidRPr="001463C9">
              <w:rPr>
                <w:color w:val="000000"/>
                <w:sz w:val="20"/>
                <w:szCs w:val="20"/>
              </w:rPr>
              <w:t>Inne</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18 570</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jc w:val="right"/>
              <w:rPr>
                <w:color w:val="000000"/>
                <w:sz w:val="20"/>
                <w:szCs w:val="20"/>
              </w:rPr>
            </w:pPr>
            <w:r w:rsidRPr="001463C9">
              <w:rPr>
                <w:color w:val="000000"/>
                <w:sz w:val="20"/>
                <w:szCs w:val="20"/>
              </w:rPr>
              <w:t>113 456,58</w:t>
            </w:r>
          </w:p>
        </w:tc>
        <w:tc>
          <w:tcPr>
            <w:tcW w:w="1134" w:type="dxa"/>
            <w:tcBorders>
              <w:top w:val="nil"/>
              <w:left w:val="nil"/>
              <w:bottom w:val="single" w:sz="4" w:space="0" w:color="auto"/>
              <w:right w:val="single" w:sz="4" w:space="0" w:color="auto"/>
            </w:tcBorders>
            <w:shd w:val="clear" w:color="auto" w:fill="auto"/>
            <w:noWrap/>
            <w:vAlign w:val="center"/>
            <w:hideMark/>
          </w:tcPr>
          <w:p w:rsidR="00067F38" w:rsidRPr="001463C9" w:rsidRDefault="00067F38" w:rsidP="00067F38">
            <w:pPr>
              <w:jc w:val="right"/>
              <w:rPr>
                <w:color w:val="000000"/>
                <w:sz w:val="20"/>
                <w:szCs w:val="20"/>
              </w:rPr>
            </w:pPr>
            <w:r w:rsidRPr="001463C9">
              <w:rPr>
                <w:color w:val="000000"/>
                <w:sz w:val="20"/>
                <w:szCs w:val="20"/>
              </w:rPr>
              <w:t>610,97%</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1463C9" w:rsidRDefault="00067F38" w:rsidP="00067F38">
            <w:pPr>
              <w:rPr>
                <w:color w:val="000000"/>
                <w:sz w:val="20"/>
                <w:szCs w:val="20"/>
              </w:rPr>
            </w:pPr>
            <w:r w:rsidRPr="001463C9">
              <w:rPr>
                <w:color w:val="000000"/>
                <w:sz w:val="20"/>
                <w:szCs w:val="20"/>
              </w:rPr>
              <w:t> </w:t>
            </w:r>
          </w:p>
        </w:tc>
      </w:tr>
    </w:tbl>
    <w:p w:rsidR="00067F38" w:rsidRDefault="00067F38" w:rsidP="00067F38">
      <w:pPr>
        <w:jc w:val="both"/>
        <w:rPr>
          <w:b/>
        </w:rPr>
      </w:pP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Wykonane dochody własne</w:t>
      </w:r>
      <w:r>
        <w:rPr>
          <w:rFonts w:ascii="Arial Narrow" w:hAnsi="Arial Narrow"/>
          <w:sz w:val="22"/>
          <w:szCs w:val="22"/>
        </w:rPr>
        <w:t xml:space="preserve"> w kwocie 9.020.656,27 zł </w:t>
      </w:r>
      <w:r w:rsidRPr="005C4739">
        <w:rPr>
          <w:rFonts w:ascii="Arial Narrow" w:hAnsi="Arial Narrow"/>
          <w:sz w:val="22"/>
          <w:szCs w:val="22"/>
        </w:rPr>
        <w:t xml:space="preserve">stanowiły 30,26 % wykonanych dochodów bieżących.  </w:t>
      </w:r>
      <w:r w:rsidR="00E37404">
        <w:rPr>
          <w:rFonts w:ascii="Arial Narrow" w:hAnsi="Arial Narrow"/>
          <w:sz w:val="22"/>
          <w:szCs w:val="22"/>
        </w:rPr>
        <w:t xml:space="preserve">      </w:t>
      </w:r>
      <w:r w:rsidRPr="005C4739">
        <w:rPr>
          <w:rFonts w:ascii="Arial Narrow" w:hAnsi="Arial Narrow"/>
          <w:sz w:val="22"/>
          <w:szCs w:val="22"/>
        </w:rPr>
        <w:t>W strukturze dochodów własnych gminy rokrocznie najważniejsze znaczenie mają wpływy z podatków i opłat oraz wpływy z udziałów w podatkach stanowiących dochody budżetu państwa. W omawianym okresie sprawozdawczym wpływy z podatków i opłat stanowiły 62,26 % łącznego wykonania dochodów własnych, wpływy z udziałów w podatkach – 23,31 %.</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 xml:space="preserve">W grupie podatków i opłat,  od wielu lat pierwszym co do wielkości źródłem dochodów jest podatek od nieruchomości, którego płatnikami są osoby prawne i  inne jednostki organizacyjne. </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Podstawą   do  ustalenia planu dochodów z tytułu podatku od nieruchomości  na rok 2014 była  istniejąca baza w czasie opracowywania projektu budżetu ( m2 powierzchni gruntów i budynków, wartości  budowli), obowiązujące na rok 2014 stawki roczne podatku od nieruchomości,  szacowane  wskaźniki realizacji należności bieżących oraz należności zaległych. Tak ustalony plan dochodów na początek roku w wysokości 2.972.000 zł zwiększono nieznacznie,  do kwoty 2.984.000 zł na koniec roku. Wykonany został w wysokości 3.008.331,83 zł, stanowiącej 100,82 % planowanej kwoty. Roczne należności z tytułu podatku od nieruchomości zostały zrealizowane:</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 przez osoby prawne i inne jednostki organizacyjne  - w 93,19 %, to jest o 2,81 % poniżej planowanego wskaźnika</w:t>
      </w:r>
      <w:r w:rsidR="00E37404">
        <w:rPr>
          <w:rFonts w:ascii="Arial Narrow" w:hAnsi="Arial Narrow"/>
          <w:sz w:val="22"/>
          <w:szCs w:val="22"/>
        </w:rPr>
        <w:t xml:space="preserve"> </w:t>
      </w:r>
      <w:r w:rsidRPr="005C4739">
        <w:rPr>
          <w:rFonts w:ascii="Arial Narrow" w:hAnsi="Arial Narrow"/>
          <w:sz w:val="22"/>
          <w:szCs w:val="22"/>
        </w:rPr>
        <w:t xml:space="preserve"> ( zakładano 96 %),</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 przez osoby fizyczne – w 92,42 %, to jest o 1,42 % powyżej planowanego wskaźnika ( zakładano 91,00 %).</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 xml:space="preserve">Analiza  stanu należności Gminy na koniec 2014 zostanie przeprowadzona w odrębnej części sprawozdania. </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 xml:space="preserve">  </w:t>
      </w:r>
    </w:p>
    <w:p w:rsidR="00067F38" w:rsidRPr="005C4739" w:rsidRDefault="00067F38" w:rsidP="00067F38">
      <w:pPr>
        <w:pStyle w:val="Bezodstpw"/>
        <w:jc w:val="both"/>
        <w:rPr>
          <w:rFonts w:ascii="Arial Narrow" w:hAnsi="Arial Narrow"/>
          <w:sz w:val="22"/>
          <w:szCs w:val="22"/>
        </w:rPr>
      </w:pPr>
      <w:r w:rsidRPr="005C4739">
        <w:rPr>
          <w:rFonts w:ascii="Arial Narrow" w:hAnsi="Arial Narrow"/>
          <w:sz w:val="22"/>
          <w:szCs w:val="22"/>
        </w:rPr>
        <w:t xml:space="preserve">Drugim co </w:t>
      </w:r>
      <w:r w:rsidR="00E37404">
        <w:rPr>
          <w:rFonts w:ascii="Arial Narrow" w:hAnsi="Arial Narrow"/>
          <w:sz w:val="22"/>
          <w:szCs w:val="22"/>
        </w:rPr>
        <w:t xml:space="preserve">do </w:t>
      </w:r>
      <w:r w:rsidRPr="005C4739">
        <w:rPr>
          <w:rFonts w:ascii="Arial Narrow" w:hAnsi="Arial Narrow"/>
          <w:sz w:val="22"/>
          <w:szCs w:val="22"/>
        </w:rPr>
        <w:t>wielkości źródłem dochodów w grupie podatków i opłat jest podatek rolny, którego płatnikami są  również osoby fizyczne i osoby prawne oraz jednostki organizacyjne nie posiadające osobowości prawnej.  Plan dochodów z tytułu tego podatku ustalono w oparciu o powierzchnię ha fizycznych i ha przeliczeniowych podlegających podatkowi rolnemu na czas opracowywania</w:t>
      </w:r>
      <w:r>
        <w:t xml:space="preserve"> </w:t>
      </w:r>
      <w:r w:rsidRPr="005C4739">
        <w:rPr>
          <w:rFonts w:ascii="Arial Narrow" w:hAnsi="Arial Narrow"/>
          <w:sz w:val="22"/>
          <w:szCs w:val="22"/>
        </w:rPr>
        <w:t xml:space="preserve">projektu budżetu na rok 2014,  z zastosowaniem ceny za 1 </w:t>
      </w:r>
      <w:proofErr w:type="spellStart"/>
      <w:r w:rsidRPr="005C4739">
        <w:rPr>
          <w:rFonts w:ascii="Arial Narrow" w:hAnsi="Arial Narrow"/>
          <w:sz w:val="22"/>
          <w:szCs w:val="22"/>
        </w:rPr>
        <w:t>dt</w:t>
      </w:r>
      <w:proofErr w:type="spellEnd"/>
      <w:r w:rsidRPr="005C4739">
        <w:rPr>
          <w:rFonts w:ascii="Arial Narrow" w:hAnsi="Arial Narrow"/>
          <w:sz w:val="22"/>
          <w:szCs w:val="22"/>
        </w:rPr>
        <w:t xml:space="preserve"> przyjętej uchwałą Rady Gminy Złotów Nr XXXVIII/388/13 z dnia 24 października 2013 r. w sprawie obniżenia średniej ceny skupu żyta za okres 11 kwartałów będących podstawą ustalenia podatku rolnego na rok 2014 na obszarze gminy Złotów, z uwzględnieniem  szacowanych wskaźników realizacji należności bieżących oraz należności zaległych. Tak ustalony plan dochodów w wysokości 1.563.000 zł pozostał do końca roku nie zmieniony. Wykonany został w kwocie 1.599.539,05 zł, stanowiącej 102.34 %.</w:t>
      </w:r>
    </w:p>
    <w:p w:rsidR="00E37404" w:rsidRDefault="00E37404"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Roczne należności z tytułu podatku rolnego zostały zrealizowane: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przez osoby fizyczne – w 98,36 % ( planowany wskaźnik wynosił 97 %),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przez osoby prawne i inne jednostki organizacyjne – w 100 %  ( planowany wskaźnik 100 %).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Uwzględniając wielkości   wykonanych dochodów, do znaczących źródeł dochodów w zakresie podatków i opłat w omawianym okresie zaliczyć należy: wpływy z różnych opłat ( 364.093,04 zł), podatek od czynności cywilnoprawnych ( 222.426,27 zł) oraz podatek leśny ( 192.533,20 zł).</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Wpływy z różnych opłat, to przede wszystkim opłaty za gospodarcze korzystanie ze środowiska, realizowane i rozliczane zgodnie z ustawą – Prawo ochrony środowiska, przez Urząd Marszałkowski.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Wg stanu prawnego obowiązującego  w czasie  opracowywania projektu budżetu,  nie zaplanowano dochodów z tytułu opłat za gospodarcze korzystanie ze środowiska. Zgodnie z uchwałą Rady Gminy Złotów z marca 2013 r. w sprawie przyjęcia zmiany Statutu Związku Gmin Krajny  - wspólne planowanie i wykonywanie zadań z zakresu </w:t>
      </w:r>
      <w:r w:rsidRPr="00BF2115">
        <w:rPr>
          <w:rFonts w:ascii="Arial Narrow" w:hAnsi="Arial Narrow"/>
          <w:sz w:val="22"/>
          <w:szCs w:val="22"/>
        </w:rPr>
        <w:lastRenderedPageBreak/>
        <w:t>gospodarki odpadami, niezbędnymi do utrzymania czystości i  porządku na terenie  gmin uczestniczących w Związku, powierzono Związkowi Gmin Krajna.  W związku ze zmianą ustawy – Prawo ochrony środowiska, w ciągu roku  wprowadzono do budżetu plan dochodów z tytułu opłat za gospodarcze korzystanie ze środowiska  w kwocie 350.100 zł. Wykonany został w wysokości 349.218,06 zł, stanowiącej 99,75 % planu</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Dochody z tytułu podatku od czynności cywilnoprawnych  zaplanowano na początek roku w kwocie 221.000 zł. Uwzględniając dynamikę wykonania w ciągu  roku, zwiększono plan do kwoty 236.000 zł na koniec roku. Wykonanie zamknęło się kwotą 222.426,27 zł,  to jest poniżej planu końcowego. Pobór tego podatku związany jest z dokonywaniem przez podmioty określonych czynności cywilnoprawnych. Rodzaju i ilości transakcji rodzących obowiązek zapłaty podatku od czynności cywilnoprawnych nie da się przewidzieć, stąd trudno zaplanować dochody z tego tytułu. </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Dość dokładnie natomiast można zaplanować dochody z tytułu podatku leśnego. Plan dochodów z podatku leśnego ustalony w kwocie 187.208 zł, zrealizowano w wysokości 192.533,20 zł, co stanowiło   102,84 %  planu.</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Pozostałe dochody z tytułu podatków i opłat według tabeli, nie były znaczącymi źródłami dochodów. Wykonane zostały na poziomie niewiele odbiegającym od kwot planowanych. </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Decydujący wpływ na wykonanie dochodów własnych oraz na sytuację finansów gminy mają dochody z udziałów we wpływach podatku dochodowego od osób fizycznych, pobieranych na zasadach ogólnych od podatników zamieszkałych na terenie Gminy Złotów. Wielkość udziału tego podatku dla gmin określa ustawa o dochodach jednostek samorządu terytorialnego. Na rok 2014 planowany udział wszystkich gmin w PIT określony został w wysokości  37,53 %. Dochody z tytułu podatku dochodowego od osób fizycznych zaplanowano   w wysokości  2.073.015 zł, to jest w kwocie wynikającej z informacji Ministra Finansów RP – pismo nr ST3/4820/2/2014 z dnia 13 lutego 2014 r.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Minister Finansów zaznaczył w piśmie, że podana kwota ma charakter informacyjno-szacunkowy a jej wykonanie zależeć będzie od faktycznie osiągniętych dochodów z podatku dochodowego od osób  fizycznych w kraju, na które ani Minister Finansów ani samorząd nie ma bezpośredniego wpływu.   W roku 2014 wykonane dochody z udziałów w podatku nieznacznie przekroczyły kwotę planowaną i wyniosły 2.096.628 zł. </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Marginalne znaczenie w budżecie gminy miała kwota podatku dochodowego od osób prawnych zrealizowana w wysokości 5.915,29 zł. </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color w:val="000000" w:themeColor="text1"/>
          <w:sz w:val="22"/>
          <w:szCs w:val="22"/>
        </w:rPr>
      </w:pPr>
      <w:r w:rsidRPr="00BF2115">
        <w:rPr>
          <w:rFonts w:ascii="Arial Narrow" w:hAnsi="Arial Narrow"/>
          <w:sz w:val="22"/>
          <w:szCs w:val="22"/>
        </w:rPr>
        <w:t xml:space="preserve">Jak wskazują dane w tabeli, na dochody bieżące gminy wpływ miały też dochody realizowane przez gminne jednostki budżetowe, ( dochody z usług stołówkowych, opłaty za przedszkole)   dochody z majątku gminy (z tytułu dzierżawy mienia) oraz pozostałe dochody. W grupie pozostałych dochodów znaczącym źródłem były dochody pochodzące ze zwrotu podatku VAT.  W roku 2014 Gmina otrzymała zwrot podatku VAT naliczonego w kwocie 533.668 zł.  Dochody ze zwrotu podatku VAT uzależnione są każdorazowo od wysokości ponoszonych nakładów związanych ze sprzedażą opodatkowaną ( nakłady ponoszone na inwestycje infrastrukturalne w zakresie gospodarki wodno- ściekowej; </w:t>
      </w:r>
      <w:r w:rsidRPr="00BF2115">
        <w:rPr>
          <w:rFonts w:ascii="Arial Narrow" w:hAnsi="Arial Narrow"/>
          <w:color w:val="000000" w:themeColor="text1"/>
          <w:sz w:val="22"/>
          <w:szCs w:val="22"/>
        </w:rPr>
        <w:t>w mniejszym zakresie stosowanie wskaźnika proporcji).</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W pozostałych dochodach ( pozycja inne)  zgromadzono w szczególności karę umowną pobraną z tytułu  nieterminowego wykonania przebudowy drogi gminnej w Świętej (rozdz. 60016 § 0580 - 90.490,18 zł ) oraz odszkodowanie wpłacone z tytułu poniesionej przez Gminę szkody w związku z zapłatą odsetek podatkowych od nieterminowej zapłaty podatku VAT ( rozdział 70005 §0570 - 5.000 zł).</w:t>
      </w:r>
    </w:p>
    <w:p w:rsidR="00067F38" w:rsidRPr="00BF2115" w:rsidRDefault="00067F38" w:rsidP="00067F38">
      <w:pPr>
        <w:pStyle w:val="Bezodstpw"/>
        <w:jc w:val="both"/>
        <w:rPr>
          <w:rFonts w:ascii="Arial Narrow" w:hAnsi="Arial Narrow"/>
          <w:sz w:val="22"/>
          <w:szCs w:val="22"/>
        </w:rPr>
      </w:pP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t>Gmina Złotów nie prowadziła w roku 2014 rachunku dochodów własnych, stąd dochody realizowane przez jednostki oświaty były dochodami budżetu gminy.</w:t>
      </w:r>
    </w:p>
    <w:p w:rsidR="00067F38" w:rsidRDefault="00067F38" w:rsidP="00067F38">
      <w:pPr>
        <w:jc w:val="both"/>
      </w:pPr>
    </w:p>
    <w:p w:rsidR="00067F38" w:rsidRPr="001F1FD6" w:rsidRDefault="00067F38" w:rsidP="00067F38">
      <w:pPr>
        <w:jc w:val="both"/>
        <w:rPr>
          <w:rFonts w:ascii="Arial Narrow" w:hAnsi="Arial Narrow"/>
          <w:b/>
        </w:rPr>
      </w:pPr>
      <w:r w:rsidRPr="001F1FD6">
        <w:rPr>
          <w:rFonts w:ascii="Arial Narrow" w:hAnsi="Arial Narrow"/>
          <w:b/>
        </w:rPr>
        <w:t>II. Skutki obniżenia górnych stawek podatkowych, umorzeń  oraz udzielonych ulg i zwolnień.</w:t>
      </w: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t>Górne granice stawek kwotowych podatków i opłat lokalnych w 2014 r. ogłoszone zostały w obwieszczeniu Ministra Finansów z dnia 7 sierpnia 2013r.</w:t>
      </w:r>
    </w:p>
    <w:p w:rsidR="00067F38" w:rsidRDefault="00067F38" w:rsidP="00067F38">
      <w:pPr>
        <w:jc w:val="both"/>
        <w:rPr>
          <w:rFonts w:ascii="Arial Narrow" w:hAnsi="Arial Narrow"/>
          <w:sz w:val="22"/>
          <w:szCs w:val="22"/>
        </w:rPr>
      </w:pPr>
      <w:r w:rsidRPr="00BF2115">
        <w:rPr>
          <w:rFonts w:ascii="Arial Narrow" w:hAnsi="Arial Narrow"/>
          <w:sz w:val="22"/>
          <w:szCs w:val="22"/>
        </w:rPr>
        <w:t xml:space="preserve">Prezes Głównego Urzędu Statystycznego w Komunikacie z dnia 18 października 2013 r. ogłosił średnią cenę skupu żyta za okres 11 kwartałów poprzedzających kwartał poprzedzający rok podatkowy,  będącą  podstawą do ustalenia podatku rolnego na rok 2014. Wynosiła ona 69,28zł za 1 </w:t>
      </w:r>
      <w:proofErr w:type="spellStart"/>
      <w:r w:rsidRPr="00BF2115">
        <w:rPr>
          <w:rFonts w:ascii="Arial Narrow" w:hAnsi="Arial Narrow"/>
          <w:sz w:val="22"/>
          <w:szCs w:val="22"/>
        </w:rPr>
        <w:t>dt</w:t>
      </w:r>
      <w:proofErr w:type="spellEnd"/>
      <w:r w:rsidRPr="00BF2115">
        <w:rPr>
          <w:rFonts w:ascii="Arial Narrow" w:hAnsi="Arial Narrow"/>
          <w:sz w:val="22"/>
          <w:szCs w:val="22"/>
        </w:rPr>
        <w:t xml:space="preserve"> żyta.</w:t>
      </w:r>
    </w:p>
    <w:p w:rsidR="00067F38" w:rsidRPr="00BF2115" w:rsidRDefault="00067F38" w:rsidP="00067F38">
      <w:pPr>
        <w:jc w:val="both"/>
        <w:rPr>
          <w:rFonts w:ascii="Arial Narrow" w:hAnsi="Arial Narrow"/>
          <w:sz w:val="22"/>
          <w:szCs w:val="22"/>
        </w:rPr>
      </w:pPr>
    </w:p>
    <w:p w:rsidR="00067F38" w:rsidRDefault="00067F38" w:rsidP="00067F38">
      <w:pPr>
        <w:jc w:val="both"/>
        <w:rPr>
          <w:rFonts w:ascii="Arial Narrow" w:hAnsi="Arial Narrow"/>
          <w:sz w:val="22"/>
          <w:szCs w:val="22"/>
        </w:rPr>
      </w:pP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lastRenderedPageBreak/>
        <w:t>Rada Gminy Złotów, działając w granicach uprawnień  określonych w odrębnych ustawach, podjęła uchwały:</w:t>
      </w:r>
    </w:p>
    <w:p w:rsidR="00067F38" w:rsidRDefault="00067F38" w:rsidP="00067F38">
      <w:pPr>
        <w:jc w:val="both"/>
        <w:rPr>
          <w:rFonts w:ascii="Arial Narrow" w:hAnsi="Arial Narrow"/>
          <w:sz w:val="22"/>
          <w:szCs w:val="22"/>
        </w:rPr>
      </w:pPr>
      <w:r w:rsidRPr="00BF2115">
        <w:rPr>
          <w:rFonts w:ascii="Arial Narrow" w:hAnsi="Arial Narrow"/>
          <w:sz w:val="22"/>
          <w:szCs w:val="22"/>
        </w:rPr>
        <w:t xml:space="preserve">      1) Nr XXXVIII/388/13 z dnia 24.10.2013 r. w sprawie obniżenia średniej ceny skupu żyta za okres 11 kwartałów poprzedzających kwartał poprzedzający rok podatkowy, będącej </w:t>
      </w:r>
      <w:r>
        <w:rPr>
          <w:rFonts w:ascii="Arial Narrow" w:hAnsi="Arial Narrow"/>
          <w:sz w:val="22"/>
          <w:szCs w:val="22"/>
        </w:rPr>
        <w:t xml:space="preserve"> </w:t>
      </w:r>
      <w:r w:rsidRPr="00BF2115">
        <w:rPr>
          <w:rFonts w:ascii="Arial Narrow" w:hAnsi="Arial Narrow"/>
          <w:sz w:val="22"/>
          <w:szCs w:val="22"/>
        </w:rPr>
        <w:t xml:space="preserve"> podstawą  do ustalenia podatku rolnego na rok 2014 na obszarze gminy Złotów ( do</w:t>
      </w:r>
      <w:r>
        <w:rPr>
          <w:rFonts w:ascii="Arial Narrow" w:hAnsi="Arial Narrow"/>
          <w:sz w:val="22"/>
          <w:szCs w:val="22"/>
        </w:rPr>
        <w:t xml:space="preserve"> </w:t>
      </w:r>
      <w:r w:rsidRPr="00BF2115">
        <w:rPr>
          <w:rFonts w:ascii="Arial Narrow" w:hAnsi="Arial Narrow"/>
          <w:sz w:val="22"/>
          <w:szCs w:val="22"/>
        </w:rPr>
        <w:t xml:space="preserve"> 66,00  zł za 1dt),    </w:t>
      </w:r>
    </w:p>
    <w:p w:rsidR="00067F38" w:rsidRPr="00BF2115" w:rsidRDefault="00067F38" w:rsidP="00067F38">
      <w:pPr>
        <w:jc w:val="both"/>
        <w:rPr>
          <w:rFonts w:ascii="Arial Narrow" w:hAnsi="Arial Narrow"/>
          <w:sz w:val="22"/>
          <w:szCs w:val="22"/>
        </w:rPr>
      </w:pPr>
      <w:r>
        <w:rPr>
          <w:rFonts w:ascii="Arial Narrow" w:hAnsi="Arial Narrow"/>
          <w:sz w:val="22"/>
          <w:szCs w:val="22"/>
        </w:rPr>
        <w:t xml:space="preserve">     </w:t>
      </w:r>
      <w:r w:rsidRPr="00BF2115">
        <w:rPr>
          <w:rFonts w:ascii="Arial Narrow" w:hAnsi="Arial Narrow"/>
          <w:sz w:val="22"/>
          <w:szCs w:val="22"/>
        </w:rPr>
        <w:t xml:space="preserve"> 2)  Nr XXV/263/12 z dnia 24.10.2012 r. w sprawie ustalenia rocznych stawek podatku od  nieruchomości,</w:t>
      </w: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t xml:space="preserve">      3) Nr XXV/265/12 z dnia 24.10.2012 r. w sprawie ustalenia stawek podatku od środków transportowych.</w:t>
      </w:r>
    </w:p>
    <w:p w:rsidR="00067F38" w:rsidRDefault="00067F38" w:rsidP="00067F38">
      <w:pPr>
        <w:jc w:val="both"/>
        <w:rPr>
          <w:rFonts w:ascii="Arial Narrow" w:hAnsi="Arial Narrow"/>
          <w:sz w:val="22"/>
          <w:szCs w:val="22"/>
        </w:rPr>
      </w:pPr>
      <w:r w:rsidRPr="00BF2115">
        <w:rPr>
          <w:rFonts w:ascii="Arial Narrow" w:hAnsi="Arial Narrow"/>
          <w:sz w:val="22"/>
          <w:szCs w:val="22"/>
        </w:rPr>
        <w:t>Uchwały w poz. 2 i 3 obowiązywały w roku 2014.</w:t>
      </w:r>
    </w:p>
    <w:p w:rsidR="00067F38" w:rsidRPr="00BF2115" w:rsidRDefault="00067F38" w:rsidP="00067F38">
      <w:pPr>
        <w:jc w:val="both"/>
        <w:rPr>
          <w:rFonts w:ascii="Arial Narrow" w:hAnsi="Arial Narrow"/>
          <w:sz w:val="22"/>
          <w:szCs w:val="22"/>
        </w:rPr>
      </w:pP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t xml:space="preserve">Obniżenie   urzędowej ceny skupu żyta oraz ustalenie rocznych stawek podatku od nieruchomości i podatku od środków transportowych w kwotach niższych od maksymalnych, określonych przez Ministra Finansów, spowodowało obniżenie potencjalnych dochodów, jakie Gmina mogła uzyskać, gdyby stosowała stawki maksymalne.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W roku 2014 obowiązywała również uchwała Rady Gminy Złotów nr XXIV/172/04 z dnia 02 grudnia 2004 r. w sprawie wprowadzenia zwolnień od podatków. Na mocy tej uchwały,  zwolnione z podatku od nieruchomości zostały grunty i budynki lub ich części, wykorzystywane na cele ochrony przeciwpożarowej oraz zajęte na potrzeby świetlic, sal wiejskich, bibliotek oraz placówek kultury fizycznej.</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Wójt Gminy Złotów, jako organ podatkowy, na wniosek podatników, w uzasadnionych przypadkach,  wydał decyzje o umorzeniu zaległości podatkowych.  </w:t>
      </w:r>
    </w:p>
    <w:p w:rsidR="00067F38" w:rsidRPr="00BF2115" w:rsidRDefault="00067F38" w:rsidP="00067F38">
      <w:pPr>
        <w:ind w:left="720"/>
        <w:jc w:val="both"/>
        <w:rPr>
          <w:rFonts w:ascii="Arial Narrow" w:hAnsi="Arial Narrow"/>
          <w:i/>
          <w:sz w:val="22"/>
          <w:szCs w:val="22"/>
        </w:rPr>
      </w:pP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t>Skutki obniżenia górnych stawek podatkowych, umorzeń oraz ulg i zwolnień,  obliczone za okres 2014 roku przedstawia poniższa tabela:</w:t>
      </w:r>
    </w:p>
    <w:p w:rsidR="00067F38" w:rsidRPr="0061015C" w:rsidRDefault="00067F38" w:rsidP="00067F38">
      <w:pPr>
        <w:jc w:val="both"/>
      </w:pPr>
      <w:r w:rsidRPr="00BF2115">
        <w:rPr>
          <w:rFonts w:ascii="Arial Narrow" w:hAnsi="Arial Narrow"/>
          <w:b/>
          <w:sz w:val="22"/>
          <w:szCs w:val="22"/>
        </w:rPr>
        <w:t>Tabela 8.   Skutki obniżenia górnych stawek podatkowych oraz  udzielonych ulg i zwolnień w 2014</w:t>
      </w:r>
      <w:r w:rsidRPr="0061015C">
        <w:rPr>
          <w:b/>
        </w:rPr>
        <w:t xml:space="preserve"> r.</w:t>
      </w:r>
    </w:p>
    <w:tbl>
      <w:tblPr>
        <w:tblW w:w="9276" w:type="dxa"/>
        <w:tblInd w:w="75" w:type="dxa"/>
        <w:tblCellMar>
          <w:left w:w="70" w:type="dxa"/>
          <w:right w:w="70" w:type="dxa"/>
        </w:tblCellMar>
        <w:tblLook w:val="04A0"/>
      </w:tblPr>
      <w:tblGrid>
        <w:gridCol w:w="2614"/>
        <w:gridCol w:w="1417"/>
        <w:gridCol w:w="1276"/>
        <w:gridCol w:w="1559"/>
        <w:gridCol w:w="992"/>
        <w:gridCol w:w="1418"/>
      </w:tblGrid>
      <w:tr w:rsidR="00067F38" w:rsidRPr="0061015C" w:rsidTr="00067F38">
        <w:trPr>
          <w:trHeight w:val="229"/>
        </w:trPr>
        <w:tc>
          <w:tcPr>
            <w:tcW w:w="261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61015C" w:rsidRDefault="00067F38" w:rsidP="00067F38">
            <w:pPr>
              <w:jc w:val="center"/>
              <w:rPr>
                <w:rFonts w:ascii="Calibri" w:hAnsi="Calibri"/>
              </w:rPr>
            </w:pPr>
            <w:r w:rsidRPr="0061015C">
              <w:rPr>
                <w:rFonts w:ascii="Calibri" w:hAnsi="Calibri"/>
                <w:sz w:val="22"/>
                <w:szCs w:val="22"/>
              </w:rPr>
              <w:t xml:space="preserve">Wyszczególnienie </w:t>
            </w:r>
          </w:p>
        </w:tc>
        <w:tc>
          <w:tcPr>
            <w:tcW w:w="6662" w:type="dxa"/>
            <w:gridSpan w:val="5"/>
            <w:tcBorders>
              <w:top w:val="single" w:sz="4" w:space="0" w:color="auto"/>
              <w:left w:val="nil"/>
              <w:bottom w:val="single" w:sz="4" w:space="0" w:color="auto"/>
              <w:right w:val="single" w:sz="4" w:space="0" w:color="000000"/>
            </w:tcBorders>
            <w:shd w:val="clear" w:color="000000" w:fill="D9D9D9"/>
            <w:vAlign w:val="bottom"/>
            <w:hideMark/>
          </w:tcPr>
          <w:p w:rsidR="00067F38" w:rsidRPr="0061015C" w:rsidRDefault="00067F38" w:rsidP="00067F38">
            <w:pPr>
              <w:jc w:val="center"/>
              <w:rPr>
                <w:rFonts w:ascii="Calibri" w:hAnsi="Calibri"/>
              </w:rPr>
            </w:pPr>
            <w:r w:rsidRPr="0061015C">
              <w:rPr>
                <w:rFonts w:ascii="Calibri" w:hAnsi="Calibri"/>
                <w:sz w:val="22"/>
                <w:szCs w:val="22"/>
              </w:rPr>
              <w:t>Podatki:</w:t>
            </w:r>
          </w:p>
        </w:tc>
      </w:tr>
      <w:tr w:rsidR="00067F38" w:rsidRPr="0061015C" w:rsidTr="00067F38">
        <w:trPr>
          <w:trHeight w:val="619"/>
        </w:trPr>
        <w:tc>
          <w:tcPr>
            <w:tcW w:w="2614" w:type="dxa"/>
            <w:vMerge/>
            <w:tcBorders>
              <w:top w:val="single" w:sz="4" w:space="0" w:color="auto"/>
              <w:left w:val="single" w:sz="4" w:space="0" w:color="auto"/>
              <w:bottom w:val="single" w:sz="4" w:space="0" w:color="auto"/>
              <w:right w:val="single" w:sz="4" w:space="0" w:color="auto"/>
            </w:tcBorders>
            <w:vAlign w:val="center"/>
            <w:hideMark/>
          </w:tcPr>
          <w:p w:rsidR="00067F38" w:rsidRPr="0061015C" w:rsidRDefault="00067F38" w:rsidP="00067F38">
            <w:pPr>
              <w:rPr>
                <w:rFonts w:ascii="Calibri" w:hAnsi="Calibri"/>
              </w:rPr>
            </w:pPr>
          </w:p>
        </w:tc>
        <w:tc>
          <w:tcPr>
            <w:tcW w:w="1417" w:type="dxa"/>
            <w:tcBorders>
              <w:top w:val="nil"/>
              <w:left w:val="nil"/>
              <w:bottom w:val="single" w:sz="4" w:space="0" w:color="auto"/>
              <w:right w:val="single" w:sz="4" w:space="0" w:color="auto"/>
            </w:tcBorders>
            <w:shd w:val="clear" w:color="000000" w:fill="D9D9D9"/>
            <w:vAlign w:val="center"/>
            <w:hideMark/>
          </w:tcPr>
          <w:p w:rsidR="00067F38" w:rsidRPr="0061015C" w:rsidRDefault="00067F38" w:rsidP="00067F38">
            <w:pPr>
              <w:jc w:val="center"/>
              <w:rPr>
                <w:rFonts w:ascii="Calibri" w:hAnsi="Calibri"/>
                <w:b/>
                <w:bCs/>
                <w:sz w:val="18"/>
                <w:szCs w:val="18"/>
              </w:rPr>
            </w:pPr>
            <w:r w:rsidRPr="0061015C">
              <w:rPr>
                <w:rFonts w:ascii="Calibri" w:hAnsi="Calibri"/>
                <w:b/>
                <w:bCs/>
                <w:sz w:val="18"/>
                <w:szCs w:val="18"/>
              </w:rPr>
              <w:t xml:space="preserve">od nieruchomości </w:t>
            </w:r>
          </w:p>
        </w:tc>
        <w:tc>
          <w:tcPr>
            <w:tcW w:w="1276" w:type="dxa"/>
            <w:tcBorders>
              <w:top w:val="nil"/>
              <w:left w:val="nil"/>
              <w:bottom w:val="single" w:sz="4" w:space="0" w:color="auto"/>
              <w:right w:val="single" w:sz="4" w:space="0" w:color="auto"/>
            </w:tcBorders>
            <w:shd w:val="clear" w:color="000000" w:fill="D9D9D9"/>
            <w:noWrap/>
            <w:vAlign w:val="center"/>
            <w:hideMark/>
          </w:tcPr>
          <w:p w:rsidR="00067F38" w:rsidRPr="0061015C" w:rsidRDefault="00067F38" w:rsidP="00067F38">
            <w:pPr>
              <w:jc w:val="center"/>
              <w:rPr>
                <w:rFonts w:ascii="Calibri" w:hAnsi="Calibri"/>
                <w:b/>
                <w:bCs/>
                <w:sz w:val="18"/>
                <w:szCs w:val="18"/>
              </w:rPr>
            </w:pPr>
            <w:r w:rsidRPr="0061015C">
              <w:rPr>
                <w:rFonts w:ascii="Calibri" w:hAnsi="Calibri"/>
                <w:b/>
                <w:bCs/>
                <w:sz w:val="18"/>
                <w:szCs w:val="18"/>
              </w:rPr>
              <w:t xml:space="preserve">rolny </w:t>
            </w:r>
          </w:p>
        </w:tc>
        <w:tc>
          <w:tcPr>
            <w:tcW w:w="1559" w:type="dxa"/>
            <w:tcBorders>
              <w:top w:val="nil"/>
              <w:left w:val="nil"/>
              <w:bottom w:val="single" w:sz="4" w:space="0" w:color="auto"/>
              <w:right w:val="single" w:sz="4" w:space="0" w:color="auto"/>
            </w:tcBorders>
            <w:shd w:val="clear" w:color="000000" w:fill="D9D9D9"/>
            <w:vAlign w:val="center"/>
            <w:hideMark/>
          </w:tcPr>
          <w:p w:rsidR="00067F38" w:rsidRPr="0061015C" w:rsidRDefault="00067F38" w:rsidP="00067F38">
            <w:pPr>
              <w:rPr>
                <w:rFonts w:ascii="Calibri" w:hAnsi="Calibri"/>
                <w:b/>
                <w:bCs/>
                <w:sz w:val="18"/>
                <w:szCs w:val="18"/>
              </w:rPr>
            </w:pPr>
            <w:r w:rsidRPr="0061015C">
              <w:rPr>
                <w:rFonts w:ascii="Calibri" w:hAnsi="Calibri"/>
                <w:b/>
                <w:bCs/>
                <w:sz w:val="18"/>
                <w:szCs w:val="18"/>
              </w:rPr>
              <w:t xml:space="preserve">od środków transportowych </w:t>
            </w:r>
          </w:p>
        </w:tc>
        <w:tc>
          <w:tcPr>
            <w:tcW w:w="992" w:type="dxa"/>
            <w:tcBorders>
              <w:top w:val="nil"/>
              <w:left w:val="nil"/>
              <w:bottom w:val="single" w:sz="4" w:space="0" w:color="auto"/>
              <w:right w:val="single" w:sz="4" w:space="0" w:color="auto"/>
            </w:tcBorders>
            <w:shd w:val="clear" w:color="000000" w:fill="D9D9D9"/>
            <w:vAlign w:val="center"/>
            <w:hideMark/>
          </w:tcPr>
          <w:p w:rsidR="00067F38" w:rsidRPr="0061015C" w:rsidRDefault="00067F38" w:rsidP="00067F38">
            <w:pPr>
              <w:jc w:val="center"/>
              <w:rPr>
                <w:rFonts w:ascii="Calibri" w:hAnsi="Calibri"/>
                <w:b/>
                <w:bCs/>
                <w:sz w:val="18"/>
                <w:szCs w:val="18"/>
              </w:rPr>
            </w:pPr>
            <w:r w:rsidRPr="0061015C">
              <w:rPr>
                <w:rFonts w:ascii="Calibri" w:hAnsi="Calibri"/>
                <w:b/>
                <w:bCs/>
                <w:sz w:val="18"/>
                <w:szCs w:val="18"/>
              </w:rPr>
              <w:t xml:space="preserve">leśny </w:t>
            </w:r>
          </w:p>
        </w:tc>
        <w:tc>
          <w:tcPr>
            <w:tcW w:w="1418" w:type="dxa"/>
            <w:tcBorders>
              <w:top w:val="nil"/>
              <w:left w:val="nil"/>
              <w:bottom w:val="single" w:sz="4" w:space="0" w:color="auto"/>
              <w:right w:val="single" w:sz="4" w:space="0" w:color="auto"/>
            </w:tcBorders>
            <w:shd w:val="clear" w:color="000000" w:fill="D9D9D9"/>
            <w:noWrap/>
            <w:vAlign w:val="center"/>
            <w:hideMark/>
          </w:tcPr>
          <w:p w:rsidR="00067F38" w:rsidRPr="0061015C" w:rsidRDefault="00067F38" w:rsidP="00067F38">
            <w:pPr>
              <w:jc w:val="center"/>
              <w:rPr>
                <w:rFonts w:ascii="Calibri" w:hAnsi="Calibri"/>
                <w:b/>
                <w:bCs/>
                <w:sz w:val="18"/>
                <w:szCs w:val="18"/>
              </w:rPr>
            </w:pPr>
            <w:r w:rsidRPr="0061015C">
              <w:rPr>
                <w:rFonts w:ascii="Calibri" w:hAnsi="Calibri"/>
                <w:b/>
                <w:bCs/>
                <w:sz w:val="18"/>
                <w:szCs w:val="18"/>
              </w:rPr>
              <w:t>Razem:</w:t>
            </w:r>
          </w:p>
        </w:tc>
      </w:tr>
      <w:tr w:rsidR="00067F38" w:rsidRPr="0061015C" w:rsidTr="00067F38">
        <w:trPr>
          <w:trHeight w:val="154"/>
        </w:trPr>
        <w:tc>
          <w:tcPr>
            <w:tcW w:w="2614" w:type="dxa"/>
            <w:tcBorders>
              <w:top w:val="nil"/>
              <w:left w:val="single" w:sz="4" w:space="0" w:color="auto"/>
              <w:bottom w:val="single" w:sz="4" w:space="0" w:color="auto"/>
              <w:right w:val="single" w:sz="4" w:space="0" w:color="auto"/>
            </w:tcBorders>
            <w:shd w:val="clear" w:color="auto" w:fill="auto"/>
            <w:noWrap/>
            <w:vAlign w:val="center"/>
            <w:hideMark/>
          </w:tcPr>
          <w:p w:rsidR="00067F38" w:rsidRPr="0061015C" w:rsidRDefault="00067F38" w:rsidP="00067F38">
            <w:pPr>
              <w:jc w:val="center"/>
              <w:rPr>
                <w:rFonts w:ascii="Calibri" w:hAnsi="Calibri"/>
                <w:sz w:val="16"/>
                <w:szCs w:val="16"/>
              </w:rPr>
            </w:pPr>
            <w:r w:rsidRPr="0061015C">
              <w:rPr>
                <w:rFonts w:ascii="Calibri" w:hAnsi="Calibri"/>
                <w:sz w:val="16"/>
                <w:szCs w:val="16"/>
              </w:rPr>
              <w:t>1</w:t>
            </w:r>
          </w:p>
        </w:tc>
        <w:tc>
          <w:tcPr>
            <w:tcW w:w="1417" w:type="dxa"/>
            <w:tcBorders>
              <w:top w:val="nil"/>
              <w:left w:val="nil"/>
              <w:bottom w:val="single" w:sz="4" w:space="0" w:color="auto"/>
              <w:right w:val="single" w:sz="4" w:space="0" w:color="auto"/>
            </w:tcBorders>
            <w:shd w:val="clear" w:color="auto" w:fill="auto"/>
            <w:noWrap/>
            <w:vAlign w:val="center"/>
            <w:hideMark/>
          </w:tcPr>
          <w:p w:rsidR="00067F38" w:rsidRPr="0061015C" w:rsidRDefault="00067F38" w:rsidP="00067F38">
            <w:pPr>
              <w:jc w:val="center"/>
              <w:rPr>
                <w:rFonts w:ascii="Calibri" w:hAnsi="Calibri"/>
                <w:sz w:val="16"/>
                <w:szCs w:val="16"/>
              </w:rPr>
            </w:pPr>
            <w:r w:rsidRPr="0061015C">
              <w:rPr>
                <w:rFonts w:ascii="Calibri" w:hAnsi="Calibri"/>
                <w:sz w:val="16"/>
                <w:szCs w:val="16"/>
              </w:rPr>
              <w:t>2</w:t>
            </w:r>
          </w:p>
        </w:tc>
        <w:tc>
          <w:tcPr>
            <w:tcW w:w="1276" w:type="dxa"/>
            <w:tcBorders>
              <w:top w:val="nil"/>
              <w:left w:val="nil"/>
              <w:bottom w:val="single" w:sz="4" w:space="0" w:color="auto"/>
              <w:right w:val="single" w:sz="4" w:space="0" w:color="auto"/>
            </w:tcBorders>
            <w:shd w:val="clear" w:color="auto" w:fill="auto"/>
            <w:noWrap/>
            <w:vAlign w:val="center"/>
            <w:hideMark/>
          </w:tcPr>
          <w:p w:rsidR="00067F38" w:rsidRPr="0061015C" w:rsidRDefault="00067F38" w:rsidP="00067F38">
            <w:pPr>
              <w:jc w:val="center"/>
              <w:rPr>
                <w:rFonts w:ascii="Calibri" w:hAnsi="Calibri"/>
                <w:sz w:val="16"/>
                <w:szCs w:val="16"/>
              </w:rPr>
            </w:pPr>
            <w:r w:rsidRPr="0061015C">
              <w:rPr>
                <w:rFonts w:ascii="Calibri" w:hAnsi="Calibri"/>
                <w:sz w:val="16"/>
                <w:szCs w:val="16"/>
              </w:rPr>
              <w:t>3</w:t>
            </w:r>
          </w:p>
        </w:tc>
        <w:tc>
          <w:tcPr>
            <w:tcW w:w="1559" w:type="dxa"/>
            <w:tcBorders>
              <w:top w:val="nil"/>
              <w:left w:val="nil"/>
              <w:bottom w:val="single" w:sz="4" w:space="0" w:color="auto"/>
              <w:right w:val="single" w:sz="4" w:space="0" w:color="auto"/>
            </w:tcBorders>
            <w:shd w:val="clear" w:color="auto" w:fill="auto"/>
            <w:noWrap/>
            <w:vAlign w:val="center"/>
            <w:hideMark/>
          </w:tcPr>
          <w:p w:rsidR="00067F38" w:rsidRPr="0061015C" w:rsidRDefault="00067F38" w:rsidP="00067F38">
            <w:pPr>
              <w:jc w:val="center"/>
              <w:rPr>
                <w:rFonts w:ascii="Calibri" w:hAnsi="Calibri"/>
                <w:sz w:val="16"/>
                <w:szCs w:val="16"/>
              </w:rPr>
            </w:pPr>
            <w:r w:rsidRPr="0061015C">
              <w:rPr>
                <w:rFonts w:ascii="Calibri" w:hAnsi="Calibri"/>
                <w:sz w:val="16"/>
                <w:szCs w:val="16"/>
              </w:rPr>
              <w:t>4</w:t>
            </w:r>
          </w:p>
        </w:tc>
        <w:tc>
          <w:tcPr>
            <w:tcW w:w="992" w:type="dxa"/>
            <w:tcBorders>
              <w:top w:val="nil"/>
              <w:left w:val="nil"/>
              <w:bottom w:val="single" w:sz="4" w:space="0" w:color="auto"/>
              <w:right w:val="single" w:sz="4" w:space="0" w:color="auto"/>
            </w:tcBorders>
            <w:shd w:val="clear" w:color="auto" w:fill="auto"/>
            <w:noWrap/>
            <w:vAlign w:val="center"/>
            <w:hideMark/>
          </w:tcPr>
          <w:p w:rsidR="00067F38" w:rsidRPr="0061015C" w:rsidRDefault="00067F38" w:rsidP="00067F38">
            <w:pPr>
              <w:jc w:val="center"/>
              <w:rPr>
                <w:rFonts w:ascii="Calibri" w:hAnsi="Calibri"/>
                <w:sz w:val="16"/>
                <w:szCs w:val="16"/>
              </w:rPr>
            </w:pPr>
            <w:r w:rsidRPr="0061015C">
              <w:rPr>
                <w:rFonts w:ascii="Calibri" w:hAnsi="Calibri"/>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067F38" w:rsidRPr="0061015C" w:rsidRDefault="00067F38" w:rsidP="00067F38">
            <w:pPr>
              <w:jc w:val="center"/>
              <w:rPr>
                <w:rFonts w:ascii="Calibri" w:hAnsi="Calibri"/>
                <w:sz w:val="16"/>
                <w:szCs w:val="16"/>
              </w:rPr>
            </w:pPr>
            <w:r w:rsidRPr="0061015C">
              <w:rPr>
                <w:rFonts w:ascii="Calibri" w:hAnsi="Calibri"/>
                <w:sz w:val="16"/>
                <w:szCs w:val="16"/>
              </w:rPr>
              <w:t>5</w:t>
            </w:r>
          </w:p>
        </w:tc>
      </w:tr>
      <w:tr w:rsidR="00067F38" w:rsidRPr="0061015C" w:rsidTr="00067F38">
        <w:trPr>
          <w:trHeight w:val="394"/>
        </w:trPr>
        <w:tc>
          <w:tcPr>
            <w:tcW w:w="2614"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rPr>
                <w:rFonts w:ascii="Calibri" w:hAnsi="Calibri"/>
                <w:b/>
                <w:bCs/>
              </w:rPr>
            </w:pPr>
            <w:r w:rsidRPr="0061015C">
              <w:rPr>
                <w:rFonts w:ascii="Calibri" w:hAnsi="Calibri"/>
                <w:b/>
                <w:bCs/>
                <w:sz w:val="22"/>
                <w:szCs w:val="22"/>
              </w:rPr>
              <w:t>S</w:t>
            </w:r>
            <w:r w:rsidRPr="0061015C">
              <w:rPr>
                <w:rFonts w:ascii="Calibri" w:hAnsi="Calibri"/>
                <w:b/>
                <w:bCs/>
                <w:sz w:val="18"/>
                <w:szCs w:val="18"/>
              </w:rPr>
              <w:t xml:space="preserve">kutki obniżenia górnych stawek podatkowych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b/>
                <w:bCs/>
                <w:sz w:val="16"/>
                <w:szCs w:val="16"/>
              </w:rPr>
            </w:pPr>
            <w:r w:rsidRPr="0061015C">
              <w:rPr>
                <w:rFonts w:ascii="Calibri" w:hAnsi="Calibri"/>
                <w:b/>
                <w:bCs/>
                <w:sz w:val="16"/>
                <w:szCs w:val="16"/>
              </w:rPr>
              <w:t xml:space="preserve">            419 214,00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b/>
                <w:bCs/>
                <w:sz w:val="16"/>
                <w:szCs w:val="16"/>
              </w:rPr>
            </w:pPr>
            <w:r w:rsidRPr="0061015C">
              <w:rPr>
                <w:rFonts w:ascii="Calibri" w:hAnsi="Calibri"/>
                <w:b/>
                <w:bCs/>
                <w:sz w:val="16"/>
                <w:szCs w:val="16"/>
              </w:rPr>
              <w:t xml:space="preserve">          80 491,00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b/>
                <w:bCs/>
                <w:sz w:val="16"/>
                <w:szCs w:val="16"/>
              </w:rPr>
            </w:pPr>
            <w:r w:rsidRPr="0061015C">
              <w:rPr>
                <w:rFonts w:ascii="Calibri" w:hAnsi="Calibri"/>
                <w:b/>
                <w:bCs/>
                <w:sz w:val="16"/>
                <w:szCs w:val="16"/>
              </w:rPr>
              <w:t xml:space="preserve">                  32 478,32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b/>
                <w:bCs/>
                <w:sz w:val="16"/>
                <w:szCs w:val="16"/>
              </w:rPr>
            </w:pPr>
            <w:r w:rsidRPr="0061015C">
              <w:rPr>
                <w:rFonts w:ascii="Calibri" w:hAnsi="Calibri"/>
                <w:b/>
                <w:bCs/>
                <w:sz w:val="16"/>
                <w:szCs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b/>
                <w:bCs/>
                <w:sz w:val="16"/>
                <w:szCs w:val="16"/>
              </w:rPr>
            </w:pPr>
            <w:r w:rsidRPr="0061015C">
              <w:rPr>
                <w:rFonts w:ascii="Calibri" w:hAnsi="Calibri"/>
                <w:b/>
                <w:bCs/>
                <w:sz w:val="16"/>
                <w:szCs w:val="16"/>
              </w:rPr>
              <w:t xml:space="preserve">            532 183,32    </w:t>
            </w:r>
          </w:p>
        </w:tc>
      </w:tr>
      <w:tr w:rsidR="00067F38" w:rsidRPr="0061015C" w:rsidTr="00067F38">
        <w:trPr>
          <w:trHeight w:val="313"/>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z tego osoby:</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r>
      <w:tr w:rsidR="00067F38" w:rsidRPr="0061015C" w:rsidTr="00067F38">
        <w:trPr>
          <w:trHeight w:val="175"/>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20"/>
                <w:szCs w:val="20"/>
              </w:rPr>
            </w:pPr>
            <w:r w:rsidRPr="0061015C">
              <w:rPr>
                <w:rFonts w:ascii="Calibri" w:hAnsi="Calibri"/>
                <w:sz w:val="20"/>
                <w:szCs w:val="20"/>
              </w:rPr>
              <w:t xml:space="preserve">fizyczne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286 294,00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66 308,00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20 667,72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373 269,72    </w:t>
            </w:r>
          </w:p>
        </w:tc>
      </w:tr>
      <w:tr w:rsidR="00067F38" w:rsidRPr="0061015C" w:rsidTr="00067F38">
        <w:trPr>
          <w:trHeight w:val="300"/>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20"/>
                <w:szCs w:val="20"/>
              </w:rPr>
            </w:pPr>
            <w:r w:rsidRPr="0061015C">
              <w:rPr>
                <w:rFonts w:ascii="Calibri" w:hAnsi="Calibri"/>
                <w:sz w:val="20"/>
                <w:szCs w:val="20"/>
              </w:rPr>
              <w:t xml:space="preserve">prawne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132 920,00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14 183,00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11 810,60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158 913,60    </w:t>
            </w:r>
          </w:p>
        </w:tc>
      </w:tr>
      <w:tr w:rsidR="00067F38" w:rsidRPr="0061015C" w:rsidTr="00067F38">
        <w:trPr>
          <w:trHeight w:val="495"/>
        </w:trPr>
        <w:tc>
          <w:tcPr>
            <w:tcW w:w="2614"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rPr>
                <w:rFonts w:ascii="Calibri" w:hAnsi="Calibri"/>
                <w:b/>
                <w:bCs/>
                <w:sz w:val="18"/>
                <w:szCs w:val="18"/>
              </w:rPr>
            </w:pPr>
            <w:r w:rsidRPr="0061015C">
              <w:rPr>
                <w:rFonts w:ascii="Calibri" w:hAnsi="Calibri"/>
                <w:b/>
                <w:bCs/>
                <w:sz w:val="18"/>
                <w:szCs w:val="18"/>
              </w:rPr>
              <w:t xml:space="preserve">Skutki umorzeń zaległości podatkowych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22 372,90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7 127,22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18,80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29 518,92    </w:t>
            </w:r>
          </w:p>
        </w:tc>
      </w:tr>
      <w:tr w:rsidR="00067F38" w:rsidRPr="0061015C" w:rsidTr="00067F38">
        <w:trPr>
          <w:trHeight w:val="300"/>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z tego osoby:</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r>
      <w:tr w:rsidR="00067F38" w:rsidRPr="0061015C" w:rsidTr="00067F38">
        <w:trPr>
          <w:trHeight w:val="260"/>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 xml:space="preserve">fizyczne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22 372,90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7 127,22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18,80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29 518,92    </w:t>
            </w:r>
          </w:p>
        </w:tc>
      </w:tr>
      <w:tr w:rsidR="00067F38" w:rsidRPr="0061015C" w:rsidTr="00067F38">
        <w:trPr>
          <w:trHeight w:val="260"/>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 xml:space="preserve">prawne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r>
      <w:tr w:rsidR="00067F38" w:rsidRPr="0061015C" w:rsidTr="00067F38">
        <w:trPr>
          <w:trHeight w:val="185"/>
        </w:trPr>
        <w:tc>
          <w:tcPr>
            <w:tcW w:w="2614"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rPr>
                <w:rFonts w:ascii="Calibri" w:hAnsi="Calibri"/>
                <w:b/>
                <w:bCs/>
                <w:sz w:val="18"/>
                <w:szCs w:val="18"/>
              </w:rPr>
            </w:pPr>
            <w:r w:rsidRPr="0061015C">
              <w:rPr>
                <w:rFonts w:ascii="Calibri" w:hAnsi="Calibri"/>
                <w:b/>
                <w:bCs/>
                <w:sz w:val="18"/>
                <w:szCs w:val="18"/>
              </w:rPr>
              <w:t>Skutki udzielonych ulg i zwolnień</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r>
      <w:tr w:rsidR="00067F38" w:rsidRPr="0061015C" w:rsidTr="00067F38">
        <w:trPr>
          <w:trHeight w:val="300"/>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z tego osoby:</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w:t>
            </w:r>
          </w:p>
        </w:tc>
      </w:tr>
      <w:tr w:rsidR="00067F38" w:rsidRPr="0061015C" w:rsidTr="00067F38">
        <w:trPr>
          <w:trHeight w:val="283"/>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 xml:space="preserve">fizyczne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r>
      <w:tr w:rsidR="00067F38" w:rsidRPr="0061015C" w:rsidTr="00067F38">
        <w:trPr>
          <w:trHeight w:val="226"/>
        </w:trPr>
        <w:tc>
          <w:tcPr>
            <w:tcW w:w="2614"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8"/>
                <w:szCs w:val="18"/>
              </w:rPr>
            </w:pPr>
            <w:r w:rsidRPr="0061015C">
              <w:rPr>
                <w:rFonts w:ascii="Calibri" w:hAnsi="Calibri"/>
                <w:sz w:val="18"/>
                <w:szCs w:val="18"/>
              </w:rPr>
              <w:t xml:space="preserve">prawne  oraz pozostałe jednostki organizacyjne </w:t>
            </w:r>
          </w:p>
        </w:tc>
        <w:tc>
          <w:tcPr>
            <w:tcW w:w="1417"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47 324,00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99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rPr>
                <w:rFonts w:ascii="Calibri" w:hAnsi="Calibri"/>
                <w:sz w:val="16"/>
                <w:szCs w:val="16"/>
              </w:rPr>
            </w:pPr>
            <w:r w:rsidRPr="0061015C">
              <w:rPr>
                <w:rFonts w:ascii="Calibri" w:hAnsi="Calibri"/>
                <w:sz w:val="16"/>
                <w:szCs w:val="16"/>
              </w:rPr>
              <w:t xml:space="preserve">               47 324,00    </w:t>
            </w:r>
          </w:p>
        </w:tc>
      </w:tr>
    </w:tbl>
    <w:p w:rsidR="00067F38" w:rsidRPr="0061015C" w:rsidRDefault="00067F38" w:rsidP="00067F38">
      <w:pPr>
        <w:jc w:val="both"/>
      </w:pPr>
    </w:p>
    <w:p w:rsidR="00067F38" w:rsidRPr="00BF2115" w:rsidRDefault="00067F38" w:rsidP="00067F38">
      <w:pPr>
        <w:jc w:val="both"/>
        <w:rPr>
          <w:rFonts w:ascii="Arial Narrow" w:hAnsi="Arial Narrow"/>
          <w:sz w:val="22"/>
          <w:szCs w:val="22"/>
        </w:rPr>
      </w:pPr>
      <w:r w:rsidRPr="00BF2115">
        <w:rPr>
          <w:rFonts w:ascii="Arial Narrow" w:hAnsi="Arial Narrow"/>
          <w:sz w:val="22"/>
          <w:szCs w:val="22"/>
        </w:rPr>
        <w:t xml:space="preserve">Umorzono ponadto kwotę 5.585 zł zaległości podatkowych z tytułu odsetek. Łącznie z tytułu obniżenia górnych stawek podatkowych, udzielonych ulg i zwolnień oraz umorzeń Gmina utraciła 614.611,24 zł. Stanowiło to niecałe 2 % wykonanych dochodów w roku 2014. </w:t>
      </w:r>
    </w:p>
    <w:p w:rsidR="00067F38" w:rsidRPr="0061015C" w:rsidRDefault="00067F38" w:rsidP="00067F38">
      <w:pPr>
        <w:pStyle w:val="Bezodstpw"/>
        <w:jc w:val="both"/>
      </w:pPr>
    </w:p>
    <w:p w:rsidR="00067F38" w:rsidRDefault="00067F38" w:rsidP="00067F38">
      <w:pPr>
        <w:jc w:val="both"/>
        <w:rPr>
          <w:b/>
        </w:rPr>
      </w:pPr>
      <w:r>
        <w:rPr>
          <w:b/>
        </w:rPr>
        <w:t>2</w:t>
      </w:r>
      <w:r w:rsidRPr="00040A61">
        <w:rPr>
          <w:b/>
        </w:rPr>
        <w:t xml:space="preserve">.1.3. </w:t>
      </w:r>
      <w:r>
        <w:rPr>
          <w:b/>
        </w:rPr>
        <w:t>Dotacje celowe.</w:t>
      </w:r>
    </w:p>
    <w:p w:rsidR="00067F38" w:rsidRPr="0004491D" w:rsidRDefault="00067F38" w:rsidP="00067F38">
      <w:pPr>
        <w:pStyle w:val="Bezodstpw"/>
        <w:jc w:val="both"/>
        <w:rPr>
          <w:rFonts w:ascii="Arial Narrow" w:hAnsi="Arial Narrow"/>
          <w:sz w:val="22"/>
          <w:szCs w:val="22"/>
        </w:rPr>
      </w:pPr>
      <w:r w:rsidRPr="0004491D">
        <w:rPr>
          <w:rStyle w:val="Pogrubienie"/>
          <w:rFonts w:ascii="Arial Narrow" w:hAnsi="Arial Narrow"/>
          <w:color w:val="333333"/>
          <w:sz w:val="22"/>
          <w:szCs w:val="22"/>
        </w:rPr>
        <w:t>Dotacje celowe są środkami publicznymi o charakterze bezzwrotnym, przeznaczonymi na finansowanie lub dofinansowanie kosztów wykonania ściśle określonego zadania, celu i powinny być zrealizowane w wyznaczonym terminie. Dotacje celowe mogą pochodzić z różnych źródeł: z budżetu państwa, z budżetów innych jednostek samorządu terytorialnego, z funduszy celowych, z funduszy unijnych. Dotacje celowe podlegają szczególnym zasadom rozliczania w ściśle określonych terminach.</w:t>
      </w:r>
      <w:r w:rsidRPr="0004491D">
        <w:rPr>
          <w:rFonts w:ascii="Arial Narrow" w:hAnsi="Arial Narrow"/>
          <w:sz w:val="22"/>
          <w:szCs w:val="22"/>
        </w:rPr>
        <w:t xml:space="preserve"> W roku 2014 Gmina Złotów otrzymała dotacje z budżetu państwa, z budżetu województwa wielkopolskiego,  z budżetów gmin: </w:t>
      </w:r>
      <w:r w:rsidRPr="0004491D">
        <w:rPr>
          <w:rFonts w:ascii="Arial Narrow" w:hAnsi="Arial Narrow"/>
          <w:sz w:val="22"/>
          <w:szCs w:val="22"/>
        </w:rPr>
        <w:lastRenderedPageBreak/>
        <w:t>Gminy Miasta Złotów i Gminy Tarnówka oraz z budżetu Unii Europejskiej. Część otrzymanych dotacji miała charakter bieżący, część – charakter majątkowy.</w:t>
      </w:r>
    </w:p>
    <w:p w:rsidR="00067F38" w:rsidRPr="0004491D" w:rsidRDefault="00067F38" w:rsidP="00067F38">
      <w:pPr>
        <w:pStyle w:val="Bezodstpw"/>
        <w:jc w:val="both"/>
        <w:rPr>
          <w:rFonts w:ascii="Arial Narrow" w:hAnsi="Arial Narrow"/>
          <w:sz w:val="22"/>
          <w:szCs w:val="22"/>
        </w:rPr>
      </w:pPr>
    </w:p>
    <w:p w:rsidR="00067F38" w:rsidRPr="00DC5003" w:rsidRDefault="00067F38" w:rsidP="00067F38">
      <w:pPr>
        <w:pStyle w:val="Bezodstpw"/>
        <w:jc w:val="both"/>
        <w:rPr>
          <w:b/>
          <w:sz w:val="22"/>
          <w:szCs w:val="22"/>
        </w:rPr>
      </w:pPr>
      <w:r w:rsidRPr="00DC5003">
        <w:rPr>
          <w:b/>
          <w:sz w:val="22"/>
          <w:szCs w:val="22"/>
        </w:rPr>
        <w:t>I. Dotacje celowe z budżetu państwa.</w:t>
      </w:r>
    </w:p>
    <w:p w:rsidR="00067F38" w:rsidRPr="001F1FD6" w:rsidRDefault="00067F38" w:rsidP="00067F38">
      <w:pPr>
        <w:pStyle w:val="Bezodstpw"/>
        <w:jc w:val="both"/>
        <w:rPr>
          <w:rFonts w:ascii="Arial Narrow" w:hAnsi="Arial Narrow"/>
          <w:sz w:val="22"/>
          <w:szCs w:val="22"/>
        </w:rPr>
      </w:pPr>
      <w:r w:rsidRPr="001F1FD6">
        <w:rPr>
          <w:rFonts w:ascii="Arial Narrow" w:hAnsi="Arial Narrow"/>
          <w:sz w:val="22"/>
          <w:szCs w:val="22"/>
        </w:rPr>
        <w:t>W tabeli poniżej  wykazano zadania bieżące, na które Gmina Złotów otrzymała dotacje celowe z budżetu państwa, z podziałem na dotacje na zadania z zakresu administracji rządowej oraz inne zadania  zlecone ustawami, na zadania własne oraz na zadania realizowane w ramach programów rządowych.</w:t>
      </w:r>
    </w:p>
    <w:p w:rsidR="00067F38" w:rsidRPr="004B5EF7" w:rsidRDefault="00067F38" w:rsidP="00067F38">
      <w:pPr>
        <w:pStyle w:val="Bezodstpw"/>
        <w:jc w:val="both"/>
        <w:rPr>
          <w:sz w:val="22"/>
          <w:szCs w:val="22"/>
        </w:rPr>
      </w:pPr>
    </w:p>
    <w:p w:rsidR="00067F38" w:rsidRPr="0004491D" w:rsidRDefault="00067F38" w:rsidP="00067F38">
      <w:pPr>
        <w:jc w:val="both"/>
        <w:rPr>
          <w:rFonts w:ascii="Arial Narrow" w:hAnsi="Arial Narrow"/>
        </w:rPr>
      </w:pPr>
      <w:r w:rsidRPr="0004491D">
        <w:rPr>
          <w:rFonts w:ascii="Arial Narrow" w:hAnsi="Arial Narrow"/>
          <w:b/>
        </w:rPr>
        <w:t>Tabela 9. Wykonanie dotacji celowych otrzymanych z budżetu państwa.</w:t>
      </w:r>
    </w:p>
    <w:tbl>
      <w:tblPr>
        <w:tblW w:w="9276" w:type="dxa"/>
        <w:tblInd w:w="75" w:type="dxa"/>
        <w:tblLayout w:type="fixed"/>
        <w:tblCellMar>
          <w:left w:w="70" w:type="dxa"/>
          <w:right w:w="70" w:type="dxa"/>
        </w:tblCellMar>
        <w:tblLook w:val="04A0"/>
      </w:tblPr>
      <w:tblGrid>
        <w:gridCol w:w="3889"/>
        <w:gridCol w:w="1134"/>
        <w:gridCol w:w="1560"/>
        <w:gridCol w:w="1559"/>
        <w:gridCol w:w="1134"/>
      </w:tblGrid>
      <w:tr w:rsidR="00067F38" w:rsidRPr="000756BC" w:rsidTr="00067F38">
        <w:trPr>
          <w:trHeight w:val="420"/>
        </w:trPr>
        <w:tc>
          <w:tcPr>
            <w:tcW w:w="388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Przeznaczenie dotacji</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Klasyfikacja</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Plan</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 xml:space="preserve">Wykonanie </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 wykonania</w:t>
            </w:r>
          </w:p>
        </w:tc>
      </w:tr>
      <w:tr w:rsidR="00067F38" w:rsidRPr="000756BC" w:rsidTr="00067F38">
        <w:trPr>
          <w:trHeight w:val="192"/>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5</w:t>
            </w:r>
          </w:p>
        </w:tc>
      </w:tr>
      <w:tr w:rsidR="00067F38" w:rsidRPr="000756BC" w:rsidTr="00067F38">
        <w:trPr>
          <w:trHeight w:val="515"/>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Zwrot dla rolników podatku akcyzowego zawartego w cenie paliwa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01095-2010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1 227 602,96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1 227 602,96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829"/>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Zadania zlecone z zakresu administracji wojewódzkiej ( ewidencja ludności, wydawanie dowodów osobistych, działalnoś</w:t>
            </w:r>
            <w:r>
              <w:rPr>
                <w:rFonts w:ascii="Calibri" w:hAnsi="Calibri"/>
                <w:color w:val="000000"/>
                <w:sz w:val="20"/>
                <w:szCs w:val="20"/>
              </w:rPr>
              <w:t>ć</w:t>
            </w:r>
            <w:r w:rsidRPr="004B5EF7">
              <w:rPr>
                <w:rFonts w:ascii="Calibri" w:hAnsi="Calibri"/>
                <w:color w:val="000000"/>
                <w:sz w:val="20"/>
                <w:szCs w:val="20"/>
              </w:rPr>
              <w:t xml:space="preserve"> gospodarcza itp..)</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75011-2010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76 651,00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76 651,00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282"/>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Prowadzenie stałego rejestru wyborców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75101-2010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1 538,00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1 537,52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99,97%</w:t>
            </w:r>
          </w:p>
        </w:tc>
      </w:tr>
      <w:tr w:rsidR="00067F38" w:rsidRPr="000756BC" w:rsidTr="00067F38">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7340BE" w:rsidRDefault="00067F38" w:rsidP="00067F38">
            <w:pPr>
              <w:jc w:val="both"/>
              <w:rPr>
                <w:rFonts w:ascii="Calibri" w:hAnsi="Calibri"/>
                <w:sz w:val="20"/>
                <w:szCs w:val="20"/>
              </w:rPr>
            </w:pPr>
            <w:r w:rsidRPr="007340BE">
              <w:rPr>
                <w:rFonts w:ascii="Calibri" w:hAnsi="Calibri"/>
                <w:sz w:val="20"/>
                <w:szCs w:val="20"/>
              </w:rPr>
              <w:t xml:space="preserve">Wybory do rad gmin, rad powiatów i sejmików województw, wybory wójtów, burmistrzów  i prezydentów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75109-2010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 xml:space="preserve">          46 495,00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 xml:space="preserve">          32 802,10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jc w:val="right"/>
              <w:rPr>
                <w:rFonts w:ascii="Calibri" w:hAnsi="Calibri"/>
                <w:sz w:val="20"/>
                <w:szCs w:val="20"/>
              </w:rPr>
            </w:pPr>
            <w:r w:rsidRPr="007340BE">
              <w:rPr>
                <w:rFonts w:ascii="Calibri" w:hAnsi="Calibri"/>
                <w:sz w:val="20"/>
                <w:szCs w:val="20"/>
              </w:rPr>
              <w:t>70,55%</w:t>
            </w:r>
          </w:p>
        </w:tc>
      </w:tr>
      <w:tr w:rsidR="00067F38" w:rsidRPr="000756BC" w:rsidTr="00067F38">
        <w:trPr>
          <w:trHeight w:val="25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Wybory do P</w:t>
            </w:r>
            <w:r>
              <w:rPr>
                <w:rFonts w:ascii="Calibri" w:hAnsi="Calibri"/>
                <w:color w:val="000000"/>
                <w:sz w:val="20"/>
                <w:szCs w:val="20"/>
              </w:rPr>
              <w:t>a</w:t>
            </w:r>
            <w:r w:rsidRPr="004B5EF7">
              <w:rPr>
                <w:rFonts w:ascii="Calibri" w:hAnsi="Calibri"/>
                <w:color w:val="000000"/>
                <w:sz w:val="20"/>
                <w:szCs w:val="20"/>
              </w:rPr>
              <w:t xml:space="preserve">rlamentu Europejskiego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75113-2010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12 965,00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12 965,00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Pr>
                <w:rFonts w:ascii="Calibri" w:hAnsi="Calibri"/>
                <w:color w:val="000000"/>
                <w:sz w:val="20"/>
                <w:szCs w:val="20"/>
              </w:rPr>
              <w:t>Zakup podręczników, materiałów edukacyjnych lub materiałów ćwiczeniowych</w:t>
            </w:r>
            <w:r w:rsidRPr="004B5EF7">
              <w:rPr>
                <w:rFonts w:ascii="Calibri" w:hAnsi="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80101-2010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10 873,91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9 558,67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87,90%</w:t>
            </w:r>
          </w:p>
        </w:tc>
      </w:tr>
      <w:tr w:rsidR="00067F38" w:rsidRPr="000756BC" w:rsidTr="00067F38">
        <w:trPr>
          <w:trHeight w:val="772"/>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Świadczenia rodzinne, świadczenia z funduszu alimentacyjnego, oraz składki na ubezpieczenia emerytalne i rentowe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85212-2010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4 019 675,00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3 912 083,46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97,32%</w:t>
            </w:r>
          </w:p>
        </w:tc>
      </w:tr>
      <w:tr w:rsidR="00067F38" w:rsidRPr="000756BC" w:rsidTr="00067F38">
        <w:trPr>
          <w:trHeight w:val="1011"/>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7340BE" w:rsidRDefault="00067F38" w:rsidP="00067F38">
            <w:pPr>
              <w:jc w:val="both"/>
              <w:rPr>
                <w:rFonts w:ascii="Calibri" w:hAnsi="Calibri"/>
                <w:sz w:val="20"/>
                <w:szCs w:val="20"/>
              </w:rPr>
            </w:pPr>
            <w:r w:rsidRPr="007340BE">
              <w:rPr>
                <w:rFonts w:ascii="Calibri" w:hAnsi="Calibri"/>
                <w:sz w:val="20"/>
                <w:szCs w:val="20"/>
              </w:rPr>
              <w:t xml:space="preserve">Składki na ubezpieczenia zdrowotne płatne za osoby pobierające niektóre świadczenia z pomocy społecznej oraz niektóre świadczenia rodzinne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85213-2010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 xml:space="preserve">          15 700,00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 xml:space="preserve">          13 244,40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jc w:val="right"/>
              <w:rPr>
                <w:rFonts w:ascii="Calibri" w:hAnsi="Calibri"/>
                <w:sz w:val="20"/>
                <w:szCs w:val="20"/>
              </w:rPr>
            </w:pPr>
            <w:r w:rsidRPr="007340BE">
              <w:rPr>
                <w:rFonts w:ascii="Calibri" w:hAnsi="Calibri"/>
                <w:sz w:val="20"/>
                <w:szCs w:val="20"/>
              </w:rPr>
              <w:t>84,36%</w:t>
            </w:r>
          </w:p>
        </w:tc>
      </w:tr>
      <w:tr w:rsidR="00067F38" w:rsidRPr="000756BC" w:rsidTr="00067F38">
        <w:trPr>
          <w:trHeight w:val="319"/>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7340BE" w:rsidRDefault="00067F38" w:rsidP="00067F38">
            <w:pPr>
              <w:jc w:val="both"/>
              <w:rPr>
                <w:rFonts w:ascii="Calibri" w:hAnsi="Calibri"/>
                <w:sz w:val="20"/>
                <w:szCs w:val="20"/>
              </w:rPr>
            </w:pPr>
            <w:r w:rsidRPr="007340BE">
              <w:rPr>
                <w:rFonts w:ascii="Calibri" w:hAnsi="Calibri"/>
                <w:sz w:val="20"/>
                <w:szCs w:val="20"/>
              </w:rPr>
              <w:t xml:space="preserve">Zryczałtowane dodatki energetyczne dla odbiorców wrażliwych, zgodnie z ustawą – Prawo energetyczne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85215-2010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 xml:space="preserve">            5 395,00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rPr>
                <w:rFonts w:ascii="Calibri" w:hAnsi="Calibri"/>
                <w:sz w:val="20"/>
                <w:szCs w:val="20"/>
              </w:rPr>
            </w:pPr>
            <w:r w:rsidRPr="007340BE">
              <w:rPr>
                <w:rFonts w:ascii="Calibri" w:hAnsi="Calibri"/>
                <w:sz w:val="20"/>
                <w:szCs w:val="20"/>
              </w:rPr>
              <w:t xml:space="preserve">            4 595,40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7340BE" w:rsidRDefault="00067F38" w:rsidP="00067F38">
            <w:pPr>
              <w:jc w:val="right"/>
              <w:rPr>
                <w:rFonts w:ascii="Calibri" w:hAnsi="Calibri"/>
                <w:sz w:val="20"/>
                <w:szCs w:val="20"/>
              </w:rPr>
            </w:pPr>
            <w:r w:rsidRPr="007340BE">
              <w:rPr>
                <w:rFonts w:ascii="Calibri" w:hAnsi="Calibri"/>
                <w:sz w:val="20"/>
                <w:szCs w:val="20"/>
              </w:rPr>
              <w:t>85,18%</w:t>
            </w:r>
          </w:p>
        </w:tc>
      </w:tr>
      <w:tr w:rsidR="00067F38" w:rsidRPr="000756BC" w:rsidTr="00067F38">
        <w:trPr>
          <w:trHeight w:val="588"/>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Wspieranie osób pobierających świadczenia pielęgnacyjne </w:t>
            </w:r>
            <w:r>
              <w:rPr>
                <w:rFonts w:ascii="Calibri" w:hAnsi="Calibri"/>
                <w:color w:val="000000"/>
                <w:sz w:val="20"/>
                <w:szCs w:val="20"/>
              </w:rPr>
              <w:t>realizowanego w oparciu o rządowy program wspierania osób pobierających świadczenie pielęgnacyjne</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85295-2010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116 017,00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107 659,57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92,80%</w:t>
            </w:r>
          </w:p>
        </w:tc>
      </w:tr>
      <w:tr w:rsidR="00067F38" w:rsidRPr="000756BC" w:rsidTr="00067F38">
        <w:trPr>
          <w:trHeight w:val="300"/>
        </w:trPr>
        <w:tc>
          <w:tcPr>
            <w:tcW w:w="3889" w:type="dxa"/>
            <w:tcBorders>
              <w:top w:val="nil"/>
              <w:left w:val="single" w:sz="4" w:space="0" w:color="auto"/>
              <w:bottom w:val="single" w:sz="4" w:space="0" w:color="auto"/>
              <w:right w:val="single" w:sz="4" w:space="0" w:color="auto"/>
            </w:tcBorders>
            <w:shd w:val="clear" w:color="000000" w:fill="D9D9D9"/>
            <w:vAlign w:val="bottom"/>
            <w:hideMark/>
          </w:tcPr>
          <w:p w:rsidR="00067F38" w:rsidRPr="004B5EF7" w:rsidRDefault="00067F38" w:rsidP="00067F38">
            <w:pPr>
              <w:jc w:val="both"/>
              <w:rPr>
                <w:rFonts w:ascii="Calibri" w:hAnsi="Calibri"/>
                <w:b/>
                <w:bCs/>
                <w:color w:val="000000"/>
                <w:sz w:val="20"/>
                <w:szCs w:val="20"/>
              </w:rPr>
            </w:pPr>
            <w:r w:rsidRPr="004B5EF7">
              <w:rPr>
                <w:rFonts w:ascii="Calibri" w:hAnsi="Calibri"/>
                <w:b/>
                <w:bCs/>
                <w:color w:val="000000"/>
                <w:sz w:val="20"/>
                <w:szCs w:val="20"/>
              </w:rPr>
              <w:t xml:space="preserve">Razem dotacje na zadania zlecone </w:t>
            </w:r>
          </w:p>
        </w:tc>
        <w:tc>
          <w:tcPr>
            <w:tcW w:w="1134"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Razem § 2010</w:t>
            </w:r>
          </w:p>
        </w:tc>
        <w:tc>
          <w:tcPr>
            <w:tcW w:w="1560"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 xml:space="preserve">    5 532 912,87    </w:t>
            </w:r>
          </w:p>
        </w:tc>
        <w:tc>
          <w:tcPr>
            <w:tcW w:w="1559"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 xml:space="preserve">    5 398 700,08    </w:t>
            </w:r>
          </w:p>
        </w:tc>
        <w:tc>
          <w:tcPr>
            <w:tcW w:w="1134"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97,57%</w:t>
            </w:r>
          </w:p>
        </w:tc>
      </w:tr>
      <w:tr w:rsidR="00067F38" w:rsidRPr="000756BC" w:rsidTr="00067F38">
        <w:trPr>
          <w:trHeight w:val="31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Pr>
                <w:rFonts w:ascii="Calibri" w:hAnsi="Calibri"/>
                <w:color w:val="000000"/>
                <w:sz w:val="20"/>
                <w:szCs w:val="20"/>
              </w:rPr>
              <w:t xml:space="preserve">Zadania własne w zakresie wychowania przedszkolnego </w:t>
            </w:r>
            <w:r w:rsidRPr="004B5EF7">
              <w:rPr>
                <w:rFonts w:ascii="Calibri" w:hAnsi="Calibri"/>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80103-2030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391 382,00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391 382,00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459"/>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Częś</w:t>
            </w:r>
            <w:r>
              <w:rPr>
                <w:rFonts w:ascii="Calibri" w:hAnsi="Calibri"/>
                <w:color w:val="000000"/>
                <w:sz w:val="20"/>
                <w:szCs w:val="20"/>
              </w:rPr>
              <w:t>c</w:t>
            </w:r>
            <w:r w:rsidRPr="004B5EF7">
              <w:rPr>
                <w:rFonts w:ascii="Calibri" w:hAnsi="Calibri"/>
                <w:color w:val="000000"/>
                <w:sz w:val="20"/>
                <w:szCs w:val="20"/>
              </w:rPr>
              <w:t>iowy zwrot wydatków po</w:t>
            </w:r>
            <w:r>
              <w:rPr>
                <w:rFonts w:ascii="Calibri" w:hAnsi="Calibri"/>
                <w:color w:val="000000"/>
                <w:sz w:val="20"/>
                <w:szCs w:val="20"/>
              </w:rPr>
              <w:t>nie</w:t>
            </w:r>
            <w:r w:rsidRPr="004B5EF7">
              <w:rPr>
                <w:rFonts w:ascii="Calibri" w:hAnsi="Calibri"/>
                <w:color w:val="000000"/>
                <w:sz w:val="20"/>
                <w:szCs w:val="20"/>
              </w:rPr>
              <w:t xml:space="preserve">sionych w ramach funduszu sołeckiego w roku 2013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75814-2030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38 831,99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38 831,99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949"/>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Składki na ubezpieczenia zdrowotne płatne za osoby pobierające niektóre świadczenia z pomocy społecznej oraz niektóre świadczenia rodzinne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85213-2030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20 251,00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19 316,41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95,38%</w:t>
            </w:r>
          </w:p>
        </w:tc>
      </w:tr>
      <w:tr w:rsidR="00067F38" w:rsidRPr="00472D97" w:rsidTr="00067F38">
        <w:trPr>
          <w:trHeight w:val="948"/>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72D97" w:rsidRDefault="00067F38" w:rsidP="00067F38">
            <w:pPr>
              <w:jc w:val="both"/>
              <w:rPr>
                <w:rFonts w:ascii="Calibri" w:hAnsi="Calibri"/>
                <w:sz w:val="20"/>
                <w:szCs w:val="20"/>
              </w:rPr>
            </w:pPr>
            <w:r w:rsidRPr="00472D97">
              <w:rPr>
                <w:rFonts w:ascii="Calibri" w:hAnsi="Calibri"/>
                <w:sz w:val="20"/>
                <w:szCs w:val="20"/>
              </w:rPr>
              <w:t xml:space="preserve">Dotacje na zasiłki i pomoc w naturze oraz składki na ubezpieczenia społeczne  za niektóre osoby pobierające świadczenia z pomocy społecznej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rPr>
                <w:rFonts w:ascii="Calibri" w:hAnsi="Calibri"/>
                <w:sz w:val="20"/>
                <w:szCs w:val="20"/>
              </w:rPr>
            </w:pPr>
            <w:r w:rsidRPr="00472D97">
              <w:rPr>
                <w:rFonts w:ascii="Calibri" w:hAnsi="Calibri"/>
                <w:sz w:val="20"/>
                <w:szCs w:val="20"/>
              </w:rPr>
              <w:t>85214-2030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rPr>
                <w:rFonts w:ascii="Calibri" w:hAnsi="Calibri"/>
                <w:sz w:val="20"/>
                <w:szCs w:val="20"/>
              </w:rPr>
            </w:pPr>
            <w:r w:rsidRPr="00472D97">
              <w:rPr>
                <w:rFonts w:ascii="Calibri" w:hAnsi="Calibri"/>
                <w:sz w:val="20"/>
                <w:szCs w:val="20"/>
              </w:rPr>
              <w:t xml:space="preserve">       742 840,00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rPr>
                <w:rFonts w:ascii="Calibri" w:hAnsi="Calibri"/>
                <w:sz w:val="20"/>
                <w:szCs w:val="20"/>
              </w:rPr>
            </w:pPr>
            <w:r w:rsidRPr="00472D97">
              <w:rPr>
                <w:rFonts w:ascii="Calibri" w:hAnsi="Calibri"/>
                <w:sz w:val="20"/>
                <w:szCs w:val="20"/>
              </w:rPr>
              <w:t xml:space="preserve">       665 052,98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jc w:val="right"/>
              <w:rPr>
                <w:rFonts w:ascii="Calibri" w:hAnsi="Calibri"/>
                <w:sz w:val="20"/>
                <w:szCs w:val="20"/>
              </w:rPr>
            </w:pPr>
            <w:r w:rsidRPr="00472D97">
              <w:rPr>
                <w:rFonts w:ascii="Calibri" w:hAnsi="Calibri"/>
                <w:sz w:val="20"/>
                <w:szCs w:val="20"/>
              </w:rPr>
              <w:t>89,53%</w:t>
            </w:r>
          </w:p>
        </w:tc>
      </w:tr>
      <w:tr w:rsidR="00067F38" w:rsidRPr="000756BC" w:rsidTr="00EC487D">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Zasiłki stałe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85216-2030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284 274,00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284 274,00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EC487D">
        <w:trPr>
          <w:trHeight w:val="417"/>
        </w:trPr>
        <w:tc>
          <w:tcPr>
            <w:tcW w:w="38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lastRenderedPageBreak/>
              <w:t xml:space="preserve">Utrzymanie Gminnego Ośrodka Pomocy Społecznej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85219-2030</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122 819,00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122 819,00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Do</w:t>
            </w:r>
            <w:r>
              <w:rPr>
                <w:rFonts w:ascii="Calibri" w:hAnsi="Calibri"/>
                <w:color w:val="000000"/>
                <w:sz w:val="20"/>
                <w:szCs w:val="20"/>
              </w:rPr>
              <w:t>ż</w:t>
            </w:r>
            <w:r w:rsidRPr="004B5EF7">
              <w:rPr>
                <w:rFonts w:ascii="Calibri" w:hAnsi="Calibri"/>
                <w:color w:val="000000"/>
                <w:sz w:val="20"/>
                <w:szCs w:val="20"/>
              </w:rPr>
              <w:t xml:space="preserve">ywianie uczniów w szkołach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85295-2030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121 500,00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121 500,00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472D97" w:rsidTr="00067F38">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72D97" w:rsidRDefault="00067F38" w:rsidP="00067F38">
            <w:pPr>
              <w:jc w:val="both"/>
              <w:rPr>
                <w:rFonts w:ascii="Calibri" w:hAnsi="Calibri"/>
                <w:sz w:val="20"/>
                <w:szCs w:val="20"/>
              </w:rPr>
            </w:pPr>
            <w:r w:rsidRPr="00472D97">
              <w:rPr>
                <w:rFonts w:ascii="Calibri" w:hAnsi="Calibri"/>
                <w:sz w:val="20"/>
                <w:szCs w:val="20"/>
              </w:rPr>
              <w:t xml:space="preserve">Pomoc materialna a dla uczniów o charakterze socjalnym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rPr>
                <w:rFonts w:ascii="Calibri" w:hAnsi="Calibri"/>
                <w:sz w:val="20"/>
                <w:szCs w:val="20"/>
              </w:rPr>
            </w:pPr>
            <w:r w:rsidRPr="00472D97">
              <w:rPr>
                <w:rFonts w:ascii="Calibri" w:hAnsi="Calibri"/>
                <w:sz w:val="20"/>
                <w:szCs w:val="20"/>
              </w:rPr>
              <w:t>85415-2030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rPr>
                <w:rFonts w:ascii="Calibri" w:hAnsi="Calibri"/>
                <w:sz w:val="20"/>
                <w:szCs w:val="20"/>
              </w:rPr>
            </w:pPr>
            <w:r w:rsidRPr="00472D97">
              <w:rPr>
                <w:rFonts w:ascii="Calibri" w:hAnsi="Calibri"/>
                <w:sz w:val="20"/>
                <w:szCs w:val="20"/>
              </w:rPr>
              <w:t xml:space="preserve">       214 630,00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rPr>
                <w:rFonts w:ascii="Calibri" w:hAnsi="Calibri"/>
                <w:sz w:val="20"/>
                <w:szCs w:val="20"/>
              </w:rPr>
            </w:pPr>
            <w:r w:rsidRPr="00472D97">
              <w:rPr>
                <w:rFonts w:ascii="Calibri" w:hAnsi="Calibri"/>
                <w:sz w:val="20"/>
                <w:szCs w:val="20"/>
              </w:rPr>
              <w:t xml:space="preserve">       174 699,66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72D97" w:rsidRDefault="00067F38" w:rsidP="00067F38">
            <w:pPr>
              <w:jc w:val="right"/>
              <w:rPr>
                <w:rFonts w:ascii="Calibri" w:hAnsi="Calibri"/>
                <w:sz w:val="20"/>
                <w:szCs w:val="20"/>
              </w:rPr>
            </w:pPr>
            <w:r w:rsidRPr="00472D97">
              <w:rPr>
                <w:rFonts w:ascii="Calibri" w:hAnsi="Calibri"/>
                <w:sz w:val="20"/>
                <w:szCs w:val="20"/>
              </w:rPr>
              <w:t>81,40%</w:t>
            </w:r>
          </w:p>
        </w:tc>
      </w:tr>
      <w:tr w:rsidR="00067F38" w:rsidRPr="000756BC" w:rsidTr="00067F38">
        <w:trPr>
          <w:trHeight w:val="600"/>
        </w:trPr>
        <w:tc>
          <w:tcPr>
            <w:tcW w:w="3889" w:type="dxa"/>
            <w:tcBorders>
              <w:top w:val="nil"/>
              <w:left w:val="single" w:sz="4" w:space="0" w:color="auto"/>
              <w:bottom w:val="single" w:sz="4" w:space="0" w:color="auto"/>
              <w:right w:val="single" w:sz="4" w:space="0" w:color="auto"/>
            </w:tcBorders>
            <w:shd w:val="clear" w:color="000000" w:fill="BFBFBF"/>
            <w:vAlign w:val="bottom"/>
            <w:hideMark/>
          </w:tcPr>
          <w:p w:rsidR="00067F38" w:rsidRPr="004B5EF7" w:rsidRDefault="00067F38" w:rsidP="00067F38">
            <w:pPr>
              <w:jc w:val="both"/>
              <w:rPr>
                <w:rFonts w:ascii="Calibri" w:hAnsi="Calibri"/>
                <w:b/>
                <w:bCs/>
                <w:color w:val="000000"/>
                <w:sz w:val="20"/>
                <w:szCs w:val="20"/>
              </w:rPr>
            </w:pPr>
            <w:r w:rsidRPr="004B5EF7">
              <w:rPr>
                <w:rFonts w:ascii="Calibri" w:hAnsi="Calibri"/>
                <w:b/>
                <w:bCs/>
                <w:color w:val="000000"/>
                <w:sz w:val="20"/>
                <w:szCs w:val="20"/>
              </w:rPr>
              <w:t xml:space="preserve">Razem dotacje na dofinansowanie zadań bieżących </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Razem § 2030</w:t>
            </w:r>
          </w:p>
        </w:tc>
        <w:tc>
          <w:tcPr>
            <w:tcW w:w="1560" w:type="dxa"/>
            <w:tcBorders>
              <w:top w:val="nil"/>
              <w:left w:val="nil"/>
              <w:bottom w:val="single" w:sz="4" w:space="0" w:color="auto"/>
              <w:right w:val="single" w:sz="4" w:space="0" w:color="auto"/>
            </w:tcBorders>
            <w:shd w:val="clear" w:color="000000" w:fill="BFBFBF"/>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 xml:space="preserve">    1 936 527,99    </w:t>
            </w:r>
          </w:p>
        </w:tc>
        <w:tc>
          <w:tcPr>
            <w:tcW w:w="1559" w:type="dxa"/>
            <w:tcBorders>
              <w:top w:val="nil"/>
              <w:left w:val="nil"/>
              <w:bottom w:val="single" w:sz="4" w:space="0" w:color="auto"/>
              <w:right w:val="single" w:sz="4" w:space="0" w:color="auto"/>
            </w:tcBorders>
            <w:shd w:val="clear" w:color="000000" w:fill="BFBFBF"/>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 xml:space="preserve">    1 817 876,04    </w:t>
            </w:r>
          </w:p>
        </w:tc>
        <w:tc>
          <w:tcPr>
            <w:tcW w:w="1134" w:type="dxa"/>
            <w:tcBorders>
              <w:top w:val="nil"/>
              <w:left w:val="nil"/>
              <w:bottom w:val="single" w:sz="4" w:space="0" w:color="auto"/>
              <w:right w:val="single" w:sz="4" w:space="0" w:color="auto"/>
            </w:tcBorders>
            <w:shd w:val="clear" w:color="000000" w:fill="BFBFBF"/>
            <w:noWrap/>
            <w:vAlign w:val="bottom"/>
            <w:hideMark/>
          </w:tcPr>
          <w:p w:rsidR="00067F38" w:rsidRPr="004B5EF7" w:rsidRDefault="00067F38" w:rsidP="00067F38">
            <w:pPr>
              <w:jc w:val="right"/>
              <w:rPr>
                <w:rFonts w:ascii="Calibri" w:hAnsi="Calibri"/>
                <w:b/>
                <w:bCs/>
                <w:color w:val="000000"/>
                <w:sz w:val="20"/>
                <w:szCs w:val="20"/>
              </w:rPr>
            </w:pPr>
            <w:r w:rsidRPr="004B5EF7">
              <w:rPr>
                <w:rFonts w:ascii="Calibri" w:hAnsi="Calibri"/>
                <w:b/>
                <w:bCs/>
                <w:color w:val="000000"/>
                <w:sz w:val="20"/>
                <w:szCs w:val="20"/>
              </w:rPr>
              <w:t>93,87%</w:t>
            </w:r>
          </w:p>
        </w:tc>
      </w:tr>
      <w:tr w:rsidR="00067F38" w:rsidRPr="000756BC" w:rsidTr="00067F38">
        <w:trPr>
          <w:trHeight w:val="6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Pr>
                <w:rFonts w:ascii="Calibri" w:hAnsi="Calibri"/>
                <w:color w:val="000000"/>
                <w:sz w:val="20"/>
                <w:szCs w:val="20"/>
              </w:rPr>
              <w:t>Dofinansowanie zakupu podręczników i materiałów edukacyjnych dla uczniów w ramach Rządowego programu pomocy uczniom w 2014 r. „Wyprawka szkolna”</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85415-2040</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25 320,00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25 319,33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0756BC" w:rsidTr="00067F38">
        <w:trPr>
          <w:trHeight w:val="300"/>
        </w:trPr>
        <w:tc>
          <w:tcPr>
            <w:tcW w:w="3889" w:type="dxa"/>
            <w:tcBorders>
              <w:top w:val="nil"/>
              <w:left w:val="single" w:sz="4" w:space="0" w:color="auto"/>
              <w:bottom w:val="nil"/>
              <w:right w:val="single" w:sz="4" w:space="0" w:color="auto"/>
            </w:tcBorders>
            <w:shd w:val="clear" w:color="000000" w:fill="BFBFBF"/>
            <w:vAlign w:val="bottom"/>
            <w:hideMark/>
          </w:tcPr>
          <w:p w:rsidR="00067F38" w:rsidRPr="000756BC" w:rsidRDefault="00067F38" w:rsidP="00067F38">
            <w:pPr>
              <w:jc w:val="both"/>
              <w:rPr>
                <w:rFonts w:ascii="Calibri" w:hAnsi="Calibri"/>
                <w:b/>
                <w:bCs/>
                <w:color w:val="000000"/>
              </w:rPr>
            </w:pPr>
            <w:r w:rsidRPr="000756BC">
              <w:rPr>
                <w:rFonts w:ascii="Calibri" w:hAnsi="Calibri"/>
                <w:b/>
                <w:bCs/>
                <w:color w:val="000000"/>
                <w:sz w:val="22"/>
                <w:szCs w:val="22"/>
              </w:rPr>
              <w:t xml:space="preserve">Ogółem dotacje z budżetu państwa </w:t>
            </w:r>
          </w:p>
        </w:tc>
        <w:tc>
          <w:tcPr>
            <w:tcW w:w="1134" w:type="dxa"/>
            <w:tcBorders>
              <w:top w:val="nil"/>
              <w:left w:val="nil"/>
              <w:bottom w:val="nil"/>
              <w:right w:val="nil"/>
            </w:tcBorders>
            <w:shd w:val="clear" w:color="000000" w:fill="BFBFBF"/>
            <w:noWrap/>
            <w:vAlign w:val="bottom"/>
            <w:hideMark/>
          </w:tcPr>
          <w:p w:rsidR="00067F38" w:rsidRPr="000756BC" w:rsidRDefault="00067F38" w:rsidP="00067F38">
            <w:pPr>
              <w:rPr>
                <w:rFonts w:ascii="Calibri" w:hAnsi="Calibri"/>
                <w:b/>
                <w:bCs/>
                <w:color w:val="000000"/>
              </w:rPr>
            </w:pPr>
            <w:r w:rsidRPr="000756BC">
              <w:rPr>
                <w:rFonts w:ascii="Calibri" w:hAnsi="Calibri"/>
                <w:b/>
                <w:bCs/>
                <w:color w:val="000000"/>
                <w:sz w:val="22"/>
                <w:szCs w:val="22"/>
              </w:rPr>
              <w:t> </w:t>
            </w:r>
          </w:p>
        </w:tc>
        <w:tc>
          <w:tcPr>
            <w:tcW w:w="1560" w:type="dxa"/>
            <w:tcBorders>
              <w:top w:val="nil"/>
              <w:left w:val="nil"/>
              <w:bottom w:val="nil"/>
              <w:right w:val="nil"/>
            </w:tcBorders>
            <w:shd w:val="clear" w:color="000000" w:fill="BFBFBF"/>
            <w:noWrap/>
            <w:vAlign w:val="bottom"/>
            <w:hideMark/>
          </w:tcPr>
          <w:p w:rsidR="00067F38" w:rsidRPr="000756BC" w:rsidRDefault="00067F38" w:rsidP="00067F38">
            <w:pPr>
              <w:rPr>
                <w:rFonts w:ascii="Calibri" w:hAnsi="Calibri"/>
                <w:b/>
                <w:bCs/>
                <w:color w:val="000000"/>
              </w:rPr>
            </w:pPr>
            <w:r w:rsidRPr="000756BC">
              <w:rPr>
                <w:rFonts w:ascii="Calibri" w:hAnsi="Calibri"/>
                <w:b/>
                <w:bCs/>
                <w:color w:val="000000"/>
                <w:sz w:val="22"/>
                <w:szCs w:val="22"/>
              </w:rPr>
              <w:t xml:space="preserve">    7 494 760,86    </w:t>
            </w:r>
          </w:p>
        </w:tc>
        <w:tc>
          <w:tcPr>
            <w:tcW w:w="1559" w:type="dxa"/>
            <w:tcBorders>
              <w:top w:val="nil"/>
              <w:left w:val="nil"/>
              <w:bottom w:val="nil"/>
              <w:right w:val="nil"/>
            </w:tcBorders>
            <w:shd w:val="clear" w:color="000000" w:fill="BFBFBF"/>
            <w:noWrap/>
            <w:vAlign w:val="bottom"/>
            <w:hideMark/>
          </w:tcPr>
          <w:p w:rsidR="00067F38" w:rsidRPr="000756BC" w:rsidRDefault="00067F38" w:rsidP="00067F38">
            <w:pPr>
              <w:rPr>
                <w:rFonts w:ascii="Calibri" w:hAnsi="Calibri"/>
                <w:b/>
                <w:bCs/>
                <w:color w:val="000000"/>
              </w:rPr>
            </w:pPr>
            <w:r w:rsidRPr="000756BC">
              <w:rPr>
                <w:rFonts w:ascii="Calibri" w:hAnsi="Calibri"/>
                <w:b/>
                <w:bCs/>
                <w:color w:val="000000"/>
                <w:sz w:val="22"/>
                <w:szCs w:val="22"/>
              </w:rPr>
              <w:t xml:space="preserve">    7 241 895,45    </w:t>
            </w:r>
          </w:p>
        </w:tc>
        <w:tc>
          <w:tcPr>
            <w:tcW w:w="1134" w:type="dxa"/>
            <w:tcBorders>
              <w:top w:val="nil"/>
              <w:left w:val="single" w:sz="4" w:space="0" w:color="auto"/>
              <w:bottom w:val="single" w:sz="4" w:space="0" w:color="auto"/>
              <w:right w:val="single" w:sz="4" w:space="0" w:color="auto"/>
            </w:tcBorders>
            <w:shd w:val="clear" w:color="000000" w:fill="BFBFBF"/>
            <w:noWrap/>
            <w:vAlign w:val="bottom"/>
            <w:hideMark/>
          </w:tcPr>
          <w:p w:rsidR="00067F38" w:rsidRPr="000756BC" w:rsidRDefault="00067F38" w:rsidP="00067F38">
            <w:pPr>
              <w:jc w:val="right"/>
              <w:rPr>
                <w:rFonts w:ascii="Calibri" w:hAnsi="Calibri"/>
                <w:b/>
                <w:bCs/>
                <w:color w:val="000000"/>
              </w:rPr>
            </w:pPr>
            <w:r w:rsidRPr="000756BC">
              <w:rPr>
                <w:rFonts w:ascii="Calibri" w:hAnsi="Calibri"/>
                <w:b/>
                <w:bCs/>
                <w:color w:val="000000"/>
                <w:sz w:val="22"/>
                <w:szCs w:val="22"/>
              </w:rPr>
              <w:t>96,63%</w:t>
            </w:r>
          </w:p>
        </w:tc>
      </w:tr>
    </w:tbl>
    <w:p w:rsidR="00067F38" w:rsidRDefault="00067F38" w:rsidP="00067F38">
      <w:pPr>
        <w:pStyle w:val="Bezodstpw"/>
        <w:jc w:val="both"/>
      </w:pPr>
    </w:p>
    <w:p w:rsidR="00067F38" w:rsidRPr="0004491D" w:rsidRDefault="00067F38" w:rsidP="00067F38">
      <w:pPr>
        <w:pStyle w:val="Bezodstpw"/>
        <w:jc w:val="both"/>
        <w:rPr>
          <w:rFonts w:ascii="Arial Narrow" w:hAnsi="Arial Narrow"/>
          <w:sz w:val="22"/>
          <w:szCs w:val="22"/>
        </w:rPr>
      </w:pPr>
      <w:r w:rsidRPr="0004491D">
        <w:rPr>
          <w:rFonts w:ascii="Arial Narrow" w:hAnsi="Arial Narrow"/>
          <w:sz w:val="22"/>
          <w:szCs w:val="22"/>
        </w:rPr>
        <w:t xml:space="preserve">Wykonanie planu dotacji celowych z budżetu państwa na realizację zadań bieżących za rok 2014 wyniosło 96,63 % i na większości zadań nie odbiegało od planu. Na niektórych zadaniach z pomocy społecznej wykonanie planu było nieco niższe. Spowodowane ono było przeszacowaniem zgłoszonych potrzeb w końcówce roku przez Gminny Ośrodek Pomocy Społecznej. W ponad 70 % wykorzystano planowane wydatki na zorganizowanie i przeprowadzenie wyborów do rady gminy. Wszystkim gminom według wskaźników kalkulacyjnych  przyznano dotacje na dwie  tury wyborów. W Gminie Złotów wybory zakończyły się na I turze w dniu 16 listopada 2014 r. </w:t>
      </w:r>
    </w:p>
    <w:p w:rsidR="00067F38" w:rsidRPr="0004491D" w:rsidRDefault="00067F38" w:rsidP="00067F38">
      <w:pPr>
        <w:pStyle w:val="Bezodstpw"/>
        <w:jc w:val="both"/>
        <w:rPr>
          <w:rFonts w:ascii="Arial Narrow" w:hAnsi="Arial Narrow"/>
          <w:sz w:val="22"/>
          <w:szCs w:val="22"/>
        </w:rPr>
      </w:pPr>
      <w:r w:rsidRPr="0004491D">
        <w:rPr>
          <w:rFonts w:ascii="Arial Narrow" w:hAnsi="Arial Narrow"/>
          <w:sz w:val="22"/>
          <w:szCs w:val="22"/>
        </w:rPr>
        <w:t>Kwota, jaką można wykorzystać na pomoc materialną o charakterze socjalnym uczniom zamieszkałym na terenie Gminy Złotów, zdeterminowana jest  kryteriami  określonymi  w   ustawie  o systemie oświaty oraz  w Regulaminie udzielania pomocy materialnej o charakterze socjalnym, przyjętym uchwałą Nr XXIII/239/12 Rady Gminy Złotów z dnia 23 sierpnia 2012 r.</w:t>
      </w:r>
    </w:p>
    <w:p w:rsidR="00067F38" w:rsidRPr="0004491D" w:rsidRDefault="00067F38" w:rsidP="00067F38">
      <w:pPr>
        <w:pStyle w:val="Bezodstpw"/>
        <w:jc w:val="both"/>
        <w:rPr>
          <w:rFonts w:ascii="Arial Narrow" w:hAnsi="Arial Narrow"/>
          <w:sz w:val="22"/>
          <w:szCs w:val="22"/>
        </w:rPr>
      </w:pPr>
      <w:r w:rsidRPr="0004491D">
        <w:rPr>
          <w:rFonts w:ascii="Arial Narrow" w:hAnsi="Arial Narrow"/>
          <w:sz w:val="22"/>
          <w:szCs w:val="22"/>
        </w:rPr>
        <w:t>Uwzględniając powyższe, otrzymaną dotację na pomoc materialną dla uczniów  wykorzystano w 81,40 %.</w:t>
      </w:r>
    </w:p>
    <w:p w:rsidR="00067F38" w:rsidRPr="0004491D" w:rsidRDefault="00067F38" w:rsidP="00067F38">
      <w:pPr>
        <w:pStyle w:val="Bezodstpw"/>
        <w:jc w:val="both"/>
        <w:rPr>
          <w:rFonts w:ascii="Arial Narrow" w:hAnsi="Arial Narrow"/>
          <w:sz w:val="22"/>
          <w:szCs w:val="22"/>
        </w:rPr>
      </w:pPr>
      <w:r w:rsidRPr="0004491D">
        <w:rPr>
          <w:rFonts w:ascii="Arial Narrow" w:hAnsi="Arial Narrow"/>
          <w:sz w:val="22"/>
          <w:szCs w:val="22"/>
        </w:rPr>
        <w:t xml:space="preserve">Dokonano rozliczenia i zwrotu nie wykorzystanych części dotacji celowych poszczególnym dysponentom w ustawowym terminie. Łączna kwota zwrotu  dotacji na zadania zlecone - 50.671,46 zł, na zadania własne – 43.811,95 zł.  </w:t>
      </w:r>
    </w:p>
    <w:p w:rsidR="00067F38" w:rsidRDefault="00067F38" w:rsidP="00067F38">
      <w:pPr>
        <w:pStyle w:val="Bezodstpw"/>
        <w:jc w:val="both"/>
        <w:rPr>
          <w:sz w:val="22"/>
          <w:szCs w:val="22"/>
        </w:rPr>
      </w:pPr>
    </w:p>
    <w:p w:rsidR="00067F38" w:rsidRPr="0004491D" w:rsidRDefault="00067F38" w:rsidP="00067F38">
      <w:pPr>
        <w:pStyle w:val="Bezodstpw"/>
        <w:jc w:val="both"/>
        <w:rPr>
          <w:rFonts w:ascii="Arial Narrow" w:hAnsi="Arial Narrow"/>
          <w:b/>
        </w:rPr>
      </w:pPr>
      <w:r w:rsidRPr="0004491D">
        <w:rPr>
          <w:rFonts w:ascii="Arial Narrow" w:hAnsi="Arial Narrow"/>
          <w:b/>
        </w:rPr>
        <w:t>II.  Dotacje i środki na realizację zadań finansowanych z udziałem środków z budżetu Unii Europejskiej.</w:t>
      </w:r>
    </w:p>
    <w:p w:rsidR="00067F38" w:rsidRPr="0004491D" w:rsidRDefault="00067F38" w:rsidP="00067F38">
      <w:pPr>
        <w:pStyle w:val="Bezodstpw"/>
        <w:jc w:val="both"/>
        <w:rPr>
          <w:rFonts w:ascii="Arial Narrow" w:hAnsi="Arial Narrow"/>
          <w:sz w:val="22"/>
          <w:szCs w:val="22"/>
        </w:rPr>
      </w:pPr>
      <w:r w:rsidRPr="0004491D">
        <w:rPr>
          <w:rFonts w:ascii="Arial Narrow" w:hAnsi="Arial Narrow"/>
          <w:sz w:val="22"/>
          <w:szCs w:val="22"/>
        </w:rPr>
        <w:t xml:space="preserve">W związku z realizacją projektu systemowego „Modernizacja oddziałów przedszkolnych przy szkołach podstawowych w gminie Złotów”,  w omawianym okresie Gmina otrzymała w formie zaliczki środki:  płatność ze środków  europejskich -  556.725,18  zł, oraz dotację celową z budżetu krajowego  -   98.245,62 zł . W związku z zakończeniem realizacji rzeczowej projektu z dniem 31 grudnia 2014 r., w dniu 30 stycznia 2015 r.,  Gmina złożyła wniosek o płatność  za cały okres realizacji projektu. </w:t>
      </w:r>
    </w:p>
    <w:p w:rsidR="00067F38" w:rsidRPr="0004491D" w:rsidRDefault="00067F38" w:rsidP="00067F38">
      <w:pPr>
        <w:pStyle w:val="Bezodstpw"/>
        <w:jc w:val="both"/>
        <w:rPr>
          <w:rFonts w:ascii="Arial Narrow" w:hAnsi="Arial Narrow"/>
          <w:sz w:val="22"/>
          <w:szCs w:val="22"/>
        </w:rPr>
      </w:pPr>
    </w:p>
    <w:p w:rsidR="00067F38" w:rsidRPr="0004491D" w:rsidRDefault="00067F38" w:rsidP="00067F38">
      <w:pPr>
        <w:pStyle w:val="Bezodstpw"/>
        <w:jc w:val="both"/>
        <w:rPr>
          <w:rFonts w:ascii="Arial Narrow" w:hAnsi="Arial Narrow"/>
          <w:sz w:val="22"/>
          <w:szCs w:val="22"/>
        </w:rPr>
      </w:pPr>
      <w:r w:rsidRPr="0004491D">
        <w:rPr>
          <w:rFonts w:ascii="Arial Narrow" w:hAnsi="Arial Narrow"/>
          <w:sz w:val="22"/>
          <w:szCs w:val="22"/>
        </w:rPr>
        <w:t>W roku 2014 Gmina otrzymała refundację wydatków poniesionych w roku 2013 w kwocie 10.545,24 zł w związku z realizacją projektu: „Promocja walorów turystycznych i rekreacyjnych obszaru gminy Złotów”.</w:t>
      </w:r>
    </w:p>
    <w:p w:rsidR="00067F38" w:rsidRPr="0004491D" w:rsidRDefault="00067F38" w:rsidP="00067F38">
      <w:pPr>
        <w:pStyle w:val="Bezodstpw"/>
        <w:jc w:val="both"/>
        <w:rPr>
          <w:rFonts w:ascii="Arial Narrow" w:hAnsi="Arial Narrow"/>
          <w:sz w:val="22"/>
          <w:szCs w:val="22"/>
        </w:rPr>
      </w:pPr>
    </w:p>
    <w:p w:rsidR="00067F38" w:rsidRPr="0004491D" w:rsidRDefault="00067F38" w:rsidP="00067F38">
      <w:pPr>
        <w:pStyle w:val="Bezodstpw"/>
        <w:jc w:val="both"/>
        <w:rPr>
          <w:rFonts w:ascii="Arial Narrow" w:hAnsi="Arial Narrow"/>
          <w:color w:val="FF0000"/>
          <w:sz w:val="22"/>
          <w:szCs w:val="22"/>
        </w:rPr>
      </w:pPr>
      <w:r w:rsidRPr="0004491D">
        <w:rPr>
          <w:rFonts w:ascii="Arial Narrow" w:hAnsi="Arial Narrow"/>
          <w:b/>
        </w:rPr>
        <w:t>III. Dotacje od innych jednostek samorządu terytorialnego.</w:t>
      </w:r>
    </w:p>
    <w:p w:rsidR="00067F38" w:rsidRPr="00861501" w:rsidRDefault="00067F38" w:rsidP="00067F38">
      <w:pPr>
        <w:pStyle w:val="NormalnyWeb"/>
        <w:jc w:val="both"/>
        <w:rPr>
          <w:rFonts w:ascii="Arial Narrow" w:hAnsi="Arial Narrow"/>
          <w:color w:val="FF0000"/>
          <w:sz w:val="22"/>
          <w:szCs w:val="22"/>
        </w:rPr>
      </w:pPr>
      <w:r w:rsidRPr="00861501">
        <w:rPr>
          <w:rFonts w:ascii="Arial Narrow" w:eastAsia="Times New Roman" w:hAnsi="Arial Narrow"/>
          <w:color w:val="333333"/>
          <w:sz w:val="22"/>
          <w:szCs w:val="22"/>
          <w:lang w:eastAsia="pl-PL"/>
        </w:rPr>
        <w:t xml:space="preserve">Jak wskazano wyżej, w roku 2014 Gmina Złotów otrzymała dotacje na zadania bieżące od innych jednostek samorządu terytorialnego razem w kwocie 35.232,44 zł  tytułu uczęszczania dzieci z terenu innych gmin do niepublicznego oddziału przedszkolnego w Zalesiu.   Gmina Miasto Złotów wpłaciła  1.431,30 zł, Gmina Tarnówka 33.801,14 zł. </w:t>
      </w:r>
    </w:p>
    <w:p w:rsidR="00067F38" w:rsidRPr="0004491D" w:rsidRDefault="00067F38" w:rsidP="00067F38">
      <w:pPr>
        <w:jc w:val="both"/>
        <w:rPr>
          <w:rFonts w:ascii="Arial Narrow" w:hAnsi="Arial Narrow"/>
          <w:b/>
        </w:rPr>
      </w:pPr>
      <w:r w:rsidRPr="0004491D">
        <w:rPr>
          <w:rFonts w:ascii="Arial Narrow" w:hAnsi="Arial Narrow"/>
          <w:b/>
        </w:rPr>
        <w:t>2.2. Dochody majątkowe.</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Jak wspomniano na wstępie, w wyniku wprowadzonych do budżetu zmian, plan dochodów majątkowych ogółem zwiększył się w ciągu roku o 967.602,86 zł. Podstawy wprowadzonych zmian do prognozy dochodów w zakresie dochodów majątkowych omówiono w części I informacji „Dochody budżetu”.</w:t>
      </w:r>
    </w:p>
    <w:p w:rsidR="00067F38" w:rsidRPr="003C52AD" w:rsidRDefault="00067F38" w:rsidP="00067F38">
      <w:pPr>
        <w:jc w:val="both"/>
        <w:rPr>
          <w:b/>
          <w:color w:val="FF0000"/>
          <w:sz w:val="22"/>
          <w:szCs w:val="22"/>
        </w:rPr>
      </w:pPr>
      <w:r w:rsidRPr="0004491D">
        <w:rPr>
          <w:rFonts w:ascii="Arial Narrow" w:hAnsi="Arial Narrow"/>
          <w:sz w:val="22"/>
          <w:szCs w:val="22"/>
        </w:rPr>
        <w:t>Wykonanie dochodów majątkowych w poszczególnych grupach dochodów przedstawiono w poniższej tabeli</w:t>
      </w:r>
      <w:r w:rsidRPr="003C52AD">
        <w:rPr>
          <w:sz w:val="22"/>
          <w:szCs w:val="22"/>
        </w:rPr>
        <w:t xml:space="preserve">: </w:t>
      </w:r>
    </w:p>
    <w:p w:rsidR="00067F38" w:rsidRPr="006B0424" w:rsidRDefault="00067F38" w:rsidP="00067F38">
      <w:pPr>
        <w:jc w:val="both"/>
        <w:rPr>
          <w:color w:val="FF0000"/>
          <w:sz w:val="22"/>
          <w:szCs w:val="22"/>
        </w:rPr>
      </w:pPr>
    </w:p>
    <w:p w:rsidR="00EC487D" w:rsidRDefault="00EC487D" w:rsidP="00067F38">
      <w:pPr>
        <w:jc w:val="both"/>
        <w:rPr>
          <w:b/>
          <w:sz w:val="22"/>
          <w:szCs w:val="22"/>
        </w:rPr>
      </w:pPr>
    </w:p>
    <w:p w:rsidR="00EC487D" w:rsidRDefault="00EC487D" w:rsidP="00067F38">
      <w:pPr>
        <w:jc w:val="both"/>
        <w:rPr>
          <w:b/>
          <w:sz w:val="22"/>
          <w:szCs w:val="22"/>
        </w:rPr>
      </w:pPr>
    </w:p>
    <w:p w:rsidR="00067F38" w:rsidRDefault="00067F38" w:rsidP="00067F38">
      <w:pPr>
        <w:jc w:val="both"/>
        <w:rPr>
          <w:color w:val="FF0000"/>
          <w:sz w:val="22"/>
          <w:szCs w:val="22"/>
        </w:rPr>
      </w:pPr>
      <w:r>
        <w:rPr>
          <w:b/>
          <w:sz w:val="22"/>
          <w:szCs w:val="22"/>
        </w:rPr>
        <w:lastRenderedPageBreak/>
        <w:t>Tabela 10.</w:t>
      </w:r>
      <w:r w:rsidRPr="00FD0C26">
        <w:rPr>
          <w:b/>
          <w:sz w:val="22"/>
          <w:szCs w:val="22"/>
        </w:rPr>
        <w:t xml:space="preserve">      Wykonanie dochodów majątkowych.</w:t>
      </w:r>
    </w:p>
    <w:tbl>
      <w:tblPr>
        <w:tblW w:w="9266" w:type="dxa"/>
        <w:tblInd w:w="80" w:type="dxa"/>
        <w:tblCellMar>
          <w:left w:w="70" w:type="dxa"/>
          <w:right w:w="70" w:type="dxa"/>
        </w:tblCellMar>
        <w:tblLook w:val="04A0"/>
      </w:tblPr>
      <w:tblGrid>
        <w:gridCol w:w="3312"/>
        <w:gridCol w:w="1701"/>
        <w:gridCol w:w="1701"/>
        <w:gridCol w:w="1276"/>
        <w:gridCol w:w="1276"/>
      </w:tblGrid>
      <w:tr w:rsidR="00067F38" w:rsidRPr="007D615A" w:rsidTr="00067F38">
        <w:trPr>
          <w:trHeight w:val="525"/>
        </w:trPr>
        <w:tc>
          <w:tcPr>
            <w:tcW w:w="331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67F38" w:rsidRPr="007D615A" w:rsidRDefault="00067F38" w:rsidP="00067F38">
            <w:pPr>
              <w:jc w:val="center"/>
              <w:rPr>
                <w:color w:val="000000"/>
                <w:sz w:val="20"/>
                <w:szCs w:val="20"/>
              </w:rPr>
            </w:pPr>
            <w:r w:rsidRPr="007D615A">
              <w:rPr>
                <w:color w:val="000000"/>
                <w:sz w:val="20"/>
                <w:szCs w:val="20"/>
              </w:rPr>
              <w:t xml:space="preserve">Wyszczególnienie </w:t>
            </w:r>
          </w:p>
        </w:tc>
        <w:tc>
          <w:tcPr>
            <w:tcW w:w="1701"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067F38" w:rsidRPr="007D615A" w:rsidRDefault="00067F38" w:rsidP="00067F38">
            <w:pPr>
              <w:jc w:val="center"/>
              <w:rPr>
                <w:b/>
                <w:bCs/>
                <w:color w:val="000000"/>
                <w:sz w:val="20"/>
                <w:szCs w:val="20"/>
              </w:rPr>
            </w:pPr>
            <w:r w:rsidRPr="007D615A">
              <w:rPr>
                <w:b/>
                <w:bCs/>
                <w:color w:val="000000"/>
                <w:sz w:val="20"/>
                <w:szCs w:val="20"/>
              </w:rPr>
              <w:t xml:space="preserve">Plan po zmianach </w:t>
            </w:r>
            <w:r w:rsidRPr="007D615A">
              <w:rPr>
                <w:b/>
                <w:bCs/>
                <w:color w:val="000000"/>
                <w:sz w:val="20"/>
                <w:szCs w:val="20"/>
              </w:rPr>
              <w:br/>
              <w:t>na 31.12.2014 r.</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rsidR="00067F38" w:rsidRPr="007D615A" w:rsidRDefault="00067F38" w:rsidP="00067F38">
            <w:pPr>
              <w:jc w:val="center"/>
              <w:rPr>
                <w:b/>
                <w:bCs/>
                <w:color w:val="000000"/>
                <w:sz w:val="20"/>
                <w:szCs w:val="20"/>
              </w:rPr>
            </w:pPr>
            <w:r w:rsidRPr="007D615A">
              <w:rPr>
                <w:b/>
                <w:bCs/>
                <w:color w:val="000000"/>
                <w:sz w:val="20"/>
                <w:szCs w:val="20"/>
              </w:rPr>
              <w:t>Wykonanie</w:t>
            </w:r>
            <w:r w:rsidRPr="007D615A">
              <w:rPr>
                <w:b/>
                <w:bCs/>
                <w:color w:val="000000"/>
                <w:sz w:val="20"/>
                <w:szCs w:val="20"/>
              </w:rPr>
              <w:br/>
              <w:t>na 31.12.2014 r.</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rsidR="00067F38" w:rsidRPr="007D615A" w:rsidRDefault="00067F38" w:rsidP="00067F38">
            <w:pPr>
              <w:jc w:val="center"/>
              <w:rPr>
                <w:color w:val="000000"/>
                <w:sz w:val="20"/>
                <w:szCs w:val="20"/>
              </w:rPr>
            </w:pPr>
            <w:r w:rsidRPr="007D615A">
              <w:rPr>
                <w:color w:val="000000"/>
                <w:sz w:val="20"/>
                <w:szCs w:val="20"/>
              </w:rPr>
              <w:t xml:space="preserve">Wskaźnik % </w:t>
            </w:r>
            <w:r w:rsidRPr="007D615A">
              <w:rPr>
                <w:color w:val="000000"/>
                <w:sz w:val="20"/>
                <w:szCs w:val="20"/>
              </w:rPr>
              <w:br/>
              <w:t>(3:2)</w:t>
            </w:r>
          </w:p>
        </w:tc>
        <w:tc>
          <w:tcPr>
            <w:tcW w:w="1276" w:type="dxa"/>
            <w:tcBorders>
              <w:top w:val="single" w:sz="8" w:space="0" w:color="auto"/>
              <w:left w:val="nil"/>
              <w:bottom w:val="single" w:sz="8" w:space="0" w:color="auto"/>
              <w:right w:val="single" w:sz="8" w:space="0" w:color="auto"/>
            </w:tcBorders>
            <w:shd w:val="clear" w:color="000000" w:fill="BFBFBF"/>
            <w:vAlign w:val="center"/>
            <w:hideMark/>
          </w:tcPr>
          <w:p w:rsidR="00067F38" w:rsidRPr="007D615A" w:rsidRDefault="00067F38" w:rsidP="00067F38">
            <w:pPr>
              <w:jc w:val="center"/>
              <w:rPr>
                <w:color w:val="000000"/>
                <w:sz w:val="20"/>
                <w:szCs w:val="20"/>
              </w:rPr>
            </w:pPr>
            <w:r w:rsidRPr="007D615A">
              <w:rPr>
                <w:color w:val="000000"/>
                <w:sz w:val="20"/>
                <w:szCs w:val="20"/>
              </w:rPr>
              <w:t>Struktura w %</w:t>
            </w:r>
          </w:p>
        </w:tc>
      </w:tr>
      <w:tr w:rsidR="00067F38" w:rsidRPr="007D615A" w:rsidTr="00067F38">
        <w:trPr>
          <w:trHeight w:val="240"/>
        </w:trPr>
        <w:tc>
          <w:tcPr>
            <w:tcW w:w="3312" w:type="dxa"/>
            <w:tcBorders>
              <w:top w:val="nil"/>
              <w:left w:val="single" w:sz="8" w:space="0" w:color="auto"/>
              <w:bottom w:val="single" w:sz="8" w:space="0" w:color="auto"/>
              <w:right w:val="single" w:sz="8" w:space="0" w:color="auto"/>
            </w:tcBorders>
            <w:shd w:val="clear" w:color="auto" w:fill="auto"/>
            <w:noWrap/>
            <w:vAlign w:val="bottom"/>
            <w:hideMark/>
          </w:tcPr>
          <w:p w:rsidR="00067F38" w:rsidRPr="007D615A" w:rsidRDefault="00067F38" w:rsidP="00067F38">
            <w:pPr>
              <w:jc w:val="center"/>
              <w:rPr>
                <w:color w:val="000000"/>
                <w:sz w:val="20"/>
                <w:szCs w:val="20"/>
              </w:rPr>
            </w:pPr>
            <w:r w:rsidRPr="007D615A">
              <w:rPr>
                <w:color w:val="000000"/>
                <w:sz w:val="20"/>
                <w:szCs w:val="20"/>
              </w:rPr>
              <w:t>1</w:t>
            </w:r>
          </w:p>
        </w:tc>
        <w:tc>
          <w:tcPr>
            <w:tcW w:w="1701" w:type="dxa"/>
            <w:tcBorders>
              <w:top w:val="nil"/>
              <w:left w:val="nil"/>
              <w:bottom w:val="single" w:sz="8" w:space="0" w:color="auto"/>
              <w:right w:val="single" w:sz="8" w:space="0" w:color="auto"/>
            </w:tcBorders>
            <w:shd w:val="clear" w:color="auto" w:fill="auto"/>
            <w:noWrap/>
            <w:vAlign w:val="bottom"/>
            <w:hideMark/>
          </w:tcPr>
          <w:p w:rsidR="00067F38" w:rsidRPr="007D615A" w:rsidRDefault="00067F38" w:rsidP="00067F38">
            <w:pPr>
              <w:jc w:val="center"/>
              <w:rPr>
                <w:color w:val="000000"/>
                <w:sz w:val="20"/>
                <w:szCs w:val="20"/>
              </w:rPr>
            </w:pPr>
            <w:r w:rsidRPr="007D615A">
              <w:rPr>
                <w:color w:val="000000"/>
                <w:sz w:val="20"/>
                <w:szCs w:val="20"/>
              </w:rPr>
              <w:t>2</w:t>
            </w:r>
          </w:p>
        </w:tc>
        <w:tc>
          <w:tcPr>
            <w:tcW w:w="1701" w:type="dxa"/>
            <w:tcBorders>
              <w:top w:val="nil"/>
              <w:left w:val="nil"/>
              <w:bottom w:val="single" w:sz="8" w:space="0" w:color="auto"/>
              <w:right w:val="single" w:sz="8" w:space="0" w:color="auto"/>
            </w:tcBorders>
            <w:shd w:val="clear" w:color="auto" w:fill="auto"/>
            <w:noWrap/>
            <w:vAlign w:val="bottom"/>
            <w:hideMark/>
          </w:tcPr>
          <w:p w:rsidR="00067F38" w:rsidRPr="007D615A" w:rsidRDefault="00067F38" w:rsidP="00067F38">
            <w:pPr>
              <w:jc w:val="center"/>
              <w:rPr>
                <w:color w:val="000000"/>
                <w:sz w:val="20"/>
                <w:szCs w:val="20"/>
              </w:rPr>
            </w:pPr>
            <w:r w:rsidRPr="007D615A">
              <w:rPr>
                <w:color w:val="000000"/>
                <w:sz w:val="20"/>
                <w:szCs w:val="20"/>
              </w:rPr>
              <w:t>3</w:t>
            </w:r>
          </w:p>
        </w:tc>
        <w:tc>
          <w:tcPr>
            <w:tcW w:w="1276" w:type="dxa"/>
            <w:tcBorders>
              <w:top w:val="nil"/>
              <w:left w:val="nil"/>
              <w:bottom w:val="single" w:sz="8" w:space="0" w:color="auto"/>
              <w:right w:val="single" w:sz="8" w:space="0" w:color="auto"/>
            </w:tcBorders>
            <w:shd w:val="clear" w:color="auto" w:fill="auto"/>
            <w:noWrap/>
            <w:vAlign w:val="bottom"/>
            <w:hideMark/>
          </w:tcPr>
          <w:p w:rsidR="00067F38" w:rsidRPr="007D615A" w:rsidRDefault="00067F38" w:rsidP="00067F38">
            <w:pPr>
              <w:jc w:val="center"/>
              <w:rPr>
                <w:color w:val="000000"/>
                <w:sz w:val="20"/>
                <w:szCs w:val="20"/>
              </w:rPr>
            </w:pPr>
            <w:r w:rsidRPr="007D615A">
              <w:rPr>
                <w:color w:val="000000"/>
                <w:sz w:val="20"/>
                <w:szCs w:val="20"/>
              </w:rPr>
              <w:t>4</w:t>
            </w:r>
          </w:p>
        </w:tc>
        <w:tc>
          <w:tcPr>
            <w:tcW w:w="1276" w:type="dxa"/>
            <w:tcBorders>
              <w:top w:val="nil"/>
              <w:left w:val="nil"/>
              <w:bottom w:val="single" w:sz="8" w:space="0" w:color="auto"/>
              <w:right w:val="single" w:sz="8" w:space="0" w:color="auto"/>
            </w:tcBorders>
            <w:shd w:val="clear" w:color="auto" w:fill="auto"/>
            <w:noWrap/>
            <w:vAlign w:val="bottom"/>
            <w:hideMark/>
          </w:tcPr>
          <w:p w:rsidR="00067F38" w:rsidRPr="007D615A" w:rsidRDefault="00067F38" w:rsidP="00067F38">
            <w:pPr>
              <w:jc w:val="center"/>
              <w:rPr>
                <w:color w:val="000000"/>
                <w:sz w:val="20"/>
                <w:szCs w:val="20"/>
              </w:rPr>
            </w:pPr>
            <w:r w:rsidRPr="007D615A">
              <w:rPr>
                <w:color w:val="000000"/>
                <w:sz w:val="20"/>
                <w:szCs w:val="20"/>
              </w:rPr>
              <w:t>5</w:t>
            </w:r>
          </w:p>
        </w:tc>
      </w:tr>
      <w:tr w:rsidR="00067F38" w:rsidRPr="007D615A" w:rsidTr="00067F38">
        <w:trPr>
          <w:trHeight w:val="330"/>
        </w:trPr>
        <w:tc>
          <w:tcPr>
            <w:tcW w:w="3312" w:type="dxa"/>
            <w:tcBorders>
              <w:top w:val="nil"/>
              <w:left w:val="single" w:sz="8" w:space="0" w:color="auto"/>
              <w:bottom w:val="single" w:sz="8" w:space="0" w:color="auto"/>
              <w:right w:val="nil"/>
            </w:tcBorders>
            <w:shd w:val="clear" w:color="auto" w:fill="auto"/>
            <w:noWrap/>
            <w:vAlign w:val="bottom"/>
            <w:hideMark/>
          </w:tcPr>
          <w:p w:rsidR="00067F38" w:rsidRPr="007D615A" w:rsidRDefault="00067F38" w:rsidP="00067F38">
            <w:pPr>
              <w:jc w:val="both"/>
              <w:rPr>
                <w:b/>
                <w:bCs/>
                <w:color w:val="000000"/>
                <w:sz w:val="20"/>
                <w:szCs w:val="20"/>
              </w:rPr>
            </w:pPr>
            <w:r w:rsidRPr="007D615A">
              <w:rPr>
                <w:b/>
                <w:bCs/>
                <w:color w:val="000000"/>
                <w:sz w:val="20"/>
                <w:szCs w:val="20"/>
              </w:rPr>
              <w:t xml:space="preserve">Dochody majątkowe ogółem </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067F38" w:rsidRPr="007D615A" w:rsidRDefault="00067F38" w:rsidP="00067F38">
            <w:pPr>
              <w:jc w:val="right"/>
              <w:rPr>
                <w:b/>
                <w:bCs/>
                <w:color w:val="000000"/>
                <w:sz w:val="20"/>
                <w:szCs w:val="20"/>
              </w:rPr>
            </w:pPr>
            <w:r w:rsidRPr="007D615A">
              <w:rPr>
                <w:b/>
                <w:bCs/>
                <w:color w:val="000000"/>
                <w:sz w:val="20"/>
                <w:szCs w:val="20"/>
              </w:rPr>
              <w:t>2 356 691,86</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b/>
                <w:bCs/>
                <w:color w:val="000000"/>
                <w:sz w:val="20"/>
                <w:szCs w:val="20"/>
              </w:rPr>
            </w:pPr>
            <w:r w:rsidRPr="007D615A">
              <w:rPr>
                <w:b/>
                <w:bCs/>
                <w:color w:val="000000"/>
                <w:sz w:val="20"/>
                <w:szCs w:val="20"/>
              </w:rPr>
              <w:t>2 277 768,93</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b/>
                <w:bCs/>
                <w:color w:val="000000"/>
                <w:sz w:val="20"/>
                <w:szCs w:val="20"/>
              </w:rPr>
            </w:pPr>
            <w:r w:rsidRPr="007D615A">
              <w:rPr>
                <w:b/>
                <w:bCs/>
                <w:color w:val="000000"/>
                <w:sz w:val="20"/>
                <w:szCs w:val="20"/>
              </w:rPr>
              <w:t>96,65%</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b/>
                <w:bCs/>
                <w:color w:val="000000"/>
                <w:sz w:val="20"/>
                <w:szCs w:val="20"/>
              </w:rPr>
            </w:pPr>
            <w:r w:rsidRPr="007D615A">
              <w:rPr>
                <w:b/>
                <w:bCs/>
                <w:color w:val="000000"/>
                <w:sz w:val="20"/>
                <w:szCs w:val="20"/>
              </w:rPr>
              <w:t>100,00%</w:t>
            </w:r>
          </w:p>
        </w:tc>
      </w:tr>
      <w:tr w:rsidR="00067F38" w:rsidRPr="007D615A" w:rsidTr="00067F38">
        <w:trPr>
          <w:trHeight w:val="330"/>
        </w:trPr>
        <w:tc>
          <w:tcPr>
            <w:tcW w:w="3312" w:type="dxa"/>
            <w:tcBorders>
              <w:top w:val="nil"/>
              <w:left w:val="single" w:sz="8" w:space="0" w:color="auto"/>
              <w:bottom w:val="single" w:sz="8" w:space="0" w:color="auto"/>
              <w:right w:val="single" w:sz="8" w:space="0" w:color="auto"/>
            </w:tcBorders>
            <w:shd w:val="clear" w:color="auto" w:fill="auto"/>
            <w:vAlign w:val="bottom"/>
            <w:hideMark/>
          </w:tcPr>
          <w:p w:rsidR="00067F38" w:rsidRPr="007D615A" w:rsidRDefault="00067F38" w:rsidP="00067F38">
            <w:pPr>
              <w:jc w:val="both"/>
              <w:rPr>
                <w:color w:val="000000"/>
                <w:sz w:val="20"/>
                <w:szCs w:val="20"/>
              </w:rPr>
            </w:pPr>
            <w:r w:rsidRPr="007D615A">
              <w:rPr>
                <w:color w:val="000000"/>
                <w:sz w:val="20"/>
                <w:szCs w:val="20"/>
              </w:rPr>
              <w:t xml:space="preserve">Dochody własne </w:t>
            </w:r>
            <w:r>
              <w:rPr>
                <w:color w:val="000000"/>
                <w:sz w:val="20"/>
                <w:szCs w:val="20"/>
              </w:rPr>
              <w:t>– ze sprzedaży majątku</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350 000</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340 563,25</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97,30%</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14,95%</w:t>
            </w:r>
          </w:p>
        </w:tc>
      </w:tr>
      <w:tr w:rsidR="00067F38" w:rsidRPr="007D615A" w:rsidTr="00067F38">
        <w:trPr>
          <w:trHeight w:val="409"/>
        </w:trPr>
        <w:tc>
          <w:tcPr>
            <w:tcW w:w="3312" w:type="dxa"/>
            <w:tcBorders>
              <w:top w:val="nil"/>
              <w:left w:val="single" w:sz="8" w:space="0" w:color="auto"/>
              <w:bottom w:val="single" w:sz="8" w:space="0" w:color="auto"/>
              <w:right w:val="single" w:sz="8" w:space="0" w:color="auto"/>
            </w:tcBorders>
            <w:shd w:val="clear" w:color="auto" w:fill="auto"/>
            <w:vAlign w:val="bottom"/>
            <w:hideMark/>
          </w:tcPr>
          <w:p w:rsidR="00067F38" w:rsidRPr="007D615A" w:rsidRDefault="00067F38" w:rsidP="00067F38">
            <w:pPr>
              <w:jc w:val="both"/>
              <w:rPr>
                <w:color w:val="000000"/>
                <w:sz w:val="20"/>
                <w:szCs w:val="20"/>
              </w:rPr>
            </w:pPr>
            <w:r w:rsidRPr="007D615A">
              <w:rPr>
                <w:color w:val="000000"/>
                <w:sz w:val="20"/>
                <w:szCs w:val="20"/>
              </w:rPr>
              <w:t xml:space="preserve">Dotacje celowe otrzymane  z budżetu państwa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26 545,80</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26 545,80</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100,00%</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1,17%</w:t>
            </w:r>
          </w:p>
        </w:tc>
      </w:tr>
      <w:tr w:rsidR="00067F38" w:rsidRPr="007D615A" w:rsidTr="00067F38">
        <w:trPr>
          <w:trHeight w:val="956"/>
        </w:trPr>
        <w:tc>
          <w:tcPr>
            <w:tcW w:w="3312" w:type="dxa"/>
            <w:tcBorders>
              <w:top w:val="nil"/>
              <w:left w:val="single" w:sz="8" w:space="0" w:color="auto"/>
              <w:bottom w:val="single" w:sz="8" w:space="0" w:color="auto"/>
              <w:right w:val="single" w:sz="8" w:space="0" w:color="auto"/>
            </w:tcBorders>
            <w:shd w:val="clear" w:color="auto" w:fill="auto"/>
            <w:vAlign w:val="bottom"/>
            <w:hideMark/>
          </w:tcPr>
          <w:p w:rsidR="00067F38" w:rsidRPr="007D615A" w:rsidRDefault="00067F38" w:rsidP="00067F38">
            <w:pPr>
              <w:jc w:val="both"/>
              <w:rPr>
                <w:color w:val="000000"/>
                <w:sz w:val="20"/>
                <w:szCs w:val="20"/>
              </w:rPr>
            </w:pPr>
            <w:r w:rsidRPr="007D615A">
              <w:rPr>
                <w:color w:val="000000"/>
                <w:sz w:val="20"/>
                <w:szCs w:val="20"/>
              </w:rPr>
              <w:t xml:space="preserve">Dotacje celowe otrzymane z  tytułu pomocy finansowej udzielanej między j. s. t. na dofinansowanie własnych zadań inwestycyjnych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89 370,42</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89 370,42</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100,00%</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3,92%</w:t>
            </w:r>
          </w:p>
        </w:tc>
      </w:tr>
      <w:tr w:rsidR="00067F38" w:rsidRPr="007D615A" w:rsidTr="00067F38">
        <w:trPr>
          <w:trHeight w:val="813"/>
        </w:trPr>
        <w:tc>
          <w:tcPr>
            <w:tcW w:w="3312" w:type="dxa"/>
            <w:tcBorders>
              <w:top w:val="nil"/>
              <w:left w:val="single" w:sz="8" w:space="0" w:color="auto"/>
              <w:bottom w:val="single" w:sz="8" w:space="0" w:color="auto"/>
              <w:right w:val="single" w:sz="8" w:space="0" w:color="auto"/>
            </w:tcBorders>
            <w:shd w:val="clear" w:color="auto" w:fill="auto"/>
            <w:vAlign w:val="bottom"/>
            <w:hideMark/>
          </w:tcPr>
          <w:p w:rsidR="00067F38" w:rsidRPr="007D615A" w:rsidRDefault="00067F38" w:rsidP="00067F38">
            <w:pPr>
              <w:jc w:val="both"/>
              <w:rPr>
                <w:color w:val="000000"/>
                <w:sz w:val="20"/>
                <w:szCs w:val="20"/>
              </w:rPr>
            </w:pPr>
            <w:r w:rsidRPr="007D615A">
              <w:rPr>
                <w:color w:val="000000"/>
                <w:sz w:val="20"/>
                <w:szCs w:val="20"/>
              </w:rPr>
              <w:t>Dotacje i środki na finansowanie wydatków na realizacją zadań</w:t>
            </w:r>
            <w:r>
              <w:rPr>
                <w:color w:val="000000"/>
                <w:sz w:val="20"/>
                <w:szCs w:val="20"/>
              </w:rPr>
              <w:t xml:space="preserve"> finansowanych </w:t>
            </w:r>
            <w:r w:rsidRPr="007D615A">
              <w:rPr>
                <w:color w:val="000000"/>
                <w:sz w:val="20"/>
                <w:szCs w:val="20"/>
              </w:rPr>
              <w:t xml:space="preserve"> z udziałem środków z budżetu UE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Pr>
                <w:color w:val="000000"/>
                <w:sz w:val="20"/>
                <w:szCs w:val="20"/>
              </w:rPr>
              <w:t>1 890 775,64</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1 821 289,46</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96,32%</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7D615A" w:rsidRDefault="00067F38" w:rsidP="00067F38">
            <w:pPr>
              <w:jc w:val="right"/>
              <w:rPr>
                <w:color w:val="000000"/>
                <w:sz w:val="20"/>
                <w:szCs w:val="20"/>
              </w:rPr>
            </w:pPr>
            <w:r w:rsidRPr="007D615A">
              <w:rPr>
                <w:color w:val="000000"/>
                <w:sz w:val="20"/>
                <w:szCs w:val="20"/>
              </w:rPr>
              <w:t>79,96%</w:t>
            </w:r>
          </w:p>
        </w:tc>
      </w:tr>
    </w:tbl>
    <w:p w:rsidR="00067F38" w:rsidRDefault="00067F38" w:rsidP="00067F38">
      <w:pPr>
        <w:jc w:val="both"/>
        <w:rPr>
          <w:color w:val="FF0000"/>
        </w:rPr>
      </w:pPr>
    </w:p>
    <w:p w:rsidR="00067F38" w:rsidRPr="00FB614C" w:rsidRDefault="00067F38" w:rsidP="00067F38">
      <w:pPr>
        <w:jc w:val="both"/>
        <w:rPr>
          <w:b/>
          <w:sz w:val="22"/>
          <w:szCs w:val="22"/>
        </w:rPr>
      </w:pPr>
      <w:r>
        <w:rPr>
          <w:b/>
          <w:sz w:val="22"/>
          <w:szCs w:val="22"/>
        </w:rPr>
        <w:t>2</w:t>
      </w:r>
      <w:r w:rsidRPr="00FB614C">
        <w:rPr>
          <w:b/>
          <w:sz w:val="22"/>
          <w:szCs w:val="22"/>
        </w:rPr>
        <w:t xml:space="preserve">.2.1. </w:t>
      </w:r>
      <w:r>
        <w:rPr>
          <w:b/>
          <w:sz w:val="22"/>
          <w:szCs w:val="22"/>
        </w:rPr>
        <w:t xml:space="preserve"> Dotacje i środki z budżetu UE.</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Jak wskazują dane   dotyczące  wykonania dochodów majątkowych budżetu,  blisko 80  % ogółu wykonanych dochodów majątkowych  stanowiły dotacje i środki na finansowanie wydatków na realizację zadań finansowanych z udziałem środków pochodzących z budżetu UE. Wykonanie tych dochodów w układzie działów klasyfikacji budżetowej podano w tabeli poniżej:</w:t>
      </w:r>
    </w:p>
    <w:p w:rsidR="00067F38" w:rsidRPr="0004491D" w:rsidRDefault="00067F38" w:rsidP="00067F38">
      <w:pPr>
        <w:jc w:val="both"/>
        <w:rPr>
          <w:rFonts w:ascii="Arial Narrow" w:hAnsi="Arial Narrow"/>
          <w:color w:val="FF0000"/>
          <w:sz w:val="22"/>
          <w:szCs w:val="22"/>
        </w:rPr>
      </w:pPr>
    </w:p>
    <w:p w:rsidR="00067F38" w:rsidRPr="0004491D" w:rsidRDefault="00067F38" w:rsidP="00067F38">
      <w:pPr>
        <w:jc w:val="both"/>
        <w:rPr>
          <w:rFonts w:ascii="Arial Narrow" w:hAnsi="Arial Narrow"/>
          <w:color w:val="FF0000"/>
        </w:rPr>
      </w:pPr>
      <w:r w:rsidRPr="0004491D">
        <w:rPr>
          <w:rFonts w:ascii="Arial Narrow" w:hAnsi="Arial Narrow"/>
          <w:b/>
        </w:rPr>
        <w:t xml:space="preserve">Tabela 11. Dotacje i </w:t>
      </w:r>
      <w:r w:rsidRPr="0004491D">
        <w:rPr>
          <w:rFonts w:ascii="Arial Narrow" w:hAnsi="Arial Narrow"/>
          <w:b/>
          <w:color w:val="000000"/>
        </w:rPr>
        <w:t>środki na finansowanie wydatków na realizację zadań z udziałem środków z budżetu UE.</w:t>
      </w:r>
    </w:p>
    <w:tbl>
      <w:tblPr>
        <w:tblW w:w="9276" w:type="dxa"/>
        <w:tblInd w:w="75" w:type="dxa"/>
        <w:tblCellMar>
          <w:left w:w="70" w:type="dxa"/>
          <w:right w:w="70" w:type="dxa"/>
        </w:tblCellMar>
        <w:tblLook w:val="04A0"/>
      </w:tblPr>
      <w:tblGrid>
        <w:gridCol w:w="3748"/>
        <w:gridCol w:w="1559"/>
        <w:gridCol w:w="1559"/>
        <w:gridCol w:w="1276"/>
        <w:gridCol w:w="1134"/>
      </w:tblGrid>
      <w:tr w:rsidR="00067F38" w:rsidRPr="00191E28" w:rsidTr="00067F38">
        <w:trPr>
          <w:trHeight w:val="510"/>
        </w:trPr>
        <w:tc>
          <w:tcPr>
            <w:tcW w:w="374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67F38" w:rsidRPr="00191E28" w:rsidRDefault="00067F38" w:rsidP="00067F38">
            <w:pPr>
              <w:jc w:val="center"/>
              <w:rPr>
                <w:b/>
                <w:bCs/>
                <w:color w:val="000000"/>
                <w:sz w:val="20"/>
                <w:szCs w:val="20"/>
              </w:rPr>
            </w:pPr>
            <w:r w:rsidRPr="00191E28">
              <w:rPr>
                <w:b/>
                <w:bCs/>
                <w:color w:val="000000"/>
                <w:sz w:val="20"/>
                <w:szCs w:val="20"/>
              </w:rPr>
              <w:t xml:space="preserve">Wyszczególnienie </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067F38" w:rsidRPr="00191E28" w:rsidRDefault="00067F38" w:rsidP="00067F38">
            <w:pPr>
              <w:jc w:val="center"/>
              <w:rPr>
                <w:b/>
                <w:bCs/>
                <w:color w:val="000000"/>
                <w:sz w:val="20"/>
                <w:szCs w:val="20"/>
              </w:rPr>
            </w:pPr>
            <w:r w:rsidRPr="00191E28">
              <w:rPr>
                <w:b/>
                <w:bCs/>
                <w:color w:val="000000"/>
                <w:sz w:val="20"/>
                <w:szCs w:val="20"/>
              </w:rPr>
              <w:t xml:space="preserve">Plan po zmianach </w:t>
            </w:r>
            <w:r w:rsidRPr="00191E28">
              <w:rPr>
                <w:b/>
                <w:bCs/>
                <w:color w:val="000000"/>
                <w:sz w:val="20"/>
                <w:szCs w:val="20"/>
              </w:rPr>
              <w:br/>
              <w:t>na 31.12.2014 r.</w:t>
            </w:r>
          </w:p>
        </w:tc>
        <w:tc>
          <w:tcPr>
            <w:tcW w:w="1559" w:type="dxa"/>
            <w:tcBorders>
              <w:top w:val="single" w:sz="4" w:space="0" w:color="auto"/>
              <w:left w:val="nil"/>
              <w:bottom w:val="single" w:sz="4" w:space="0" w:color="auto"/>
              <w:right w:val="single" w:sz="4" w:space="0" w:color="auto"/>
            </w:tcBorders>
            <w:shd w:val="clear" w:color="000000" w:fill="BFBFBF"/>
            <w:vAlign w:val="center"/>
            <w:hideMark/>
          </w:tcPr>
          <w:p w:rsidR="00067F38" w:rsidRPr="00191E28" w:rsidRDefault="00067F38" w:rsidP="00067F38">
            <w:pPr>
              <w:jc w:val="center"/>
              <w:rPr>
                <w:b/>
                <w:bCs/>
                <w:color w:val="000000"/>
                <w:sz w:val="20"/>
                <w:szCs w:val="20"/>
              </w:rPr>
            </w:pPr>
            <w:r w:rsidRPr="00191E28">
              <w:rPr>
                <w:b/>
                <w:bCs/>
                <w:color w:val="000000"/>
                <w:sz w:val="20"/>
                <w:szCs w:val="20"/>
              </w:rPr>
              <w:t>Wykonanie</w:t>
            </w:r>
            <w:r w:rsidRPr="00191E28">
              <w:rPr>
                <w:b/>
                <w:bCs/>
                <w:color w:val="000000"/>
                <w:sz w:val="20"/>
                <w:szCs w:val="20"/>
              </w:rPr>
              <w:br/>
              <w:t>na 31.12.2014 r.</w:t>
            </w:r>
          </w:p>
        </w:tc>
        <w:tc>
          <w:tcPr>
            <w:tcW w:w="1276" w:type="dxa"/>
            <w:tcBorders>
              <w:top w:val="single" w:sz="4" w:space="0" w:color="auto"/>
              <w:left w:val="nil"/>
              <w:bottom w:val="single" w:sz="4" w:space="0" w:color="auto"/>
              <w:right w:val="single" w:sz="4" w:space="0" w:color="auto"/>
            </w:tcBorders>
            <w:shd w:val="clear" w:color="000000" w:fill="BFBFBF"/>
            <w:vAlign w:val="bottom"/>
            <w:hideMark/>
          </w:tcPr>
          <w:p w:rsidR="00067F38" w:rsidRPr="00191E28" w:rsidRDefault="00067F38" w:rsidP="00067F38">
            <w:pPr>
              <w:jc w:val="center"/>
              <w:rPr>
                <w:b/>
                <w:bCs/>
                <w:color w:val="000000"/>
                <w:sz w:val="20"/>
                <w:szCs w:val="20"/>
              </w:rPr>
            </w:pPr>
            <w:r w:rsidRPr="00191E28">
              <w:rPr>
                <w:b/>
                <w:bCs/>
                <w:color w:val="000000"/>
                <w:sz w:val="20"/>
                <w:szCs w:val="20"/>
              </w:rPr>
              <w:t>Wskaźnik % (3:2)</w:t>
            </w:r>
          </w:p>
        </w:tc>
        <w:tc>
          <w:tcPr>
            <w:tcW w:w="1134" w:type="dxa"/>
            <w:tcBorders>
              <w:top w:val="single" w:sz="4" w:space="0" w:color="auto"/>
              <w:left w:val="nil"/>
              <w:bottom w:val="single" w:sz="4" w:space="0" w:color="auto"/>
              <w:right w:val="single" w:sz="4" w:space="0" w:color="auto"/>
            </w:tcBorders>
            <w:shd w:val="clear" w:color="000000" w:fill="BFBFBF"/>
            <w:vAlign w:val="center"/>
            <w:hideMark/>
          </w:tcPr>
          <w:p w:rsidR="00067F38" w:rsidRPr="00191E28" w:rsidRDefault="00067F38" w:rsidP="00067F38">
            <w:pPr>
              <w:rPr>
                <w:b/>
                <w:bCs/>
                <w:color w:val="000000"/>
                <w:sz w:val="20"/>
                <w:szCs w:val="20"/>
              </w:rPr>
            </w:pPr>
            <w:r w:rsidRPr="00191E28">
              <w:rPr>
                <w:b/>
                <w:bCs/>
                <w:color w:val="000000"/>
                <w:sz w:val="20"/>
                <w:szCs w:val="20"/>
              </w:rPr>
              <w:t>Struktura w %</w:t>
            </w:r>
          </w:p>
        </w:tc>
      </w:tr>
      <w:tr w:rsidR="00067F38" w:rsidRPr="00191E28" w:rsidTr="00067F38">
        <w:trPr>
          <w:trHeight w:val="240"/>
        </w:trPr>
        <w:tc>
          <w:tcPr>
            <w:tcW w:w="3748" w:type="dxa"/>
            <w:tcBorders>
              <w:top w:val="nil"/>
              <w:left w:val="single" w:sz="8" w:space="0" w:color="auto"/>
              <w:bottom w:val="single" w:sz="8" w:space="0" w:color="auto"/>
              <w:right w:val="single" w:sz="8" w:space="0" w:color="auto"/>
            </w:tcBorders>
            <w:shd w:val="clear" w:color="000000" w:fill="FFFFFF"/>
            <w:noWrap/>
            <w:vAlign w:val="bottom"/>
            <w:hideMark/>
          </w:tcPr>
          <w:p w:rsidR="00067F38" w:rsidRPr="00191E28" w:rsidRDefault="00067F38" w:rsidP="00067F38">
            <w:pPr>
              <w:jc w:val="center"/>
              <w:rPr>
                <w:b/>
                <w:bCs/>
                <w:color w:val="000000"/>
                <w:sz w:val="20"/>
                <w:szCs w:val="20"/>
              </w:rPr>
            </w:pPr>
            <w:r w:rsidRPr="00191E28">
              <w:rPr>
                <w:b/>
                <w:bCs/>
                <w:color w:val="000000"/>
                <w:sz w:val="20"/>
                <w:szCs w:val="20"/>
              </w:rPr>
              <w:t>1</w:t>
            </w:r>
          </w:p>
        </w:tc>
        <w:tc>
          <w:tcPr>
            <w:tcW w:w="1559" w:type="dxa"/>
            <w:tcBorders>
              <w:top w:val="nil"/>
              <w:left w:val="nil"/>
              <w:bottom w:val="single" w:sz="8" w:space="0" w:color="auto"/>
              <w:right w:val="single" w:sz="8" w:space="0" w:color="auto"/>
            </w:tcBorders>
            <w:shd w:val="clear" w:color="000000" w:fill="FFFFFF"/>
            <w:vAlign w:val="bottom"/>
            <w:hideMark/>
          </w:tcPr>
          <w:p w:rsidR="00067F38" w:rsidRPr="00191E28" w:rsidRDefault="00067F38" w:rsidP="00067F38">
            <w:pPr>
              <w:jc w:val="center"/>
              <w:rPr>
                <w:b/>
                <w:bCs/>
                <w:color w:val="000000"/>
                <w:sz w:val="20"/>
                <w:szCs w:val="20"/>
              </w:rPr>
            </w:pPr>
            <w:r w:rsidRPr="00191E28">
              <w:rPr>
                <w:b/>
                <w:bCs/>
                <w:color w:val="000000"/>
                <w:sz w:val="20"/>
                <w:szCs w:val="20"/>
              </w:rPr>
              <w:t>2</w:t>
            </w:r>
          </w:p>
        </w:tc>
        <w:tc>
          <w:tcPr>
            <w:tcW w:w="1559" w:type="dxa"/>
            <w:tcBorders>
              <w:top w:val="nil"/>
              <w:left w:val="nil"/>
              <w:bottom w:val="single" w:sz="8" w:space="0" w:color="auto"/>
              <w:right w:val="single" w:sz="8" w:space="0" w:color="auto"/>
            </w:tcBorders>
            <w:shd w:val="clear" w:color="000000" w:fill="FFFFFF"/>
            <w:vAlign w:val="bottom"/>
            <w:hideMark/>
          </w:tcPr>
          <w:p w:rsidR="00067F38" w:rsidRPr="00191E28" w:rsidRDefault="00067F38" w:rsidP="00067F38">
            <w:pPr>
              <w:jc w:val="center"/>
              <w:rPr>
                <w:b/>
                <w:bCs/>
                <w:color w:val="000000"/>
                <w:sz w:val="20"/>
                <w:szCs w:val="20"/>
              </w:rPr>
            </w:pPr>
            <w:r w:rsidRPr="00191E28">
              <w:rPr>
                <w:b/>
                <w:bCs/>
                <w:color w:val="000000"/>
                <w:sz w:val="20"/>
                <w:szCs w:val="20"/>
              </w:rPr>
              <w:t>3</w:t>
            </w:r>
          </w:p>
        </w:tc>
        <w:tc>
          <w:tcPr>
            <w:tcW w:w="1276" w:type="dxa"/>
            <w:tcBorders>
              <w:top w:val="nil"/>
              <w:left w:val="nil"/>
              <w:bottom w:val="single" w:sz="8" w:space="0" w:color="auto"/>
              <w:right w:val="single" w:sz="8" w:space="0" w:color="auto"/>
            </w:tcBorders>
            <w:shd w:val="clear" w:color="000000" w:fill="FFFFFF"/>
            <w:vAlign w:val="bottom"/>
            <w:hideMark/>
          </w:tcPr>
          <w:p w:rsidR="00067F38" w:rsidRPr="00191E28" w:rsidRDefault="00067F38" w:rsidP="00067F38">
            <w:pPr>
              <w:jc w:val="center"/>
              <w:rPr>
                <w:b/>
                <w:bCs/>
                <w:color w:val="000000"/>
                <w:sz w:val="20"/>
                <w:szCs w:val="20"/>
              </w:rPr>
            </w:pPr>
            <w:r w:rsidRPr="00191E28">
              <w:rPr>
                <w:b/>
                <w:bCs/>
                <w:color w:val="000000"/>
                <w:sz w:val="20"/>
                <w:szCs w:val="20"/>
              </w:rPr>
              <w:t>4</w:t>
            </w:r>
          </w:p>
        </w:tc>
        <w:tc>
          <w:tcPr>
            <w:tcW w:w="1134" w:type="dxa"/>
            <w:tcBorders>
              <w:top w:val="nil"/>
              <w:left w:val="nil"/>
              <w:bottom w:val="single" w:sz="8" w:space="0" w:color="auto"/>
              <w:right w:val="single" w:sz="8" w:space="0" w:color="auto"/>
            </w:tcBorders>
            <w:shd w:val="clear" w:color="000000" w:fill="FFFFFF"/>
            <w:vAlign w:val="bottom"/>
            <w:hideMark/>
          </w:tcPr>
          <w:p w:rsidR="00067F38" w:rsidRPr="00191E28" w:rsidRDefault="00067F38" w:rsidP="00067F38">
            <w:pPr>
              <w:jc w:val="center"/>
              <w:rPr>
                <w:b/>
                <w:bCs/>
                <w:color w:val="000000"/>
                <w:sz w:val="20"/>
                <w:szCs w:val="20"/>
              </w:rPr>
            </w:pPr>
            <w:r w:rsidRPr="00191E28">
              <w:rPr>
                <w:b/>
                <w:bCs/>
                <w:color w:val="000000"/>
                <w:sz w:val="20"/>
                <w:szCs w:val="20"/>
              </w:rPr>
              <w:t>5</w:t>
            </w:r>
          </w:p>
        </w:tc>
      </w:tr>
      <w:tr w:rsidR="00067F38" w:rsidRPr="00191E28" w:rsidTr="00067F38">
        <w:trPr>
          <w:trHeight w:val="300"/>
        </w:trPr>
        <w:tc>
          <w:tcPr>
            <w:tcW w:w="3748" w:type="dxa"/>
            <w:tcBorders>
              <w:top w:val="nil"/>
              <w:left w:val="single" w:sz="8" w:space="0" w:color="auto"/>
              <w:bottom w:val="single" w:sz="8" w:space="0" w:color="auto"/>
              <w:right w:val="single" w:sz="8" w:space="0" w:color="auto"/>
            </w:tcBorders>
            <w:shd w:val="clear" w:color="auto" w:fill="auto"/>
            <w:vAlign w:val="bottom"/>
            <w:hideMark/>
          </w:tcPr>
          <w:p w:rsidR="00067F38" w:rsidRPr="00191E28" w:rsidRDefault="00067F38" w:rsidP="00067F38">
            <w:pPr>
              <w:rPr>
                <w:b/>
                <w:bCs/>
                <w:color w:val="000000"/>
                <w:sz w:val="20"/>
                <w:szCs w:val="20"/>
              </w:rPr>
            </w:pPr>
            <w:r w:rsidRPr="00191E28">
              <w:rPr>
                <w:b/>
                <w:bCs/>
                <w:color w:val="000000"/>
                <w:sz w:val="20"/>
                <w:szCs w:val="20"/>
              </w:rPr>
              <w:t xml:space="preserve">Dotacje i środki razem: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jc w:val="right"/>
              <w:rPr>
                <w:b/>
                <w:bCs/>
                <w:color w:val="000000"/>
                <w:sz w:val="20"/>
                <w:szCs w:val="20"/>
              </w:rPr>
            </w:pPr>
            <w:r w:rsidRPr="00191E28">
              <w:rPr>
                <w:b/>
                <w:bCs/>
                <w:color w:val="000000"/>
                <w:sz w:val="20"/>
                <w:szCs w:val="20"/>
              </w:rPr>
              <w:t>1 890 775,64</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jc w:val="right"/>
              <w:rPr>
                <w:b/>
                <w:bCs/>
                <w:color w:val="000000"/>
                <w:sz w:val="20"/>
                <w:szCs w:val="20"/>
              </w:rPr>
            </w:pPr>
            <w:r w:rsidRPr="00191E28">
              <w:rPr>
                <w:b/>
                <w:bCs/>
                <w:color w:val="000000"/>
                <w:sz w:val="20"/>
                <w:szCs w:val="20"/>
              </w:rPr>
              <w:t>1 821 289,46</w:t>
            </w:r>
          </w:p>
        </w:tc>
        <w:tc>
          <w:tcPr>
            <w:tcW w:w="1276"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jc w:val="right"/>
              <w:rPr>
                <w:b/>
                <w:bCs/>
                <w:color w:val="000000"/>
                <w:sz w:val="20"/>
                <w:szCs w:val="20"/>
              </w:rPr>
            </w:pPr>
            <w:r w:rsidRPr="00191E28">
              <w:rPr>
                <w:b/>
                <w:bCs/>
                <w:color w:val="000000"/>
                <w:sz w:val="20"/>
                <w:szCs w:val="20"/>
              </w:rPr>
              <w:t>96,32%</w:t>
            </w:r>
          </w:p>
        </w:tc>
        <w:tc>
          <w:tcPr>
            <w:tcW w:w="1134"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jc w:val="right"/>
              <w:rPr>
                <w:b/>
                <w:bCs/>
                <w:color w:val="000000"/>
                <w:sz w:val="20"/>
                <w:szCs w:val="20"/>
              </w:rPr>
            </w:pPr>
            <w:r w:rsidRPr="00191E28">
              <w:rPr>
                <w:b/>
                <w:bCs/>
                <w:color w:val="000000"/>
                <w:sz w:val="20"/>
                <w:szCs w:val="20"/>
              </w:rPr>
              <w:t>100,00%</w:t>
            </w:r>
          </w:p>
        </w:tc>
      </w:tr>
      <w:tr w:rsidR="00067F38" w:rsidRPr="00191E28" w:rsidTr="00067F38">
        <w:trPr>
          <w:trHeight w:val="315"/>
        </w:trPr>
        <w:tc>
          <w:tcPr>
            <w:tcW w:w="3748" w:type="dxa"/>
            <w:tcBorders>
              <w:top w:val="nil"/>
              <w:left w:val="single" w:sz="8" w:space="0" w:color="auto"/>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 xml:space="preserve">z tego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 </w:t>
            </w:r>
          </w:p>
        </w:tc>
      </w:tr>
      <w:tr w:rsidR="00067F38" w:rsidRPr="00191E28" w:rsidTr="00067F38">
        <w:trPr>
          <w:trHeight w:val="315"/>
        </w:trPr>
        <w:tc>
          <w:tcPr>
            <w:tcW w:w="3748" w:type="dxa"/>
            <w:tcBorders>
              <w:top w:val="nil"/>
              <w:left w:val="single" w:sz="8" w:space="0" w:color="auto"/>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 xml:space="preserve">010 - Rolnictwo i łowiectwo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553 444,00</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450 089,00</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81,33%</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24,71%</w:t>
            </w:r>
          </w:p>
        </w:tc>
      </w:tr>
      <w:tr w:rsidR="00067F38" w:rsidRPr="00191E28" w:rsidTr="00067F38">
        <w:trPr>
          <w:trHeight w:val="315"/>
        </w:trPr>
        <w:tc>
          <w:tcPr>
            <w:tcW w:w="3748" w:type="dxa"/>
            <w:tcBorders>
              <w:top w:val="nil"/>
              <w:left w:val="single" w:sz="8" w:space="0" w:color="auto"/>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630 - Turystyka</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277 315,27</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277 315,48</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15,23%</w:t>
            </w:r>
          </w:p>
        </w:tc>
      </w:tr>
      <w:tr w:rsidR="00067F38" w:rsidRPr="00191E28" w:rsidTr="00067F38">
        <w:trPr>
          <w:trHeight w:val="315"/>
        </w:trPr>
        <w:tc>
          <w:tcPr>
            <w:tcW w:w="3748" w:type="dxa"/>
            <w:tcBorders>
              <w:top w:val="nil"/>
              <w:left w:val="single" w:sz="8" w:space="0" w:color="auto"/>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sidRPr="00191E28">
              <w:rPr>
                <w:color w:val="000000"/>
                <w:sz w:val="20"/>
                <w:szCs w:val="20"/>
              </w:rPr>
              <w:t>801 - Oświata i wychowanie</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772 203,82</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772 203,82</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42,40%</w:t>
            </w:r>
          </w:p>
        </w:tc>
      </w:tr>
      <w:tr w:rsidR="00067F38" w:rsidRPr="00191E28" w:rsidTr="00067F38">
        <w:trPr>
          <w:trHeight w:val="346"/>
        </w:trPr>
        <w:tc>
          <w:tcPr>
            <w:tcW w:w="3748" w:type="dxa"/>
            <w:tcBorders>
              <w:top w:val="nil"/>
              <w:left w:val="single" w:sz="8" w:space="0" w:color="auto"/>
              <w:bottom w:val="single" w:sz="8" w:space="0" w:color="auto"/>
              <w:right w:val="single" w:sz="8" w:space="0" w:color="auto"/>
            </w:tcBorders>
            <w:shd w:val="clear" w:color="auto" w:fill="auto"/>
            <w:vAlign w:val="bottom"/>
            <w:hideMark/>
          </w:tcPr>
          <w:p w:rsidR="00067F38" w:rsidRPr="00191E28" w:rsidRDefault="00067F38" w:rsidP="00067F38">
            <w:pPr>
              <w:rPr>
                <w:color w:val="000000"/>
                <w:sz w:val="20"/>
                <w:szCs w:val="20"/>
              </w:rPr>
            </w:pPr>
            <w:r w:rsidRPr="00191E28">
              <w:rPr>
                <w:color w:val="000000"/>
                <w:sz w:val="20"/>
                <w:szCs w:val="20"/>
              </w:rPr>
              <w:t xml:space="preserve">921 - Kultura i ochrona dziedzictwa narodowego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220 235,00</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219 777,61</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99,79%</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12,07%</w:t>
            </w:r>
          </w:p>
        </w:tc>
      </w:tr>
      <w:tr w:rsidR="00067F38" w:rsidRPr="00191E28" w:rsidTr="00067F38">
        <w:trPr>
          <w:trHeight w:val="709"/>
        </w:trPr>
        <w:tc>
          <w:tcPr>
            <w:tcW w:w="3748" w:type="dxa"/>
            <w:tcBorders>
              <w:top w:val="nil"/>
              <w:left w:val="single" w:sz="8" w:space="0" w:color="auto"/>
              <w:bottom w:val="single" w:sz="8" w:space="0" w:color="auto"/>
              <w:right w:val="single" w:sz="8" w:space="0" w:color="auto"/>
            </w:tcBorders>
            <w:shd w:val="clear" w:color="auto" w:fill="auto"/>
            <w:vAlign w:val="bottom"/>
            <w:hideMark/>
          </w:tcPr>
          <w:p w:rsidR="00067F38" w:rsidRPr="00191E28" w:rsidRDefault="00067F38" w:rsidP="00067F38">
            <w:pPr>
              <w:rPr>
                <w:color w:val="000000"/>
                <w:sz w:val="20"/>
                <w:szCs w:val="20"/>
              </w:rPr>
            </w:pPr>
            <w:r>
              <w:rPr>
                <w:color w:val="000000"/>
                <w:sz w:val="20"/>
                <w:szCs w:val="20"/>
              </w:rPr>
              <w:t xml:space="preserve">925 - </w:t>
            </w:r>
            <w:r w:rsidRPr="00191E28">
              <w:rPr>
                <w:color w:val="000000"/>
                <w:sz w:val="20"/>
                <w:szCs w:val="20"/>
              </w:rPr>
              <w:t>Ogrody botaniczne i zoologiczne oraz naturalne obszary i obiekty chronionej przyrody</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67 577,55</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67 577,55</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3,71%</w:t>
            </w:r>
          </w:p>
        </w:tc>
      </w:tr>
      <w:tr w:rsidR="00067F38" w:rsidRPr="00191E28" w:rsidTr="00067F38">
        <w:trPr>
          <w:trHeight w:val="315"/>
        </w:trPr>
        <w:tc>
          <w:tcPr>
            <w:tcW w:w="3748" w:type="dxa"/>
            <w:tcBorders>
              <w:top w:val="nil"/>
              <w:left w:val="single" w:sz="8" w:space="0" w:color="auto"/>
              <w:bottom w:val="single" w:sz="8" w:space="0" w:color="auto"/>
              <w:right w:val="single" w:sz="8" w:space="0" w:color="auto"/>
            </w:tcBorders>
            <w:shd w:val="clear" w:color="auto" w:fill="auto"/>
            <w:noWrap/>
            <w:vAlign w:val="bottom"/>
            <w:hideMark/>
          </w:tcPr>
          <w:p w:rsidR="00067F38" w:rsidRPr="00191E28" w:rsidRDefault="00067F38" w:rsidP="00067F38">
            <w:pPr>
              <w:rPr>
                <w:color w:val="000000"/>
                <w:sz w:val="20"/>
                <w:szCs w:val="20"/>
              </w:rPr>
            </w:pPr>
            <w:r>
              <w:rPr>
                <w:color w:val="000000"/>
                <w:sz w:val="20"/>
                <w:szCs w:val="20"/>
              </w:rPr>
              <w:t>926 -</w:t>
            </w:r>
            <w:r w:rsidRPr="00191E28">
              <w:rPr>
                <w:color w:val="000000"/>
                <w:sz w:val="20"/>
                <w:szCs w:val="20"/>
              </w:rPr>
              <w:t xml:space="preserve">Kultura fizyczna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0,00</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34 326,00</w:t>
            </w:r>
          </w:p>
        </w:tc>
        <w:tc>
          <w:tcPr>
            <w:tcW w:w="1276"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x</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191E28" w:rsidRDefault="00067F38" w:rsidP="00067F38">
            <w:pPr>
              <w:jc w:val="right"/>
              <w:rPr>
                <w:color w:val="000000"/>
                <w:sz w:val="20"/>
                <w:szCs w:val="20"/>
              </w:rPr>
            </w:pPr>
            <w:r w:rsidRPr="00191E28">
              <w:rPr>
                <w:color w:val="000000"/>
                <w:sz w:val="20"/>
                <w:szCs w:val="20"/>
              </w:rPr>
              <w:t>1,88%</w:t>
            </w:r>
          </w:p>
        </w:tc>
      </w:tr>
    </w:tbl>
    <w:p w:rsidR="00067F38" w:rsidRDefault="00067F38" w:rsidP="00067F38">
      <w:pPr>
        <w:jc w:val="both"/>
        <w:rPr>
          <w:color w:val="FF0000"/>
          <w:sz w:val="22"/>
          <w:szCs w:val="22"/>
        </w:rPr>
      </w:pPr>
    </w:p>
    <w:p w:rsidR="00067F38" w:rsidRPr="0004491D" w:rsidRDefault="00067F38" w:rsidP="00067F38">
      <w:pPr>
        <w:jc w:val="both"/>
        <w:rPr>
          <w:rFonts w:ascii="Arial Narrow" w:hAnsi="Arial Narrow"/>
          <w:color w:val="FF0000"/>
          <w:sz w:val="22"/>
          <w:szCs w:val="22"/>
        </w:rPr>
      </w:pPr>
      <w:r w:rsidRPr="0004491D">
        <w:rPr>
          <w:rFonts w:ascii="Arial Narrow" w:hAnsi="Arial Narrow"/>
          <w:sz w:val="22"/>
          <w:szCs w:val="22"/>
        </w:rPr>
        <w:t>Otrzymane dotacje i środki, przedstawione w tabeli dotyczyły projektów:</w:t>
      </w:r>
    </w:p>
    <w:p w:rsidR="00067F38" w:rsidRPr="0004491D" w:rsidRDefault="00067F38" w:rsidP="00067F38">
      <w:pPr>
        <w:jc w:val="both"/>
        <w:rPr>
          <w:rFonts w:ascii="Arial Narrow" w:hAnsi="Arial Narrow"/>
          <w:b/>
          <w:color w:val="000000"/>
          <w:sz w:val="22"/>
          <w:szCs w:val="22"/>
        </w:rPr>
      </w:pPr>
      <w:r w:rsidRPr="0004491D">
        <w:rPr>
          <w:rFonts w:ascii="Arial Narrow" w:hAnsi="Arial Narrow"/>
          <w:b/>
          <w:color w:val="000000"/>
          <w:sz w:val="22"/>
          <w:szCs w:val="22"/>
        </w:rPr>
        <w:t>1) w dziale 010 - rolnictwo i łowiectwo:</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 „Budowa sieci kanalizacji sanitarnej w m. </w:t>
      </w:r>
      <w:proofErr w:type="spellStart"/>
      <w:r w:rsidRPr="0004491D">
        <w:rPr>
          <w:rFonts w:ascii="Arial Narrow" w:hAnsi="Arial Narrow"/>
          <w:sz w:val="22"/>
          <w:szCs w:val="22"/>
        </w:rPr>
        <w:t>Skic</w:t>
      </w:r>
      <w:proofErr w:type="spellEnd"/>
      <w:r w:rsidRPr="0004491D">
        <w:rPr>
          <w:rFonts w:ascii="Arial Narrow" w:hAnsi="Arial Narrow"/>
          <w:sz w:val="22"/>
          <w:szCs w:val="22"/>
        </w:rPr>
        <w:t xml:space="preserve">” zgodnie z harmonogramem finansowania inwestycji stanowiącym załącznik do umowy </w:t>
      </w:r>
      <w:r w:rsidRPr="0004491D">
        <w:rPr>
          <w:rFonts w:ascii="Arial Narrow" w:hAnsi="Arial Narrow"/>
          <w:i/>
          <w:sz w:val="22"/>
          <w:szCs w:val="22"/>
        </w:rPr>
        <w:t>Nr UDA-RPWP.03.04.01-30-013/1200 z dnia 13.02.2013 r</w:t>
      </w:r>
      <w:r w:rsidRPr="0004491D">
        <w:rPr>
          <w:rFonts w:ascii="Arial Narrow" w:hAnsi="Arial Narrow"/>
          <w:sz w:val="22"/>
          <w:szCs w:val="22"/>
        </w:rPr>
        <w:t xml:space="preserve">. w ramach WRPO  - razem w kwocie  450.089 zł, z tego: w formie zaliczki – 425.092,86 zł i w formie refundacji – 24.996,14 zł. Na dzień opracowania sprawozdania, na podstawie złożonego wniosku o płatność,  Gmina oczekuje kwoty refundacji w wysokości 101.885,83 zł. </w:t>
      </w:r>
    </w:p>
    <w:p w:rsidR="00067F38" w:rsidRPr="0004491D" w:rsidRDefault="00067F38" w:rsidP="00067F38">
      <w:pPr>
        <w:jc w:val="both"/>
        <w:rPr>
          <w:rFonts w:ascii="Arial Narrow" w:hAnsi="Arial Narrow"/>
          <w:b/>
          <w:sz w:val="22"/>
          <w:szCs w:val="22"/>
        </w:rPr>
      </w:pPr>
      <w:r w:rsidRPr="0004491D">
        <w:rPr>
          <w:rFonts w:ascii="Arial Narrow" w:hAnsi="Arial Narrow"/>
          <w:b/>
          <w:sz w:val="22"/>
          <w:szCs w:val="22"/>
        </w:rPr>
        <w:t>2) w dziale 630 –  Turystyka:</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 „ Zagospodarowanie brzegów jeziora </w:t>
      </w:r>
      <w:proofErr w:type="spellStart"/>
      <w:r w:rsidRPr="0004491D">
        <w:rPr>
          <w:rFonts w:ascii="Arial Narrow" w:hAnsi="Arial Narrow"/>
          <w:sz w:val="22"/>
          <w:szCs w:val="22"/>
        </w:rPr>
        <w:t>Sławianowskiego</w:t>
      </w:r>
      <w:proofErr w:type="spellEnd"/>
      <w:r w:rsidRPr="0004491D">
        <w:rPr>
          <w:rFonts w:ascii="Arial Narrow" w:hAnsi="Arial Narrow"/>
          <w:sz w:val="22"/>
          <w:szCs w:val="22"/>
        </w:rPr>
        <w:t>” – zgodnie z umową nr 00027-6173-SW1500495/12/13 z dnia 14.01.2013 -  199.484,21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lastRenderedPageBreak/>
        <w:t>- „Zagospodarowanie brzegów jeziora Zaleskiego” – zgodnie z umową nr 000023-6173-SW1500370/13/14 z dnia 04.02.2014 r. – 77.831,27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W/w projekty,  realizowane w ramach PO „RYBY” zostały zakończone i rozliczone w roku 2014. </w:t>
      </w:r>
    </w:p>
    <w:p w:rsidR="00067F38" w:rsidRPr="0004491D" w:rsidRDefault="00067F38" w:rsidP="00067F38">
      <w:pPr>
        <w:jc w:val="both"/>
        <w:rPr>
          <w:rFonts w:ascii="Arial Narrow" w:hAnsi="Arial Narrow"/>
          <w:b/>
          <w:sz w:val="22"/>
          <w:szCs w:val="22"/>
        </w:rPr>
      </w:pPr>
    </w:p>
    <w:p w:rsidR="00067F38" w:rsidRPr="0004491D" w:rsidRDefault="00067F38" w:rsidP="00067F38">
      <w:pPr>
        <w:jc w:val="both"/>
        <w:rPr>
          <w:rFonts w:ascii="Arial Narrow" w:hAnsi="Arial Narrow"/>
          <w:b/>
          <w:sz w:val="22"/>
          <w:szCs w:val="22"/>
        </w:rPr>
      </w:pPr>
      <w:r w:rsidRPr="0004491D">
        <w:rPr>
          <w:rFonts w:ascii="Arial Narrow" w:hAnsi="Arial Narrow"/>
          <w:b/>
          <w:sz w:val="22"/>
          <w:szCs w:val="22"/>
        </w:rPr>
        <w:t>3) w dziale 801 – Oświata i wychowanie:</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-„Modernizacja oddziałów przedszkolnych na terenie gminy Złotów”, zgodnie  z umową Nr POKL.09.01.01-30-083/13 z dnia 27.01.2013 r. -  kwotę 405.637 zł  formie zaliczki. Projekt do rozliczenia w roku 2015. Złożono wniosek o płatność. </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-„Modernizacja systemu ogrzewania ZS nr 2 w Świętej”, zgodnie z harmonogramem finansowania inwestycji stanowiącym załącznik do umowy Nr UDA-RPWP-03.07.03-30-012/12-00 z dnia 09.07.2013 r. w ramach WRPO  - kwotę 366.566,82 zł w formie zaliczki. Projekt rozliczony. W roku 2015 Gmina otrzymała pozostałą kwotę w formie refundacji wydatków w wysokości 65.504,21 zł. </w:t>
      </w:r>
    </w:p>
    <w:p w:rsidR="00067F38" w:rsidRPr="0004491D" w:rsidRDefault="00067F38" w:rsidP="00067F38">
      <w:pPr>
        <w:jc w:val="both"/>
        <w:rPr>
          <w:rFonts w:ascii="Arial Narrow" w:hAnsi="Arial Narrow"/>
          <w:sz w:val="22"/>
          <w:szCs w:val="22"/>
        </w:rPr>
      </w:pPr>
    </w:p>
    <w:p w:rsidR="00067F38" w:rsidRPr="0004491D" w:rsidRDefault="00067F38" w:rsidP="00067F38">
      <w:pPr>
        <w:jc w:val="both"/>
        <w:rPr>
          <w:rFonts w:ascii="Arial Narrow" w:hAnsi="Arial Narrow"/>
          <w:color w:val="000000"/>
          <w:sz w:val="22"/>
          <w:szCs w:val="22"/>
        </w:rPr>
      </w:pPr>
      <w:r w:rsidRPr="0004491D">
        <w:rPr>
          <w:rFonts w:ascii="Arial Narrow" w:hAnsi="Arial Narrow"/>
          <w:b/>
          <w:sz w:val="22"/>
          <w:szCs w:val="22"/>
        </w:rPr>
        <w:t>4) w dziale 921 - Kultura i ochrona dziedzictwa narodowego:</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 „Budowa Sali  wiejskiej w Międzybłociu  wraz z zagospodarowaniem terenu i wyposażeniem”       realizowana  w ramach działania „Odnowa i rozwój wsi” ,objętego PROW na lata 2007-2013, zgodnie z </w:t>
      </w:r>
      <w:r w:rsidRPr="0004491D">
        <w:rPr>
          <w:rFonts w:ascii="Arial Narrow" w:hAnsi="Arial Narrow"/>
          <w:i/>
          <w:sz w:val="22"/>
          <w:szCs w:val="22"/>
        </w:rPr>
        <w:t xml:space="preserve">umową nr 00035-6922-UM1500091/12 z dnia 22..10.2012 </w:t>
      </w:r>
      <w:proofErr w:type="spellStart"/>
      <w:r w:rsidRPr="0004491D">
        <w:rPr>
          <w:rFonts w:ascii="Arial Narrow" w:hAnsi="Arial Narrow"/>
          <w:i/>
          <w:sz w:val="22"/>
          <w:szCs w:val="22"/>
        </w:rPr>
        <w:t>r</w:t>
      </w:r>
      <w:proofErr w:type="spellEnd"/>
      <w:r w:rsidRPr="0004491D">
        <w:rPr>
          <w:rFonts w:ascii="Arial Narrow" w:hAnsi="Arial Narrow"/>
          <w:sz w:val="22"/>
          <w:szCs w:val="22"/>
        </w:rPr>
        <w:t xml:space="preserve">  - otrzymano refundację wydatków z tytułu realizacji I etapu projektu - w kwocie  107.193,06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W marcu 2015 na rachunek bankowy Gminy wpłynęła  refundacja wydatków związanych z realizacją II etapu projektu w kwocie 225.437,66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„Remont połączony z modernizacją świetlicy wiejskiej w Kleszczynie”, zgodnie z umową nr 01988-6930-UM1540-483/13 z dnia 11.12.2013 r. – 25.000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 Remont połączony z modernizacją świetlicy wiejskiej we Franciszkowie”  w ramach PROW, zgodnie z umową nr 01986-6930-UM1540/478/13 z dnia 11.12.2013 r. – 25.000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„Zagospodarowanie terenu wokół świetlicy w Radawnicy” , zgodnie z umową nr 01987-6930-UM1540/482/13 z dnia 11.12.2013 r. w ramach PROW – 22.859,55 zł,</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-„Remont i przebudowa świetlicy w Wąsoszu”, w ramach PO „RYBY”,  zgodnie z umową nr 00010-6173-SW1500368/13/14 z dnia 04.02.2014 r. – 39.725 zł. </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Wszystkie projekty wymienione wyżej, poza Salą w Międzybłociu, zostały w 2014 roku zakończone  i rozliczone.</w:t>
      </w:r>
    </w:p>
    <w:p w:rsidR="00067F38" w:rsidRPr="0004491D" w:rsidRDefault="00067F38" w:rsidP="00067F38">
      <w:pPr>
        <w:jc w:val="both"/>
        <w:rPr>
          <w:rFonts w:ascii="Arial Narrow" w:hAnsi="Arial Narrow"/>
          <w:sz w:val="22"/>
          <w:szCs w:val="22"/>
        </w:rPr>
      </w:pPr>
    </w:p>
    <w:p w:rsidR="00067F38" w:rsidRPr="0004491D" w:rsidRDefault="00067F38" w:rsidP="00067F38">
      <w:pPr>
        <w:jc w:val="both"/>
        <w:rPr>
          <w:rFonts w:ascii="Arial Narrow" w:hAnsi="Arial Narrow"/>
          <w:b/>
          <w:sz w:val="22"/>
          <w:szCs w:val="22"/>
        </w:rPr>
      </w:pPr>
      <w:r w:rsidRPr="0004491D">
        <w:rPr>
          <w:rFonts w:ascii="Arial Narrow" w:hAnsi="Arial Narrow"/>
          <w:b/>
          <w:sz w:val="22"/>
          <w:szCs w:val="22"/>
        </w:rPr>
        <w:t>5) w dziale 925 – Ogrody botaniczne i zoologiczne oraz naturalne obszary i obiekty chronionej przyrody:</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 „Zachowanie walorów przyrodniczych rezerwatu  przyrody „Uroczysko Jary” w </w:t>
      </w:r>
      <w:proofErr w:type="spellStart"/>
      <w:r w:rsidRPr="0004491D">
        <w:rPr>
          <w:rFonts w:ascii="Arial Narrow" w:hAnsi="Arial Narrow"/>
          <w:sz w:val="22"/>
          <w:szCs w:val="22"/>
        </w:rPr>
        <w:t>Górznej</w:t>
      </w:r>
      <w:proofErr w:type="spellEnd"/>
      <w:r w:rsidRPr="0004491D">
        <w:rPr>
          <w:rFonts w:ascii="Arial Narrow" w:hAnsi="Arial Narrow"/>
          <w:sz w:val="22"/>
          <w:szCs w:val="22"/>
        </w:rPr>
        <w:t>” – zgodnie z umową Nr 00031-6173-SW1500373/13/14 z dnia 02.04.2014 r. w ramach PO „RYBY”– 67.577,35 zł (projekt zakończony i rozliczony).</w:t>
      </w:r>
    </w:p>
    <w:p w:rsidR="00067F38" w:rsidRPr="0004491D" w:rsidRDefault="00067F38" w:rsidP="00067F38">
      <w:pPr>
        <w:jc w:val="both"/>
        <w:rPr>
          <w:rFonts w:ascii="Arial Narrow" w:hAnsi="Arial Narrow"/>
          <w:sz w:val="22"/>
          <w:szCs w:val="22"/>
        </w:rPr>
      </w:pPr>
    </w:p>
    <w:p w:rsidR="00067F38" w:rsidRPr="0004491D" w:rsidRDefault="00067F38" w:rsidP="00067F38">
      <w:pPr>
        <w:jc w:val="both"/>
        <w:rPr>
          <w:rFonts w:ascii="Arial Narrow" w:hAnsi="Arial Narrow"/>
          <w:b/>
          <w:sz w:val="22"/>
          <w:szCs w:val="22"/>
        </w:rPr>
      </w:pPr>
      <w:r w:rsidRPr="0004491D">
        <w:rPr>
          <w:rFonts w:ascii="Arial Narrow" w:hAnsi="Arial Narrow"/>
          <w:b/>
          <w:sz w:val="22"/>
          <w:szCs w:val="22"/>
        </w:rPr>
        <w:t>6) w dziale 926 – Kultura fizyczna:</w:t>
      </w:r>
    </w:p>
    <w:p w:rsidR="00067F38" w:rsidRPr="0004491D" w:rsidRDefault="00067F38" w:rsidP="00067F38">
      <w:pPr>
        <w:jc w:val="both"/>
        <w:rPr>
          <w:rFonts w:ascii="Arial Narrow" w:hAnsi="Arial Narrow"/>
          <w:sz w:val="22"/>
          <w:szCs w:val="22"/>
        </w:rPr>
      </w:pPr>
      <w:r w:rsidRPr="0004491D">
        <w:rPr>
          <w:rFonts w:ascii="Arial Narrow" w:hAnsi="Arial Narrow"/>
          <w:sz w:val="22"/>
          <w:szCs w:val="22"/>
        </w:rPr>
        <w:t xml:space="preserve">- „Zagospodarowanie zbiornika wodnego w </w:t>
      </w:r>
      <w:proofErr w:type="spellStart"/>
      <w:r w:rsidRPr="0004491D">
        <w:rPr>
          <w:rFonts w:ascii="Arial Narrow" w:hAnsi="Arial Narrow"/>
          <w:sz w:val="22"/>
          <w:szCs w:val="22"/>
        </w:rPr>
        <w:t>Pieczynku</w:t>
      </w:r>
      <w:proofErr w:type="spellEnd"/>
      <w:r w:rsidRPr="0004491D">
        <w:rPr>
          <w:rFonts w:ascii="Arial Narrow" w:hAnsi="Arial Narrow"/>
          <w:sz w:val="22"/>
          <w:szCs w:val="22"/>
        </w:rPr>
        <w:t xml:space="preserve">” – zgodnie z umową nr 00019-6173-SW1500369/13/14 z dnia 04.02.2014 w ramach PO „RYBY” – 34.326 zł ( projekt zakończony i rozliczony). </w:t>
      </w:r>
    </w:p>
    <w:p w:rsidR="00067F38" w:rsidRPr="0004491D" w:rsidRDefault="00067F38" w:rsidP="00067F38">
      <w:pPr>
        <w:jc w:val="both"/>
        <w:rPr>
          <w:rFonts w:ascii="Arial Narrow" w:hAnsi="Arial Narrow"/>
          <w:sz w:val="22"/>
          <w:szCs w:val="22"/>
        </w:rPr>
      </w:pPr>
    </w:p>
    <w:p w:rsidR="00067F38" w:rsidRDefault="00067F38" w:rsidP="00067F38">
      <w:pPr>
        <w:jc w:val="both"/>
        <w:rPr>
          <w:rFonts w:ascii="Arial Narrow" w:hAnsi="Arial Narrow"/>
          <w:sz w:val="22"/>
          <w:szCs w:val="22"/>
        </w:rPr>
      </w:pPr>
      <w:r w:rsidRPr="0004491D">
        <w:rPr>
          <w:rFonts w:ascii="Arial Narrow" w:hAnsi="Arial Narrow"/>
          <w:sz w:val="22"/>
          <w:szCs w:val="22"/>
        </w:rPr>
        <w:t>Jak wynika z danych w tabeli, największą kwotę  środków na przedsięwzięcia  realizowane z udziałem środków z budżetu UE w roku 2014 wydatkowano  na zadania z zakresu oświaty i wychowania ( 42,40 %).</w:t>
      </w:r>
    </w:p>
    <w:p w:rsidR="00067F38" w:rsidRDefault="00067F38" w:rsidP="00067F38">
      <w:pPr>
        <w:jc w:val="both"/>
        <w:rPr>
          <w:rFonts w:ascii="Arial Narrow" w:hAnsi="Arial Narrow"/>
          <w:sz w:val="22"/>
          <w:szCs w:val="22"/>
        </w:rPr>
      </w:pPr>
    </w:p>
    <w:p w:rsidR="00067F38" w:rsidRDefault="00067F38" w:rsidP="00067F38">
      <w:pPr>
        <w:jc w:val="both"/>
        <w:rPr>
          <w:rFonts w:ascii="Arial Narrow" w:hAnsi="Arial Narrow"/>
          <w:sz w:val="22"/>
          <w:szCs w:val="22"/>
        </w:rPr>
      </w:pPr>
      <w:r>
        <w:rPr>
          <w:rFonts w:ascii="Arial Narrow" w:hAnsi="Arial Narrow"/>
          <w:sz w:val="22"/>
          <w:szCs w:val="22"/>
        </w:rPr>
        <w:t xml:space="preserve">Zauważyć należy dość wysoką kwotę środków otrzymanych w formie zaliczki ( razem ponad 830.000 zł). W instytucjach pośredniczących trwają weryfikacje złożonych wniosków o płatność. </w:t>
      </w:r>
    </w:p>
    <w:p w:rsidR="00067F38"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b/>
          <w:sz w:val="22"/>
          <w:szCs w:val="22"/>
        </w:rPr>
      </w:pPr>
      <w:r w:rsidRPr="005824E7">
        <w:rPr>
          <w:rFonts w:ascii="Arial Narrow" w:hAnsi="Arial Narrow"/>
          <w:b/>
          <w:sz w:val="22"/>
          <w:szCs w:val="22"/>
        </w:rPr>
        <w:t xml:space="preserve">2.2.2. Dochody własne. </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Wykonane dochody własne stanowiły  niecałe 15 % wykonanych dochodów majątkowych w 2014 r.. Pochodziły z  wpłat z tytułu odpłatnego nabycia praw majątkowych ( 285.873,40 zł) oraz z wpływów ze sprzedaży składników majątkowych ( 54.689,85 zł).  W 2014 roku w wyniku przeprowadzonych przetargów, Gmina zbyła:</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lokal użytkowy wraz z udziałem w gruncie w działce 586/2 oraz budynek użytkowy wraz z działką 586/3 w Międzybłociu – netto 138.837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działki rolne:</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1) nr 762 w Międzybłociu – 12.700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2) 825 i 829 w Świętej – 29.064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3) 300,301 w Rudnej – 29.959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lastRenderedPageBreak/>
        <w:t>- działki budowlane:</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1) nr 251/159, 251/260 w Świętej (Ogrodnictwo) – 1.700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2) 726/20 w Świętej – 50.464 zł.</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W trybie </w:t>
      </w:r>
      <w:proofErr w:type="spellStart"/>
      <w:r w:rsidRPr="005824E7">
        <w:rPr>
          <w:rFonts w:ascii="Arial Narrow" w:hAnsi="Arial Narrow"/>
          <w:sz w:val="22"/>
          <w:szCs w:val="22"/>
        </w:rPr>
        <w:t>bezprzetargowym</w:t>
      </w:r>
      <w:proofErr w:type="spellEnd"/>
      <w:r w:rsidRPr="005824E7">
        <w:rPr>
          <w:rFonts w:ascii="Arial Narrow" w:hAnsi="Arial Narrow"/>
          <w:sz w:val="22"/>
          <w:szCs w:val="22"/>
        </w:rPr>
        <w:t xml:space="preserve"> sprzedane zostały lokale mieszkalne dotychczasowym najemcom:</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- 1 lokal mieszkalny w Kleszczynie – 6.397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- 2 lokale mieszkalne w Rudnej,  w systemie ratalnym za cenę 53.325 zł; wpłata przed podpisaniem aktu notarialnego w kwocie 5.332,50 stanowi dochód roku 2014, kwota pozostała – 47.992,50 stanowi dochód lat przyszłych.</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Jeden  z najemców wniósł wadium na wykup mieszkania komunalnego w Rudnej w kwocie 1.437,40 ale nie przystąpił do podpisania umowy notarialnej. </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Nabywcy lokali mieszkalnych w latach ubiegłych wpłacili  raty bieżące  oraz zaległe w kwocie 9.952,50 zł. </w:t>
      </w:r>
    </w:p>
    <w:p w:rsidR="00067F38" w:rsidRDefault="00067F38" w:rsidP="00067F38">
      <w:pPr>
        <w:jc w:val="both"/>
      </w:pPr>
    </w:p>
    <w:p w:rsidR="00067F38" w:rsidRPr="005824E7" w:rsidRDefault="00067F38" w:rsidP="00067F38">
      <w:pPr>
        <w:jc w:val="both"/>
        <w:rPr>
          <w:rFonts w:ascii="Arial Narrow" w:hAnsi="Arial Narrow"/>
          <w:b/>
        </w:rPr>
      </w:pPr>
      <w:r w:rsidRPr="005824E7">
        <w:rPr>
          <w:rFonts w:ascii="Arial Narrow" w:hAnsi="Arial Narrow"/>
          <w:b/>
        </w:rPr>
        <w:t xml:space="preserve">I.2.3. Dotacje z budżetu państwa oraz dotacje z tytułu pomocy finansowej udzielanej między </w:t>
      </w:r>
      <w:proofErr w:type="spellStart"/>
      <w:r w:rsidRPr="005824E7">
        <w:rPr>
          <w:rFonts w:ascii="Arial Narrow" w:hAnsi="Arial Narrow"/>
          <w:b/>
        </w:rPr>
        <w:t>j.s.t</w:t>
      </w:r>
      <w:proofErr w:type="spellEnd"/>
      <w:r w:rsidRPr="005824E7">
        <w:rPr>
          <w:rFonts w:ascii="Arial Narrow" w:hAnsi="Arial Narrow"/>
          <w:b/>
        </w:rPr>
        <w:t xml:space="preserve">. </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W roku 2013 Gmina realizowała przedsięwzięcia ze środków wyodrębnionego funduszu sołeckiego. W związku z tym, zgodnie z przepisami ustawy o funduszu sołeckim, otrzymała z budżetu państwa zwrot części wydatków majątkowych  wykonanych w ramach funduszu, w wysokości 20 % wykonanych wydatków , co stanowiło kwotę  26.545,80 zł.</w:t>
      </w:r>
    </w:p>
    <w:p w:rsidR="00067F38" w:rsidRDefault="00067F38" w:rsidP="00067F38">
      <w:pPr>
        <w:jc w:val="both"/>
      </w:pPr>
    </w:p>
    <w:p w:rsidR="00067F38" w:rsidRDefault="00067F38" w:rsidP="00067F38">
      <w:pPr>
        <w:jc w:val="both"/>
        <w:rPr>
          <w:b/>
          <w:color w:val="000000"/>
        </w:rPr>
      </w:pPr>
      <w:r w:rsidRPr="005824E7">
        <w:rPr>
          <w:rFonts w:ascii="Arial Narrow" w:hAnsi="Arial Narrow"/>
          <w:b/>
        </w:rPr>
        <w:t xml:space="preserve">1.2.4. Dotacje celowe </w:t>
      </w:r>
      <w:r w:rsidRPr="005824E7">
        <w:rPr>
          <w:rFonts w:ascii="Arial Narrow" w:hAnsi="Arial Narrow"/>
          <w:b/>
          <w:color w:val="000000"/>
        </w:rPr>
        <w:t>otrzymane z  tytułu pomocy finansowej udzielanej między j. s. t. na dofinansowanie własnych zadań inwestycyjnych</w:t>
      </w:r>
      <w:r w:rsidRPr="00D444D9">
        <w:rPr>
          <w:b/>
          <w:color w:val="000000"/>
        </w:rPr>
        <w:t>.</w:t>
      </w:r>
    </w:p>
    <w:p w:rsidR="00067F38" w:rsidRPr="005824E7" w:rsidRDefault="00067F38" w:rsidP="00067F38">
      <w:pPr>
        <w:jc w:val="both"/>
        <w:rPr>
          <w:rFonts w:ascii="Arial Narrow" w:hAnsi="Arial Narrow"/>
          <w:color w:val="000000"/>
          <w:sz w:val="22"/>
          <w:szCs w:val="22"/>
        </w:rPr>
      </w:pPr>
      <w:r w:rsidRPr="005824E7">
        <w:rPr>
          <w:rFonts w:ascii="Arial Narrow" w:hAnsi="Arial Narrow"/>
          <w:color w:val="000000"/>
          <w:sz w:val="22"/>
          <w:szCs w:val="22"/>
        </w:rPr>
        <w:t>Na podstawie zawartych umów pomiędzy Gminą Złotów a Województwem Wielkopolskim, Gmina otrzymała pomoc finansową w formie dotacji celowej łącznie w kwocie 89.370,42 zł z przeznaczeniem na współfinansowanie  projektów:</w:t>
      </w:r>
    </w:p>
    <w:p w:rsidR="00067F38" w:rsidRPr="005824E7" w:rsidRDefault="00067F38" w:rsidP="00067F38">
      <w:pPr>
        <w:jc w:val="both"/>
        <w:rPr>
          <w:rFonts w:ascii="Arial Narrow" w:hAnsi="Arial Narrow"/>
          <w:sz w:val="22"/>
          <w:szCs w:val="22"/>
        </w:rPr>
      </w:pPr>
      <w:r w:rsidRPr="005824E7">
        <w:rPr>
          <w:rFonts w:ascii="Arial Narrow" w:hAnsi="Arial Narrow"/>
          <w:color w:val="000000"/>
          <w:sz w:val="22"/>
          <w:szCs w:val="22"/>
        </w:rPr>
        <w:t>1) „</w:t>
      </w:r>
      <w:r w:rsidRPr="005824E7">
        <w:rPr>
          <w:rFonts w:ascii="Arial Narrow" w:hAnsi="Arial Narrow"/>
          <w:sz w:val="22"/>
          <w:szCs w:val="22"/>
        </w:rPr>
        <w:t>Wielopokoleniowe miejsce wypoczynku mieszkańców wsi Nowiny” ( 23.308,84 zł),</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2) „Bezpieczna strefa sportu i rekreacji w Świętej” (20.686,58 zł), </w:t>
      </w:r>
    </w:p>
    <w:p w:rsidR="00067F38" w:rsidRPr="00A02F92" w:rsidRDefault="00067F38" w:rsidP="00067F38">
      <w:pPr>
        <w:jc w:val="both"/>
        <w:rPr>
          <w:sz w:val="22"/>
          <w:szCs w:val="22"/>
        </w:rPr>
      </w:pPr>
      <w:r w:rsidRPr="005824E7">
        <w:rPr>
          <w:rFonts w:ascii="Arial Narrow" w:hAnsi="Arial Narrow"/>
          <w:sz w:val="22"/>
          <w:szCs w:val="22"/>
        </w:rPr>
        <w:t>2)  dofinansowanie budowy (przebudowy) dróg dojazdowych do gruntów rolnych, oznaczonych w ewidencji gruntów jako obręb Święta – 45.375 zł.</w:t>
      </w:r>
    </w:p>
    <w:p w:rsidR="00067F38" w:rsidRDefault="00067F38" w:rsidP="00067F38">
      <w:pPr>
        <w:jc w:val="both"/>
        <w:rPr>
          <w:i/>
        </w:rPr>
      </w:pPr>
      <w:r w:rsidRPr="00E252EE">
        <w:rPr>
          <w:i/>
        </w:rPr>
        <w:t>Dochody budżetu według źródeł przedstawia załącznik Nr 1 do sprawozdania.</w:t>
      </w:r>
    </w:p>
    <w:p w:rsidR="00067F38" w:rsidRPr="00861501" w:rsidRDefault="00067F38" w:rsidP="00067F38">
      <w:pPr>
        <w:jc w:val="both"/>
        <w:rPr>
          <w:i/>
          <w:sz w:val="28"/>
          <w:szCs w:val="28"/>
        </w:rPr>
      </w:pPr>
    </w:p>
    <w:p w:rsidR="00067F38" w:rsidRPr="005824E7" w:rsidRDefault="00067F38" w:rsidP="00067F38">
      <w:pPr>
        <w:pStyle w:val="Bezodstpw"/>
        <w:rPr>
          <w:rFonts w:ascii="Arial Narrow" w:hAnsi="Arial Narrow"/>
          <w:b/>
        </w:rPr>
      </w:pPr>
      <w:r w:rsidRPr="00861501">
        <w:rPr>
          <w:rFonts w:ascii="Arial Narrow" w:hAnsi="Arial Narrow"/>
          <w:b/>
          <w:sz w:val="28"/>
          <w:szCs w:val="28"/>
        </w:rPr>
        <w:t xml:space="preserve">3. Wydatki budżetu. </w:t>
      </w:r>
    </w:p>
    <w:p w:rsidR="00067F38" w:rsidRPr="005824E7" w:rsidRDefault="00067F38" w:rsidP="00067F38">
      <w:pPr>
        <w:pStyle w:val="Bezodstpw"/>
        <w:jc w:val="both"/>
        <w:rPr>
          <w:rFonts w:ascii="Arial Narrow" w:hAnsi="Arial Narrow"/>
          <w:sz w:val="22"/>
          <w:szCs w:val="22"/>
        </w:rPr>
      </w:pPr>
      <w:r w:rsidRPr="005824E7">
        <w:rPr>
          <w:rFonts w:ascii="Arial Narrow" w:hAnsi="Arial Narrow"/>
          <w:sz w:val="22"/>
          <w:szCs w:val="22"/>
        </w:rPr>
        <w:t xml:space="preserve">Zgodnie z art. 216 ustawy o finansach publicznych, wydatki budżetu jednostki samorządu terytorialnego mogą być ponoszone w szczególności na zadania własne, zadania z zakresu administracji rządowej, zadania przyjęte do realizacji w drodze umów lub porozumień, pomoc rzeczową lub finansową dla innych </w:t>
      </w:r>
      <w:proofErr w:type="spellStart"/>
      <w:r w:rsidRPr="005824E7">
        <w:rPr>
          <w:rFonts w:ascii="Arial Narrow" w:hAnsi="Arial Narrow"/>
          <w:sz w:val="22"/>
          <w:szCs w:val="22"/>
        </w:rPr>
        <w:t>j.s.t</w:t>
      </w:r>
      <w:proofErr w:type="spellEnd"/>
      <w:r w:rsidRPr="005824E7">
        <w:rPr>
          <w:rFonts w:ascii="Arial Narrow" w:hAnsi="Arial Narrow"/>
          <w:sz w:val="22"/>
          <w:szCs w:val="22"/>
        </w:rPr>
        <w:t>., na programy finansowane z udziałem środków pochodzących z budżetu UE.  Uwzględniając art. 212 ustawy o finansach publicznych, w wydatkach budżetu wyodrębnia się  wydatki bieżące i wydatki majątkowe.</w:t>
      </w:r>
    </w:p>
    <w:p w:rsidR="00067F38" w:rsidRPr="005824E7" w:rsidRDefault="00067F38" w:rsidP="00067F38">
      <w:pPr>
        <w:jc w:val="both"/>
        <w:rPr>
          <w:rFonts w:ascii="Arial Narrow" w:hAnsi="Arial Narrow"/>
          <w:sz w:val="22"/>
          <w:szCs w:val="22"/>
        </w:rPr>
      </w:pPr>
      <w:r>
        <w:rPr>
          <w:rFonts w:ascii="Arial Narrow" w:hAnsi="Arial Narrow"/>
          <w:sz w:val="22"/>
          <w:szCs w:val="22"/>
        </w:rPr>
        <w:t xml:space="preserve">Do ustalonego  planu wydatków </w:t>
      </w:r>
      <w:r w:rsidRPr="005824E7">
        <w:rPr>
          <w:rFonts w:ascii="Arial Narrow" w:hAnsi="Arial Narrow"/>
          <w:sz w:val="22"/>
          <w:szCs w:val="22"/>
        </w:rPr>
        <w:t xml:space="preserve"> wprowadzono zmiany, które w podziale na wydatki bieżące i majątkowe oraz w podziale na poszczególne grupy wydatków przedstawiono w tabeli poniżej:</w:t>
      </w:r>
    </w:p>
    <w:p w:rsidR="00067F38" w:rsidRDefault="00067F38" w:rsidP="00067F38">
      <w:pPr>
        <w:jc w:val="right"/>
        <w:rPr>
          <w:sz w:val="22"/>
          <w:szCs w:val="22"/>
        </w:rPr>
      </w:pPr>
    </w:p>
    <w:p w:rsidR="00067F38" w:rsidRDefault="00067F38" w:rsidP="00067F38">
      <w:pPr>
        <w:jc w:val="both"/>
        <w:rPr>
          <w:b/>
        </w:rPr>
      </w:pPr>
      <w:r w:rsidRPr="005824E7">
        <w:rPr>
          <w:rFonts w:ascii="Arial Narrow" w:hAnsi="Arial Narrow"/>
          <w:b/>
          <w:sz w:val="22"/>
          <w:szCs w:val="22"/>
        </w:rPr>
        <w:t>Tabela  1</w:t>
      </w:r>
      <w:r>
        <w:rPr>
          <w:rFonts w:ascii="Arial Narrow" w:hAnsi="Arial Narrow"/>
          <w:b/>
          <w:sz w:val="22"/>
          <w:szCs w:val="22"/>
        </w:rPr>
        <w:t>2</w:t>
      </w:r>
      <w:r w:rsidRPr="005824E7">
        <w:rPr>
          <w:rFonts w:ascii="Arial Narrow" w:hAnsi="Arial Narrow"/>
          <w:b/>
          <w:sz w:val="22"/>
          <w:szCs w:val="22"/>
        </w:rPr>
        <w:t xml:space="preserve">.   Zmiany w planie wydatków budżetu. </w:t>
      </w:r>
    </w:p>
    <w:tbl>
      <w:tblPr>
        <w:tblW w:w="9351" w:type="dxa"/>
        <w:tblCellMar>
          <w:left w:w="70" w:type="dxa"/>
          <w:right w:w="70" w:type="dxa"/>
        </w:tblCellMar>
        <w:tblLook w:val="04A0"/>
      </w:tblPr>
      <w:tblGrid>
        <w:gridCol w:w="3681"/>
        <w:gridCol w:w="1559"/>
        <w:gridCol w:w="1418"/>
        <w:gridCol w:w="1559"/>
        <w:gridCol w:w="1134"/>
      </w:tblGrid>
      <w:tr w:rsidR="00067F38" w:rsidRPr="00BB7740" w:rsidTr="00067F38">
        <w:trPr>
          <w:trHeight w:val="285"/>
        </w:trPr>
        <w:tc>
          <w:tcPr>
            <w:tcW w:w="368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7F38" w:rsidRPr="00BB7740" w:rsidRDefault="00067F38" w:rsidP="00067F38">
            <w:pPr>
              <w:jc w:val="center"/>
              <w:rPr>
                <w:b/>
                <w:bCs/>
                <w:color w:val="000000"/>
                <w:sz w:val="18"/>
                <w:szCs w:val="18"/>
              </w:rPr>
            </w:pPr>
            <w:r w:rsidRPr="00BB7740">
              <w:rPr>
                <w:b/>
                <w:bCs/>
                <w:color w:val="000000"/>
                <w:sz w:val="18"/>
                <w:szCs w:val="18"/>
              </w:rPr>
              <w:t>Wyszczególnienie</w:t>
            </w:r>
          </w:p>
        </w:tc>
        <w:tc>
          <w:tcPr>
            <w:tcW w:w="4536"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067F38" w:rsidRPr="00BB7740" w:rsidRDefault="00067F38" w:rsidP="00067F38">
            <w:pPr>
              <w:jc w:val="center"/>
              <w:rPr>
                <w:rFonts w:ascii="Czcionka tekstu podstawowego" w:hAnsi="Czcionka tekstu podstawowego"/>
                <w:b/>
                <w:bCs/>
                <w:color w:val="000000"/>
                <w:sz w:val="18"/>
                <w:szCs w:val="18"/>
              </w:rPr>
            </w:pPr>
            <w:r w:rsidRPr="00BB7740">
              <w:rPr>
                <w:rFonts w:ascii="Czcionka tekstu podstawowego" w:hAnsi="Czcionka tekstu podstawowego"/>
                <w:b/>
                <w:bCs/>
                <w:color w:val="000000"/>
                <w:sz w:val="18"/>
                <w:szCs w:val="18"/>
              </w:rPr>
              <w:t>Plan wg uchwały budżetowej na dzień:</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067F38" w:rsidRPr="00BB7740" w:rsidRDefault="00067F38" w:rsidP="00067F38">
            <w:pPr>
              <w:jc w:val="center"/>
              <w:rPr>
                <w:b/>
                <w:bCs/>
                <w:color w:val="000000"/>
                <w:sz w:val="18"/>
                <w:szCs w:val="18"/>
              </w:rPr>
            </w:pPr>
            <w:r w:rsidRPr="00BB7740">
              <w:rPr>
                <w:b/>
                <w:bCs/>
                <w:color w:val="000000"/>
                <w:sz w:val="18"/>
                <w:szCs w:val="18"/>
              </w:rPr>
              <w:t xml:space="preserve">Wskaźnik % </w:t>
            </w:r>
            <w:r w:rsidRPr="00BB7740">
              <w:rPr>
                <w:b/>
                <w:bCs/>
                <w:color w:val="000000"/>
                <w:sz w:val="18"/>
                <w:szCs w:val="18"/>
              </w:rPr>
              <w:br/>
              <w:t>( 3:2)</w:t>
            </w:r>
          </w:p>
        </w:tc>
      </w:tr>
      <w:tr w:rsidR="00067F38" w:rsidRPr="00BB7740" w:rsidTr="00067F38">
        <w:trPr>
          <w:trHeight w:val="388"/>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067F38" w:rsidRPr="00BB7740" w:rsidRDefault="00067F38" w:rsidP="00067F38">
            <w:pPr>
              <w:rPr>
                <w:b/>
                <w:bCs/>
                <w:color w:val="000000"/>
                <w:sz w:val="18"/>
                <w:szCs w:val="18"/>
              </w:rPr>
            </w:pPr>
          </w:p>
        </w:tc>
        <w:tc>
          <w:tcPr>
            <w:tcW w:w="1559" w:type="dxa"/>
            <w:tcBorders>
              <w:top w:val="nil"/>
              <w:left w:val="nil"/>
              <w:bottom w:val="single" w:sz="4" w:space="0" w:color="auto"/>
              <w:right w:val="single" w:sz="4" w:space="0" w:color="auto"/>
            </w:tcBorders>
            <w:shd w:val="clear" w:color="000000" w:fill="D9D9D9"/>
            <w:vAlign w:val="center"/>
            <w:hideMark/>
          </w:tcPr>
          <w:p w:rsidR="00067F38" w:rsidRPr="00BB7740" w:rsidRDefault="00067F38" w:rsidP="00067F38">
            <w:pPr>
              <w:jc w:val="center"/>
              <w:rPr>
                <w:b/>
                <w:bCs/>
                <w:color w:val="000000"/>
                <w:sz w:val="18"/>
                <w:szCs w:val="18"/>
              </w:rPr>
            </w:pPr>
            <w:r w:rsidRPr="00BB7740">
              <w:rPr>
                <w:b/>
                <w:bCs/>
                <w:color w:val="000000"/>
                <w:sz w:val="18"/>
                <w:szCs w:val="18"/>
              </w:rPr>
              <w:t>01.01.2014 r.</w:t>
            </w:r>
          </w:p>
        </w:tc>
        <w:tc>
          <w:tcPr>
            <w:tcW w:w="1418" w:type="dxa"/>
            <w:tcBorders>
              <w:top w:val="nil"/>
              <w:left w:val="nil"/>
              <w:bottom w:val="single" w:sz="4" w:space="0" w:color="auto"/>
              <w:right w:val="single" w:sz="4" w:space="0" w:color="auto"/>
            </w:tcBorders>
            <w:shd w:val="clear" w:color="000000" w:fill="D9D9D9"/>
            <w:vAlign w:val="center"/>
            <w:hideMark/>
          </w:tcPr>
          <w:p w:rsidR="00067F38" w:rsidRPr="00BB7740" w:rsidRDefault="00067F38" w:rsidP="00067F38">
            <w:pPr>
              <w:jc w:val="center"/>
              <w:rPr>
                <w:b/>
                <w:bCs/>
                <w:color w:val="000000"/>
                <w:sz w:val="18"/>
                <w:szCs w:val="18"/>
              </w:rPr>
            </w:pPr>
            <w:r w:rsidRPr="00BB7740">
              <w:rPr>
                <w:b/>
                <w:bCs/>
                <w:color w:val="000000"/>
                <w:sz w:val="18"/>
                <w:szCs w:val="18"/>
              </w:rPr>
              <w:t>31.12.2014 r.</w:t>
            </w:r>
          </w:p>
        </w:tc>
        <w:tc>
          <w:tcPr>
            <w:tcW w:w="1559" w:type="dxa"/>
            <w:tcBorders>
              <w:top w:val="nil"/>
              <w:left w:val="nil"/>
              <w:bottom w:val="single" w:sz="4" w:space="0" w:color="auto"/>
              <w:right w:val="single" w:sz="4" w:space="0" w:color="auto"/>
            </w:tcBorders>
            <w:shd w:val="clear" w:color="000000" w:fill="D9D9D9"/>
            <w:vAlign w:val="center"/>
            <w:hideMark/>
          </w:tcPr>
          <w:p w:rsidR="00067F38" w:rsidRPr="00BB7740" w:rsidRDefault="00067F38" w:rsidP="00067F38">
            <w:pPr>
              <w:jc w:val="center"/>
              <w:rPr>
                <w:b/>
                <w:bCs/>
                <w:color w:val="000000"/>
                <w:sz w:val="18"/>
                <w:szCs w:val="18"/>
              </w:rPr>
            </w:pPr>
            <w:r w:rsidRPr="00BB7740">
              <w:rPr>
                <w:b/>
                <w:bCs/>
                <w:color w:val="000000"/>
                <w:sz w:val="18"/>
                <w:szCs w:val="18"/>
              </w:rPr>
              <w:t>Zmiany:</w:t>
            </w:r>
            <w:r w:rsidRPr="00BB7740">
              <w:rPr>
                <w:b/>
                <w:bCs/>
                <w:color w:val="000000"/>
                <w:sz w:val="18"/>
                <w:szCs w:val="18"/>
              </w:rPr>
              <w:br/>
              <w:t>(3-2)</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67F38" w:rsidRPr="00BB7740" w:rsidRDefault="00067F38" w:rsidP="00067F38">
            <w:pPr>
              <w:rPr>
                <w:b/>
                <w:bCs/>
                <w:color w:val="000000"/>
                <w:sz w:val="18"/>
                <w:szCs w:val="18"/>
              </w:rPr>
            </w:pPr>
          </w:p>
        </w:tc>
      </w:tr>
      <w:tr w:rsidR="00067F38" w:rsidRPr="00BB7740" w:rsidTr="00067F38">
        <w:trPr>
          <w:trHeight w:val="210"/>
        </w:trPr>
        <w:tc>
          <w:tcPr>
            <w:tcW w:w="3681"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BB7740" w:rsidRDefault="00067F38" w:rsidP="00067F38">
            <w:pPr>
              <w:jc w:val="center"/>
              <w:rPr>
                <w:b/>
                <w:bCs/>
                <w:color w:val="000000"/>
                <w:sz w:val="14"/>
                <w:szCs w:val="14"/>
              </w:rPr>
            </w:pPr>
            <w:r w:rsidRPr="00BB7740">
              <w:rPr>
                <w:b/>
                <w:bCs/>
                <w:color w:val="000000"/>
                <w:sz w:val="14"/>
                <w:szCs w:val="14"/>
              </w:rPr>
              <w:t>1</w:t>
            </w:r>
          </w:p>
        </w:tc>
        <w:tc>
          <w:tcPr>
            <w:tcW w:w="1559" w:type="dxa"/>
            <w:tcBorders>
              <w:top w:val="nil"/>
              <w:left w:val="nil"/>
              <w:bottom w:val="single" w:sz="4" w:space="0" w:color="auto"/>
              <w:right w:val="single" w:sz="4" w:space="0" w:color="auto"/>
            </w:tcBorders>
            <w:shd w:val="clear" w:color="000000" w:fill="D9D9D9"/>
            <w:noWrap/>
            <w:vAlign w:val="bottom"/>
            <w:hideMark/>
          </w:tcPr>
          <w:p w:rsidR="00067F38" w:rsidRPr="00BB7740" w:rsidRDefault="00067F38" w:rsidP="00067F38">
            <w:pPr>
              <w:jc w:val="center"/>
              <w:rPr>
                <w:b/>
                <w:bCs/>
                <w:color w:val="000000"/>
                <w:sz w:val="14"/>
                <w:szCs w:val="14"/>
              </w:rPr>
            </w:pPr>
            <w:r w:rsidRPr="00BB7740">
              <w:rPr>
                <w:b/>
                <w:bCs/>
                <w:color w:val="000000"/>
                <w:sz w:val="14"/>
                <w:szCs w:val="14"/>
              </w:rPr>
              <w:t>2</w:t>
            </w:r>
          </w:p>
        </w:tc>
        <w:tc>
          <w:tcPr>
            <w:tcW w:w="1418" w:type="dxa"/>
            <w:tcBorders>
              <w:top w:val="nil"/>
              <w:left w:val="nil"/>
              <w:bottom w:val="single" w:sz="4" w:space="0" w:color="auto"/>
              <w:right w:val="single" w:sz="4" w:space="0" w:color="auto"/>
            </w:tcBorders>
            <w:shd w:val="clear" w:color="000000" w:fill="D9D9D9"/>
            <w:noWrap/>
            <w:vAlign w:val="bottom"/>
            <w:hideMark/>
          </w:tcPr>
          <w:p w:rsidR="00067F38" w:rsidRPr="00BB7740" w:rsidRDefault="00067F38" w:rsidP="00067F38">
            <w:pPr>
              <w:jc w:val="center"/>
              <w:rPr>
                <w:b/>
                <w:bCs/>
                <w:color w:val="000000"/>
                <w:sz w:val="14"/>
                <w:szCs w:val="14"/>
              </w:rPr>
            </w:pPr>
            <w:r w:rsidRPr="00BB7740">
              <w:rPr>
                <w:b/>
                <w:bCs/>
                <w:color w:val="000000"/>
                <w:sz w:val="14"/>
                <w:szCs w:val="14"/>
              </w:rPr>
              <w:t>3</w:t>
            </w:r>
          </w:p>
        </w:tc>
        <w:tc>
          <w:tcPr>
            <w:tcW w:w="1559" w:type="dxa"/>
            <w:tcBorders>
              <w:top w:val="nil"/>
              <w:left w:val="nil"/>
              <w:bottom w:val="single" w:sz="4" w:space="0" w:color="auto"/>
              <w:right w:val="single" w:sz="4" w:space="0" w:color="auto"/>
            </w:tcBorders>
            <w:shd w:val="clear" w:color="000000" w:fill="D9D9D9"/>
            <w:noWrap/>
            <w:vAlign w:val="bottom"/>
            <w:hideMark/>
          </w:tcPr>
          <w:p w:rsidR="00067F38" w:rsidRPr="00BB7740" w:rsidRDefault="00067F38" w:rsidP="00067F38">
            <w:pPr>
              <w:jc w:val="center"/>
              <w:rPr>
                <w:b/>
                <w:bCs/>
                <w:color w:val="000000"/>
                <w:sz w:val="14"/>
                <w:szCs w:val="14"/>
              </w:rPr>
            </w:pPr>
            <w:r w:rsidRPr="00BB7740">
              <w:rPr>
                <w:b/>
                <w:bCs/>
                <w:color w:val="000000"/>
                <w:sz w:val="14"/>
                <w:szCs w:val="14"/>
              </w:rPr>
              <w:t>4</w:t>
            </w:r>
          </w:p>
        </w:tc>
        <w:tc>
          <w:tcPr>
            <w:tcW w:w="1134" w:type="dxa"/>
            <w:tcBorders>
              <w:top w:val="nil"/>
              <w:left w:val="nil"/>
              <w:bottom w:val="single" w:sz="4" w:space="0" w:color="auto"/>
              <w:right w:val="single" w:sz="4" w:space="0" w:color="auto"/>
            </w:tcBorders>
            <w:shd w:val="clear" w:color="000000" w:fill="D9D9D9"/>
            <w:noWrap/>
            <w:vAlign w:val="bottom"/>
            <w:hideMark/>
          </w:tcPr>
          <w:p w:rsidR="00067F38" w:rsidRPr="00BB7740" w:rsidRDefault="00067F38" w:rsidP="00067F38">
            <w:pPr>
              <w:jc w:val="center"/>
              <w:rPr>
                <w:b/>
                <w:bCs/>
                <w:color w:val="000000"/>
                <w:sz w:val="14"/>
                <w:szCs w:val="14"/>
              </w:rPr>
            </w:pPr>
            <w:r w:rsidRPr="00BB7740">
              <w:rPr>
                <w:b/>
                <w:bCs/>
                <w:color w:val="000000"/>
                <w:sz w:val="14"/>
                <w:szCs w:val="14"/>
              </w:rPr>
              <w:t>5</w:t>
            </w:r>
          </w:p>
        </w:tc>
      </w:tr>
      <w:tr w:rsidR="00067F38" w:rsidRPr="00BB7740" w:rsidTr="00067F38">
        <w:trPr>
          <w:trHeight w:val="300"/>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rPr>
                <w:b/>
                <w:bCs/>
                <w:color w:val="000000"/>
                <w:sz w:val="20"/>
                <w:szCs w:val="20"/>
              </w:rPr>
            </w:pPr>
            <w:r w:rsidRPr="007C7020">
              <w:rPr>
                <w:b/>
                <w:bCs/>
                <w:color w:val="000000"/>
                <w:sz w:val="20"/>
                <w:szCs w:val="20"/>
              </w:rPr>
              <w:t xml:space="preserve">Wydatki ogółem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29 969 906,00</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32 756 342,60</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2 786 436,60</w:t>
            </w:r>
          </w:p>
        </w:tc>
        <w:tc>
          <w:tcPr>
            <w:tcW w:w="1134"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109,30%</w:t>
            </w:r>
          </w:p>
        </w:tc>
      </w:tr>
      <w:tr w:rsidR="00067F38" w:rsidRPr="00BB7740" w:rsidTr="00067F38">
        <w:trPr>
          <w:trHeight w:val="150"/>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z tego:</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color w:val="000000"/>
                <w:sz w:val="20"/>
                <w:szCs w:val="20"/>
              </w:rPr>
            </w:pPr>
            <w:r w:rsidRPr="007C7020">
              <w:rPr>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 </w:t>
            </w:r>
          </w:p>
        </w:tc>
      </w:tr>
      <w:tr w:rsidR="00067F38" w:rsidRPr="00BB7740" w:rsidTr="00067F38">
        <w:trPr>
          <w:trHeight w:val="300"/>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rPr>
                <w:b/>
                <w:bCs/>
                <w:color w:val="000000"/>
                <w:sz w:val="20"/>
                <w:szCs w:val="20"/>
              </w:rPr>
            </w:pPr>
            <w:r w:rsidRPr="007C7020">
              <w:rPr>
                <w:b/>
                <w:bCs/>
                <w:color w:val="000000"/>
                <w:sz w:val="20"/>
                <w:szCs w:val="20"/>
              </w:rPr>
              <w:t xml:space="preserve">Wydatki bieżące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24 600 358,00</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26 901 933,47</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2 301 575,47</w:t>
            </w:r>
          </w:p>
        </w:tc>
        <w:tc>
          <w:tcPr>
            <w:tcW w:w="1134"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b/>
                <w:bCs/>
                <w:color w:val="000000"/>
                <w:sz w:val="20"/>
                <w:szCs w:val="20"/>
              </w:rPr>
            </w:pPr>
            <w:r w:rsidRPr="007C7020">
              <w:rPr>
                <w:b/>
                <w:bCs/>
                <w:color w:val="000000"/>
                <w:sz w:val="20"/>
                <w:szCs w:val="20"/>
              </w:rPr>
              <w:t>109,36%</w:t>
            </w:r>
          </w:p>
        </w:tc>
      </w:tr>
      <w:tr w:rsidR="00067F38" w:rsidRPr="00BB7740" w:rsidTr="00067F38">
        <w:trPr>
          <w:trHeight w:val="188"/>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w tym:</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 </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 </w:t>
            </w:r>
          </w:p>
        </w:tc>
        <w:tc>
          <w:tcPr>
            <w:tcW w:w="1559"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jc w:val="right"/>
              <w:rPr>
                <w:color w:val="000000"/>
                <w:sz w:val="20"/>
                <w:szCs w:val="20"/>
              </w:rPr>
            </w:pPr>
            <w:r w:rsidRPr="007C7020">
              <w:rPr>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bottom"/>
            <w:hideMark/>
          </w:tcPr>
          <w:p w:rsidR="00067F38" w:rsidRPr="007C7020" w:rsidRDefault="00067F38" w:rsidP="00067F38">
            <w:pPr>
              <w:rPr>
                <w:color w:val="000000"/>
                <w:sz w:val="20"/>
                <w:szCs w:val="20"/>
              </w:rPr>
            </w:pPr>
            <w:r w:rsidRPr="007C7020">
              <w:rPr>
                <w:color w:val="000000"/>
                <w:sz w:val="20"/>
                <w:szCs w:val="20"/>
              </w:rPr>
              <w:t> </w:t>
            </w:r>
          </w:p>
        </w:tc>
      </w:tr>
      <w:tr w:rsidR="00067F38" w:rsidRPr="00BB7740" w:rsidTr="00067F38">
        <w:trPr>
          <w:trHeight w:val="344"/>
        </w:trPr>
        <w:tc>
          <w:tcPr>
            <w:tcW w:w="3681" w:type="dxa"/>
            <w:tcBorders>
              <w:top w:val="nil"/>
              <w:left w:val="single" w:sz="8" w:space="0" w:color="auto"/>
              <w:bottom w:val="single" w:sz="8" w:space="0" w:color="auto"/>
              <w:right w:val="single" w:sz="8" w:space="0" w:color="auto"/>
            </w:tcBorders>
            <w:shd w:val="clear" w:color="auto" w:fill="auto"/>
            <w:vAlign w:val="bottom"/>
            <w:hideMark/>
          </w:tcPr>
          <w:p w:rsidR="00067F38" w:rsidRPr="007C7020" w:rsidRDefault="00067F38" w:rsidP="00067F38">
            <w:pPr>
              <w:jc w:val="both"/>
              <w:rPr>
                <w:color w:val="000000"/>
                <w:sz w:val="20"/>
                <w:szCs w:val="20"/>
              </w:rPr>
            </w:pPr>
            <w:r w:rsidRPr="007C7020">
              <w:rPr>
                <w:color w:val="000000"/>
                <w:sz w:val="20"/>
                <w:szCs w:val="20"/>
              </w:rPr>
              <w:t xml:space="preserve">Wynagrodzenia i składki od nich naliczane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10 575 715,00</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10 703 207,71</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127 492,71</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101,21%</w:t>
            </w:r>
          </w:p>
        </w:tc>
      </w:tr>
      <w:tr w:rsidR="00067F38" w:rsidRPr="00BB7740" w:rsidTr="00067F38">
        <w:trPr>
          <w:trHeight w:val="315"/>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jc w:val="both"/>
              <w:rPr>
                <w:color w:val="000000"/>
                <w:sz w:val="20"/>
                <w:szCs w:val="20"/>
              </w:rPr>
            </w:pPr>
            <w:r w:rsidRPr="007C7020">
              <w:rPr>
                <w:color w:val="000000"/>
                <w:sz w:val="20"/>
                <w:szCs w:val="20"/>
              </w:rPr>
              <w:t xml:space="preserve">Dotacje na zadania bieżące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1 708 541,00</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1 916 601,50</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208 060,50</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112,18%</w:t>
            </w:r>
          </w:p>
        </w:tc>
      </w:tr>
      <w:tr w:rsidR="00067F38" w:rsidRPr="00BB7740" w:rsidTr="00EC487D">
        <w:trPr>
          <w:trHeight w:val="315"/>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jc w:val="both"/>
              <w:rPr>
                <w:color w:val="000000"/>
                <w:sz w:val="20"/>
                <w:szCs w:val="20"/>
              </w:rPr>
            </w:pPr>
            <w:r w:rsidRPr="007C7020">
              <w:rPr>
                <w:color w:val="000000"/>
                <w:sz w:val="20"/>
                <w:szCs w:val="20"/>
              </w:rPr>
              <w:t xml:space="preserve">Świadczenia na rzecz osób fizycznych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5 278 600,00</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6 394 663,00</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1 116 063,00</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121,14%</w:t>
            </w:r>
          </w:p>
        </w:tc>
      </w:tr>
      <w:tr w:rsidR="00067F38" w:rsidRPr="00BB7740" w:rsidTr="00EC487D">
        <w:trPr>
          <w:trHeight w:val="339"/>
        </w:trPr>
        <w:tc>
          <w:tcPr>
            <w:tcW w:w="368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67F38" w:rsidRPr="007C7020" w:rsidRDefault="00067F38" w:rsidP="00067F38">
            <w:pPr>
              <w:jc w:val="both"/>
              <w:rPr>
                <w:color w:val="000000"/>
                <w:sz w:val="20"/>
                <w:szCs w:val="20"/>
              </w:rPr>
            </w:pPr>
            <w:r w:rsidRPr="007C7020">
              <w:rPr>
                <w:color w:val="000000"/>
                <w:sz w:val="20"/>
                <w:szCs w:val="20"/>
              </w:rPr>
              <w:lastRenderedPageBreak/>
              <w:t xml:space="preserve">Wydatki na programy realizowane z udziałem środków europejskich </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1 060 608,00</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704 098,80</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-356 509,20</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66,39%</w:t>
            </w:r>
          </w:p>
        </w:tc>
      </w:tr>
      <w:tr w:rsidR="00067F38" w:rsidRPr="00BB7740" w:rsidTr="00067F38">
        <w:trPr>
          <w:trHeight w:val="275"/>
        </w:trPr>
        <w:tc>
          <w:tcPr>
            <w:tcW w:w="3681" w:type="dxa"/>
            <w:tcBorders>
              <w:top w:val="nil"/>
              <w:left w:val="single" w:sz="8" w:space="0" w:color="auto"/>
              <w:bottom w:val="single" w:sz="8" w:space="0" w:color="auto"/>
              <w:right w:val="single" w:sz="8" w:space="0" w:color="auto"/>
            </w:tcBorders>
            <w:shd w:val="clear" w:color="auto" w:fill="auto"/>
            <w:vAlign w:val="bottom"/>
            <w:hideMark/>
          </w:tcPr>
          <w:p w:rsidR="00067F38" w:rsidRPr="007C7020" w:rsidRDefault="00067F38" w:rsidP="00067F38">
            <w:pPr>
              <w:jc w:val="both"/>
              <w:rPr>
                <w:color w:val="000000"/>
                <w:sz w:val="20"/>
                <w:szCs w:val="20"/>
              </w:rPr>
            </w:pPr>
            <w:r w:rsidRPr="007C7020">
              <w:rPr>
                <w:color w:val="000000"/>
                <w:sz w:val="20"/>
                <w:szCs w:val="20"/>
              </w:rPr>
              <w:t xml:space="preserve">Obsługa długu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325 000,00</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283 634,00</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-41 366,00</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87,27%</w:t>
            </w:r>
          </w:p>
        </w:tc>
      </w:tr>
      <w:tr w:rsidR="00067F38" w:rsidRPr="00BB7740" w:rsidTr="00067F38">
        <w:trPr>
          <w:trHeight w:val="505"/>
        </w:trPr>
        <w:tc>
          <w:tcPr>
            <w:tcW w:w="3681" w:type="dxa"/>
            <w:tcBorders>
              <w:top w:val="nil"/>
              <w:left w:val="single" w:sz="8" w:space="0" w:color="auto"/>
              <w:bottom w:val="single" w:sz="8" w:space="0" w:color="auto"/>
              <w:right w:val="single" w:sz="8" w:space="0" w:color="auto"/>
            </w:tcBorders>
            <w:shd w:val="clear" w:color="auto" w:fill="auto"/>
            <w:vAlign w:val="bottom"/>
            <w:hideMark/>
          </w:tcPr>
          <w:p w:rsidR="00067F38" w:rsidRPr="007C7020" w:rsidRDefault="00067F38" w:rsidP="00067F38">
            <w:pPr>
              <w:jc w:val="both"/>
              <w:rPr>
                <w:color w:val="000000"/>
                <w:sz w:val="20"/>
                <w:szCs w:val="20"/>
              </w:rPr>
            </w:pPr>
            <w:r w:rsidRPr="007C7020">
              <w:rPr>
                <w:color w:val="000000"/>
                <w:sz w:val="20"/>
                <w:szCs w:val="20"/>
              </w:rPr>
              <w:t xml:space="preserve">Wydatki związane z realizacją zadań statutowych jednostek budżetowych </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5 651 894,00</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6 899 728,46</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1 247 834,46</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color w:val="000000"/>
                <w:sz w:val="20"/>
                <w:szCs w:val="20"/>
              </w:rPr>
            </w:pPr>
            <w:r w:rsidRPr="007C7020">
              <w:rPr>
                <w:color w:val="000000"/>
                <w:sz w:val="20"/>
                <w:szCs w:val="20"/>
              </w:rPr>
              <w:t>122,08%</w:t>
            </w:r>
          </w:p>
        </w:tc>
      </w:tr>
      <w:tr w:rsidR="00067F38" w:rsidRPr="00BB7740" w:rsidTr="00067F38">
        <w:trPr>
          <w:trHeight w:val="300"/>
        </w:trPr>
        <w:tc>
          <w:tcPr>
            <w:tcW w:w="368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C7020" w:rsidRDefault="00067F38" w:rsidP="00067F38">
            <w:pPr>
              <w:rPr>
                <w:b/>
                <w:bCs/>
                <w:color w:val="000000"/>
                <w:sz w:val="20"/>
                <w:szCs w:val="20"/>
              </w:rPr>
            </w:pPr>
            <w:r w:rsidRPr="007C7020">
              <w:rPr>
                <w:b/>
                <w:bCs/>
                <w:color w:val="000000"/>
                <w:sz w:val="20"/>
                <w:szCs w:val="20"/>
              </w:rPr>
              <w:t>Wydatki majątkowe</w:t>
            </w:r>
            <w:r>
              <w:rPr>
                <w:b/>
                <w:bCs/>
                <w:color w:val="000000"/>
                <w:sz w:val="20"/>
                <w:szCs w:val="20"/>
              </w:rPr>
              <w:t>:</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b/>
                <w:bCs/>
                <w:color w:val="000000"/>
                <w:sz w:val="20"/>
                <w:szCs w:val="20"/>
              </w:rPr>
            </w:pPr>
            <w:r w:rsidRPr="007C7020">
              <w:rPr>
                <w:b/>
                <w:bCs/>
                <w:color w:val="000000"/>
                <w:sz w:val="20"/>
                <w:szCs w:val="20"/>
              </w:rPr>
              <w:t>5 369 548,00</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b/>
                <w:bCs/>
                <w:color w:val="000000"/>
                <w:sz w:val="20"/>
                <w:szCs w:val="20"/>
              </w:rPr>
            </w:pPr>
            <w:r w:rsidRPr="007C7020">
              <w:rPr>
                <w:b/>
                <w:bCs/>
                <w:color w:val="000000"/>
                <w:sz w:val="20"/>
                <w:szCs w:val="20"/>
              </w:rPr>
              <w:t>5 854 409,13</w:t>
            </w:r>
          </w:p>
        </w:tc>
        <w:tc>
          <w:tcPr>
            <w:tcW w:w="1559"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b/>
                <w:bCs/>
                <w:color w:val="000000"/>
                <w:sz w:val="20"/>
                <w:szCs w:val="20"/>
              </w:rPr>
            </w:pPr>
            <w:r w:rsidRPr="007C7020">
              <w:rPr>
                <w:b/>
                <w:bCs/>
                <w:color w:val="000000"/>
                <w:sz w:val="20"/>
                <w:szCs w:val="20"/>
              </w:rPr>
              <w:t>484 861,13</w:t>
            </w:r>
          </w:p>
        </w:tc>
        <w:tc>
          <w:tcPr>
            <w:tcW w:w="1134" w:type="dxa"/>
            <w:tcBorders>
              <w:top w:val="nil"/>
              <w:left w:val="nil"/>
              <w:bottom w:val="single" w:sz="8" w:space="0" w:color="auto"/>
              <w:right w:val="single" w:sz="8" w:space="0" w:color="auto"/>
            </w:tcBorders>
            <w:shd w:val="clear" w:color="auto" w:fill="auto"/>
            <w:noWrap/>
            <w:vAlign w:val="center"/>
            <w:hideMark/>
          </w:tcPr>
          <w:p w:rsidR="00067F38" w:rsidRPr="007C7020" w:rsidRDefault="00067F38" w:rsidP="00067F38">
            <w:pPr>
              <w:jc w:val="right"/>
              <w:rPr>
                <w:b/>
                <w:bCs/>
                <w:color w:val="000000"/>
                <w:sz w:val="20"/>
                <w:szCs w:val="20"/>
              </w:rPr>
            </w:pPr>
            <w:r w:rsidRPr="007C7020">
              <w:rPr>
                <w:b/>
                <w:bCs/>
                <w:color w:val="000000"/>
                <w:sz w:val="20"/>
                <w:szCs w:val="20"/>
              </w:rPr>
              <w:t>109,03%</w:t>
            </w:r>
          </w:p>
        </w:tc>
      </w:tr>
    </w:tbl>
    <w:p w:rsidR="00067F38" w:rsidRDefault="00067F38" w:rsidP="00067F38">
      <w:pPr>
        <w:jc w:val="both"/>
        <w:rPr>
          <w:b/>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Z przytoczonych danych finansowych wynika, że w ciągu roku dokonano zwiększenia planu wydatków bieżących o 2.301.575,47 zł, a planu wydatków majątkowych o 484.861,13 zł. </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Wskaźniki wzrostu kwot planowanych wskazują, że najbardziej wzrosły planowane wydatki n</w:t>
      </w:r>
      <w:r>
        <w:rPr>
          <w:rFonts w:ascii="Arial Narrow" w:hAnsi="Arial Narrow"/>
          <w:sz w:val="22"/>
          <w:szCs w:val="22"/>
        </w:rPr>
        <w:t>a</w:t>
      </w:r>
      <w:r w:rsidRPr="005824E7">
        <w:rPr>
          <w:rFonts w:ascii="Arial Narrow" w:hAnsi="Arial Narrow"/>
          <w:sz w:val="22"/>
          <w:szCs w:val="22"/>
        </w:rPr>
        <w:t xml:space="preserve"> zadania statutowe  ( 122,08 %), a następnie wydatki planowane na świadczenia na rzecz osób fizycznych ( 121,14%). </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Największy wzrost planu wydatków na zadania statutowe nastąpił w dziale rolnictwa i łowiectwa i wynikał z  wprowadzenia do budżetu planu wydatków na zwrot dla rolników podatku akcyzowego zawartego w cenie oleju napędowego ( 1.203.532,31 zł). O 177.731 zł zwiększone zostały planowane wydatki rzeczowe na bieżące utrzymanie dróg gminnych. Na uwagę zasługuje zmniejszenie planu  wydatków rzeczowych  na zadania z zakresu oświaty i wychowania ( o 109.057 zł).</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Wzrost planu wydatków na świadczenia na rzecz osób fizycznych następował sukcesywnie w miarę otrzymywania z budżetu państwa dodatkowych kwot dotacji z przeznaczeniem na wypłatę świadczeń w ramach pomocy społecznej (wzrost o 784.942 zł), edukacyjnej opieki wychowawczej ( stypendia socjalne) – wzrost o 293.488 zł. </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W grupie wydatków stanowiących dotacje udzielane z budżetu gminy, największy wzrost planu dotacji nastąpił w dziale oświaty i wychowania ( wzrost w ciągu roku o 169.058,50 zł). </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W uchwale budżetowej  na 2014 r., na podstawie informacji o liczbie uczniów zamieszkałych w </w:t>
      </w:r>
      <w:r>
        <w:rPr>
          <w:rFonts w:ascii="Arial Narrow" w:hAnsi="Arial Narrow"/>
          <w:sz w:val="22"/>
          <w:szCs w:val="22"/>
        </w:rPr>
        <w:t>G</w:t>
      </w:r>
      <w:r w:rsidRPr="005824E7">
        <w:rPr>
          <w:rFonts w:ascii="Arial Narrow" w:hAnsi="Arial Narrow"/>
          <w:sz w:val="22"/>
          <w:szCs w:val="22"/>
        </w:rPr>
        <w:t xml:space="preserve">minie  Złotów a uczęszczających do przedszkoli i oddziałów przedszkolnych na terenie Miasta Złotowa, dla Gminy Miasta Złotów zaplanowana została dotacja w kwocie 139.608 zł. W związku z dużym wzrostem liczby uczniów ( z 19 na etapie planowania do 34 na koniec czerwca 2014 r.), plan dotacji dla tej Gminy wzrósł do kwoty 230.341 zł na koniec 2014 r. W trakcie roku,  w związku z  uczęszczaniem  uczniów z terenu </w:t>
      </w:r>
      <w:r>
        <w:rPr>
          <w:rFonts w:ascii="Arial Narrow" w:hAnsi="Arial Narrow"/>
          <w:sz w:val="22"/>
          <w:szCs w:val="22"/>
        </w:rPr>
        <w:t>G</w:t>
      </w:r>
      <w:r w:rsidRPr="005824E7">
        <w:rPr>
          <w:rFonts w:ascii="Arial Narrow" w:hAnsi="Arial Narrow"/>
          <w:sz w:val="22"/>
          <w:szCs w:val="22"/>
        </w:rPr>
        <w:t xml:space="preserve">miny Złotów do oddziałów przedszkolnych i przedszkoli położonych na terenie Gmin Zakrzewo i Łobżenica, przyznano tym samorządom dotacje w kwocie 6.622 zł. </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Na podstawie informacji o liczbie uczniów na dzień 30.09.2013 r., szkołom niepublicznym w Zalesiu i Stawnicy zaplanowano dotacje w kwocie łącznej 1.074.933 zł. Dotacje planowane tym jednostkom na koniec roku 2014 osiągnęły poziom 1.145.399 zł, to jest były wyższe od planowanych na początek roku o  70.466 zł. Wynikało to przede wszystkim z istotnej różnicy faktycznej liczby uczniów uczęszczających do Szkoły w Zalesiu w stosunku do zgłoszonej na etapie planowania. </w:t>
      </w: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Po rozdysponowaniu utworzonych w budżecie rezerw celowych, zgodnie z przeznaczeniem, zwiększony został plan dotacji celowych udzielanych z budżetu gminy o 39.002 zł, w tym dla Parafii Rzymsko-Katolickiej w Sławianowie – 30.000 zł. </w:t>
      </w:r>
    </w:p>
    <w:p w:rsidR="00067F38" w:rsidRPr="005824E7" w:rsidRDefault="00067F38" w:rsidP="00067F38">
      <w:pPr>
        <w:jc w:val="both"/>
        <w:rPr>
          <w:rFonts w:ascii="Arial Narrow" w:hAnsi="Arial Narrow"/>
          <w:sz w:val="22"/>
          <w:szCs w:val="22"/>
        </w:rPr>
      </w:pPr>
    </w:p>
    <w:p w:rsidR="00067F38" w:rsidRPr="005824E7" w:rsidRDefault="00067F38" w:rsidP="00067F38">
      <w:pPr>
        <w:jc w:val="both"/>
        <w:rPr>
          <w:rFonts w:ascii="Arial Narrow" w:hAnsi="Arial Narrow"/>
          <w:sz w:val="22"/>
          <w:szCs w:val="22"/>
        </w:rPr>
      </w:pPr>
      <w:r w:rsidRPr="005824E7">
        <w:rPr>
          <w:rFonts w:ascii="Arial Narrow" w:hAnsi="Arial Narrow"/>
          <w:sz w:val="22"/>
          <w:szCs w:val="22"/>
        </w:rPr>
        <w:t xml:space="preserve">Planowane wydatki na wynagrodzenia i składki od nich naliczane zwiększono w ciągu roku łącznie o 127.492,71 zł, co stanowi wzrost o 1,21 % </w:t>
      </w:r>
      <w:r>
        <w:rPr>
          <w:rFonts w:ascii="Arial Narrow" w:hAnsi="Arial Narrow"/>
          <w:sz w:val="22"/>
          <w:szCs w:val="22"/>
        </w:rPr>
        <w:t xml:space="preserve"> w stosunku do </w:t>
      </w:r>
      <w:r w:rsidRPr="005824E7">
        <w:rPr>
          <w:rFonts w:ascii="Arial Narrow" w:hAnsi="Arial Narrow"/>
          <w:sz w:val="22"/>
          <w:szCs w:val="22"/>
        </w:rPr>
        <w:t xml:space="preserve">kwoty planowanej na początek roku. Z przeznaczeniem na wynagrodzenia i pochodne na zadania w zakresie oświaty i wychowania wprowadzono  dodatkowo kwotę 136.702 zł. Potrzeba zwiększenia planu uzasadniona była w szczególności urlopami dla poratowania zdrowia, nowo otrzymanymi orzeczeniami o kształceniu specjalnym a także podwyższeniem dodatków motywacyjnych dla nauczycieli z dniem 01 września 2014 r. </w:t>
      </w:r>
    </w:p>
    <w:p w:rsidR="00067F38" w:rsidRPr="005824E7" w:rsidRDefault="00067F38" w:rsidP="00067F38">
      <w:pPr>
        <w:jc w:val="both"/>
        <w:rPr>
          <w:rFonts w:ascii="Arial Narrow" w:hAnsi="Arial Narrow"/>
          <w:sz w:val="22"/>
          <w:szCs w:val="22"/>
        </w:rPr>
      </w:pPr>
    </w:p>
    <w:p w:rsidR="00067F38" w:rsidRDefault="00067F38" w:rsidP="00067F38">
      <w:pPr>
        <w:jc w:val="both"/>
        <w:rPr>
          <w:rFonts w:ascii="Arial Narrow" w:hAnsi="Arial Narrow"/>
          <w:sz w:val="22"/>
          <w:szCs w:val="22"/>
        </w:rPr>
      </w:pPr>
      <w:r w:rsidRPr="005824E7">
        <w:rPr>
          <w:rFonts w:ascii="Arial Narrow" w:hAnsi="Arial Narrow"/>
          <w:sz w:val="22"/>
          <w:szCs w:val="22"/>
        </w:rPr>
        <w:t>Wykonanie zaplanowanej ostatecznie kwoty wydatków na rok 2014 przedstawiono w tabeli poniżej:</w:t>
      </w:r>
    </w:p>
    <w:p w:rsidR="00EC487D" w:rsidRDefault="00EC487D" w:rsidP="00067F38">
      <w:pPr>
        <w:jc w:val="both"/>
        <w:rPr>
          <w:rFonts w:ascii="Arial Narrow" w:hAnsi="Arial Narrow"/>
          <w:sz w:val="22"/>
          <w:szCs w:val="22"/>
        </w:rPr>
      </w:pPr>
    </w:p>
    <w:p w:rsidR="00EC487D" w:rsidRDefault="00EC487D" w:rsidP="00067F38">
      <w:pPr>
        <w:jc w:val="both"/>
        <w:rPr>
          <w:rFonts w:ascii="Arial Narrow" w:hAnsi="Arial Narrow"/>
          <w:sz w:val="22"/>
          <w:szCs w:val="22"/>
        </w:rPr>
      </w:pPr>
    </w:p>
    <w:p w:rsidR="00EC487D" w:rsidRDefault="00EC487D" w:rsidP="00067F38">
      <w:pPr>
        <w:jc w:val="both"/>
        <w:rPr>
          <w:rFonts w:ascii="Arial Narrow" w:hAnsi="Arial Narrow"/>
          <w:sz w:val="22"/>
          <w:szCs w:val="22"/>
        </w:rPr>
      </w:pPr>
    </w:p>
    <w:p w:rsidR="00EC487D" w:rsidRPr="005824E7" w:rsidRDefault="00EC487D" w:rsidP="00067F38">
      <w:pPr>
        <w:jc w:val="both"/>
        <w:rPr>
          <w:rFonts w:ascii="Arial Narrow" w:hAnsi="Arial Narrow"/>
          <w:sz w:val="22"/>
          <w:szCs w:val="22"/>
        </w:rPr>
      </w:pPr>
    </w:p>
    <w:p w:rsidR="00067F38" w:rsidRPr="0039612C" w:rsidRDefault="00067F38" w:rsidP="00067F38">
      <w:pPr>
        <w:jc w:val="both"/>
        <w:rPr>
          <w:rFonts w:ascii="Arial Narrow" w:hAnsi="Arial Narrow"/>
          <w:b/>
        </w:rPr>
      </w:pPr>
      <w:r w:rsidRPr="0039612C">
        <w:rPr>
          <w:rFonts w:ascii="Arial Narrow" w:hAnsi="Arial Narrow"/>
          <w:b/>
        </w:rPr>
        <w:lastRenderedPageBreak/>
        <w:t xml:space="preserve"> Tabela</w:t>
      </w:r>
      <w:r w:rsidR="004646D2">
        <w:rPr>
          <w:rFonts w:ascii="Arial Narrow" w:hAnsi="Arial Narrow"/>
          <w:b/>
        </w:rPr>
        <w:t xml:space="preserve"> </w:t>
      </w:r>
      <w:r w:rsidRPr="0039612C">
        <w:rPr>
          <w:rFonts w:ascii="Arial Narrow" w:hAnsi="Arial Narrow"/>
          <w:b/>
        </w:rPr>
        <w:t>13</w:t>
      </w:r>
      <w:r w:rsidR="004646D2">
        <w:rPr>
          <w:rFonts w:ascii="Arial Narrow" w:hAnsi="Arial Narrow"/>
          <w:b/>
        </w:rPr>
        <w:t>.</w:t>
      </w:r>
      <w:r w:rsidRPr="0039612C">
        <w:rPr>
          <w:rFonts w:ascii="Arial Narrow" w:hAnsi="Arial Narrow"/>
          <w:b/>
        </w:rPr>
        <w:t xml:space="preserve">  Wykonanie planu wydatków w roku 2014.</w:t>
      </w:r>
    </w:p>
    <w:tbl>
      <w:tblPr>
        <w:tblW w:w="9386" w:type="dxa"/>
        <w:tblCellMar>
          <w:left w:w="70" w:type="dxa"/>
          <w:right w:w="70" w:type="dxa"/>
        </w:tblCellMar>
        <w:tblLook w:val="04A0"/>
      </w:tblPr>
      <w:tblGrid>
        <w:gridCol w:w="3040"/>
        <w:gridCol w:w="1640"/>
        <w:gridCol w:w="1540"/>
        <w:gridCol w:w="526"/>
        <w:gridCol w:w="1360"/>
        <w:gridCol w:w="1280"/>
      </w:tblGrid>
      <w:tr w:rsidR="00067F38" w:rsidRPr="00B73EAD" w:rsidTr="00067F38">
        <w:trPr>
          <w:trHeight w:val="735"/>
        </w:trPr>
        <w:tc>
          <w:tcPr>
            <w:tcW w:w="3040"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67F38" w:rsidRPr="00B73EAD" w:rsidRDefault="00067F38" w:rsidP="00067F38">
            <w:pPr>
              <w:jc w:val="center"/>
              <w:rPr>
                <w:b/>
                <w:bCs/>
                <w:color w:val="000000"/>
                <w:sz w:val="20"/>
                <w:szCs w:val="20"/>
              </w:rPr>
            </w:pPr>
            <w:r w:rsidRPr="00B73EAD">
              <w:rPr>
                <w:b/>
                <w:bCs/>
                <w:color w:val="000000"/>
                <w:sz w:val="20"/>
                <w:szCs w:val="20"/>
              </w:rPr>
              <w:t xml:space="preserve">Wyszczególnienie </w:t>
            </w:r>
          </w:p>
        </w:tc>
        <w:tc>
          <w:tcPr>
            <w:tcW w:w="1640" w:type="dxa"/>
            <w:tcBorders>
              <w:top w:val="single" w:sz="8" w:space="0" w:color="auto"/>
              <w:left w:val="nil"/>
              <w:bottom w:val="single" w:sz="8" w:space="0" w:color="auto"/>
              <w:right w:val="single" w:sz="8" w:space="0" w:color="auto"/>
            </w:tcBorders>
            <w:shd w:val="clear" w:color="000000" w:fill="BFBFBF"/>
            <w:vAlign w:val="center"/>
            <w:hideMark/>
          </w:tcPr>
          <w:p w:rsidR="00067F38" w:rsidRPr="00B73EAD" w:rsidRDefault="00067F38" w:rsidP="00067F38">
            <w:pPr>
              <w:jc w:val="center"/>
              <w:rPr>
                <w:b/>
                <w:bCs/>
                <w:color w:val="000000"/>
                <w:sz w:val="14"/>
                <w:szCs w:val="14"/>
              </w:rPr>
            </w:pPr>
            <w:r w:rsidRPr="00B73EAD">
              <w:rPr>
                <w:b/>
                <w:bCs/>
                <w:color w:val="000000"/>
                <w:sz w:val="14"/>
                <w:szCs w:val="14"/>
              </w:rPr>
              <w:t>Plan po zmianach wg uchwały budżetowej na 31.12.2014 r.</w:t>
            </w:r>
          </w:p>
        </w:tc>
        <w:tc>
          <w:tcPr>
            <w:tcW w:w="1540" w:type="dxa"/>
            <w:tcBorders>
              <w:top w:val="single" w:sz="8" w:space="0" w:color="auto"/>
              <w:left w:val="nil"/>
              <w:bottom w:val="single" w:sz="8" w:space="0" w:color="auto"/>
              <w:right w:val="single" w:sz="8" w:space="0" w:color="auto"/>
            </w:tcBorders>
            <w:shd w:val="clear" w:color="000000" w:fill="BFBFBF"/>
            <w:vAlign w:val="center"/>
            <w:hideMark/>
          </w:tcPr>
          <w:p w:rsidR="00067F38" w:rsidRPr="00B73EAD" w:rsidRDefault="00067F38" w:rsidP="00067F38">
            <w:pPr>
              <w:jc w:val="center"/>
              <w:rPr>
                <w:b/>
                <w:bCs/>
                <w:color w:val="000000"/>
                <w:sz w:val="20"/>
                <w:szCs w:val="20"/>
              </w:rPr>
            </w:pPr>
            <w:r w:rsidRPr="00B73EAD">
              <w:rPr>
                <w:b/>
                <w:bCs/>
                <w:color w:val="000000"/>
                <w:sz w:val="20"/>
                <w:szCs w:val="20"/>
              </w:rPr>
              <w:t xml:space="preserve">Wykonanie </w:t>
            </w:r>
          </w:p>
        </w:tc>
        <w:tc>
          <w:tcPr>
            <w:tcW w:w="526" w:type="dxa"/>
            <w:tcBorders>
              <w:top w:val="single" w:sz="8" w:space="0" w:color="auto"/>
              <w:left w:val="nil"/>
              <w:bottom w:val="single" w:sz="8" w:space="0" w:color="auto"/>
              <w:right w:val="nil"/>
            </w:tcBorders>
            <w:shd w:val="clear" w:color="000000" w:fill="BFBFBF"/>
          </w:tcPr>
          <w:p w:rsidR="00067F38" w:rsidRPr="00B73EAD" w:rsidRDefault="00067F38" w:rsidP="00067F38">
            <w:pPr>
              <w:jc w:val="center"/>
              <w:rPr>
                <w:b/>
                <w:bCs/>
                <w:color w:val="000000"/>
                <w:sz w:val="20"/>
                <w:szCs w:val="20"/>
              </w:rPr>
            </w:pPr>
          </w:p>
        </w:tc>
        <w:tc>
          <w:tcPr>
            <w:tcW w:w="1360" w:type="dxa"/>
            <w:tcBorders>
              <w:top w:val="single" w:sz="8" w:space="0" w:color="auto"/>
              <w:left w:val="nil"/>
              <w:bottom w:val="single" w:sz="8" w:space="0" w:color="auto"/>
              <w:right w:val="single" w:sz="8" w:space="0" w:color="auto"/>
            </w:tcBorders>
            <w:shd w:val="clear" w:color="000000" w:fill="BFBFBF"/>
            <w:vAlign w:val="center"/>
            <w:hideMark/>
          </w:tcPr>
          <w:p w:rsidR="00067F38" w:rsidRPr="00B73EAD" w:rsidRDefault="00067F38" w:rsidP="00067F38">
            <w:pPr>
              <w:jc w:val="center"/>
              <w:rPr>
                <w:b/>
                <w:bCs/>
                <w:color w:val="000000"/>
                <w:sz w:val="20"/>
                <w:szCs w:val="20"/>
              </w:rPr>
            </w:pPr>
            <w:r w:rsidRPr="00B73EAD">
              <w:rPr>
                <w:b/>
                <w:bCs/>
                <w:color w:val="000000"/>
                <w:sz w:val="20"/>
                <w:szCs w:val="20"/>
              </w:rPr>
              <w:t>Wskaźnik %  (3:2)</w:t>
            </w:r>
          </w:p>
        </w:tc>
        <w:tc>
          <w:tcPr>
            <w:tcW w:w="1280" w:type="dxa"/>
            <w:tcBorders>
              <w:top w:val="single" w:sz="8" w:space="0" w:color="auto"/>
              <w:left w:val="nil"/>
              <w:bottom w:val="single" w:sz="8" w:space="0" w:color="auto"/>
              <w:right w:val="single" w:sz="8" w:space="0" w:color="auto"/>
            </w:tcBorders>
            <w:shd w:val="clear" w:color="000000" w:fill="BFBFBF"/>
            <w:vAlign w:val="center"/>
            <w:hideMark/>
          </w:tcPr>
          <w:p w:rsidR="00067F38" w:rsidRPr="00B73EAD" w:rsidRDefault="00067F38" w:rsidP="00067F38">
            <w:pPr>
              <w:jc w:val="center"/>
              <w:rPr>
                <w:b/>
                <w:bCs/>
                <w:color w:val="000000"/>
                <w:sz w:val="20"/>
                <w:szCs w:val="20"/>
              </w:rPr>
            </w:pPr>
            <w:r w:rsidRPr="00B73EAD">
              <w:rPr>
                <w:b/>
                <w:bCs/>
                <w:color w:val="000000"/>
                <w:sz w:val="20"/>
                <w:szCs w:val="20"/>
              </w:rPr>
              <w:t>Struktura w %</w:t>
            </w:r>
          </w:p>
        </w:tc>
      </w:tr>
      <w:tr w:rsidR="00067F38" w:rsidRPr="00B73EAD" w:rsidTr="00067F38">
        <w:trPr>
          <w:trHeight w:val="225"/>
        </w:trPr>
        <w:tc>
          <w:tcPr>
            <w:tcW w:w="3040" w:type="dxa"/>
            <w:tcBorders>
              <w:top w:val="nil"/>
              <w:left w:val="single" w:sz="8" w:space="0" w:color="auto"/>
              <w:bottom w:val="single" w:sz="8" w:space="0" w:color="auto"/>
              <w:right w:val="single" w:sz="8" w:space="0" w:color="auto"/>
            </w:tcBorders>
            <w:shd w:val="clear" w:color="auto" w:fill="auto"/>
            <w:noWrap/>
            <w:vAlign w:val="bottom"/>
            <w:hideMark/>
          </w:tcPr>
          <w:p w:rsidR="00067F38" w:rsidRPr="00B73EAD" w:rsidRDefault="00067F38" w:rsidP="00067F38">
            <w:pPr>
              <w:jc w:val="center"/>
              <w:rPr>
                <w:color w:val="000000"/>
                <w:sz w:val="14"/>
                <w:szCs w:val="14"/>
              </w:rPr>
            </w:pPr>
            <w:r w:rsidRPr="00B73EAD">
              <w:rPr>
                <w:color w:val="000000"/>
                <w:sz w:val="14"/>
                <w:szCs w:val="14"/>
              </w:rPr>
              <w:t>1</w:t>
            </w:r>
          </w:p>
        </w:tc>
        <w:tc>
          <w:tcPr>
            <w:tcW w:w="1640" w:type="dxa"/>
            <w:tcBorders>
              <w:top w:val="nil"/>
              <w:left w:val="nil"/>
              <w:bottom w:val="single" w:sz="8" w:space="0" w:color="auto"/>
              <w:right w:val="single" w:sz="8" w:space="0" w:color="auto"/>
            </w:tcBorders>
            <w:shd w:val="clear" w:color="auto" w:fill="auto"/>
            <w:noWrap/>
            <w:vAlign w:val="bottom"/>
            <w:hideMark/>
          </w:tcPr>
          <w:p w:rsidR="00067F38" w:rsidRPr="00B73EAD" w:rsidRDefault="00067F38" w:rsidP="00067F38">
            <w:pPr>
              <w:jc w:val="center"/>
              <w:rPr>
                <w:color w:val="000000"/>
                <w:sz w:val="14"/>
                <w:szCs w:val="14"/>
              </w:rPr>
            </w:pPr>
            <w:r w:rsidRPr="00B73EAD">
              <w:rPr>
                <w:color w:val="000000"/>
                <w:sz w:val="14"/>
                <w:szCs w:val="14"/>
              </w:rPr>
              <w:t>2</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B73EAD" w:rsidRDefault="00067F38" w:rsidP="00067F38">
            <w:pPr>
              <w:jc w:val="center"/>
              <w:rPr>
                <w:color w:val="000000"/>
                <w:sz w:val="14"/>
                <w:szCs w:val="14"/>
              </w:rPr>
            </w:pPr>
            <w:r w:rsidRPr="00B73EAD">
              <w:rPr>
                <w:color w:val="000000"/>
                <w:sz w:val="14"/>
                <w:szCs w:val="14"/>
              </w:rPr>
              <w:t>3</w:t>
            </w:r>
          </w:p>
        </w:tc>
        <w:tc>
          <w:tcPr>
            <w:tcW w:w="526" w:type="dxa"/>
            <w:tcBorders>
              <w:top w:val="nil"/>
              <w:left w:val="nil"/>
              <w:bottom w:val="single" w:sz="8" w:space="0" w:color="auto"/>
              <w:right w:val="nil"/>
            </w:tcBorders>
          </w:tcPr>
          <w:p w:rsidR="00067F38" w:rsidRPr="00B73EAD" w:rsidRDefault="00067F38" w:rsidP="00067F38">
            <w:pPr>
              <w:jc w:val="center"/>
              <w:rPr>
                <w:color w:val="000000"/>
                <w:sz w:val="14"/>
                <w:szCs w:val="14"/>
              </w:rPr>
            </w:pPr>
          </w:p>
        </w:tc>
        <w:tc>
          <w:tcPr>
            <w:tcW w:w="1360" w:type="dxa"/>
            <w:tcBorders>
              <w:top w:val="nil"/>
              <w:left w:val="nil"/>
              <w:bottom w:val="single" w:sz="8" w:space="0" w:color="auto"/>
              <w:right w:val="single" w:sz="8" w:space="0" w:color="auto"/>
            </w:tcBorders>
            <w:shd w:val="clear" w:color="auto" w:fill="auto"/>
            <w:noWrap/>
            <w:vAlign w:val="bottom"/>
            <w:hideMark/>
          </w:tcPr>
          <w:p w:rsidR="00067F38" w:rsidRPr="00B73EAD" w:rsidRDefault="00067F38" w:rsidP="00067F38">
            <w:pPr>
              <w:jc w:val="center"/>
              <w:rPr>
                <w:color w:val="000000"/>
                <w:sz w:val="14"/>
                <w:szCs w:val="14"/>
              </w:rPr>
            </w:pPr>
            <w:r w:rsidRPr="00B73EAD">
              <w:rPr>
                <w:color w:val="000000"/>
                <w:sz w:val="14"/>
                <w:szCs w:val="14"/>
              </w:rPr>
              <w:t>4</w:t>
            </w:r>
          </w:p>
        </w:tc>
        <w:tc>
          <w:tcPr>
            <w:tcW w:w="1280" w:type="dxa"/>
            <w:tcBorders>
              <w:top w:val="nil"/>
              <w:left w:val="nil"/>
              <w:bottom w:val="single" w:sz="8" w:space="0" w:color="auto"/>
              <w:right w:val="single" w:sz="8" w:space="0" w:color="auto"/>
            </w:tcBorders>
            <w:shd w:val="clear" w:color="auto" w:fill="auto"/>
            <w:noWrap/>
            <w:vAlign w:val="bottom"/>
            <w:hideMark/>
          </w:tcPr>
          <w:p w:rsidR="00067F38" w:rsidRPr="00B73EAD" w:rsidRDefault="00067F38" w:rsidP="00067F38">
            <w:pPr>
              <w:jc w:val="center"/>
              <w:rPr>
                <w:color w:val="000000"/>
                <w:sz w:val="14"/>
                <w:szCs w:val="14"/>
              </w:rPr>
            </w:pPr>
            <w:r w:rsidRPr="00B73EAD">
              <w:rPr>
                <w:color w:val="000000"/>
                <w:sz w:val="14"/>
                <w:szCs w:val="14"/>
              </w:rPr>
              <w:t>5</w:t>
            </w:r>
          </w:p>
        </w:tc>
      </w:tr>
      <w:tr w:rsidR="00067F38" w:rsidRPr="00BC1595" w:rsidTr="00067F38">
        <w:trPr>
          <w:trHeight w:val="300"/>
        </w:trPr>
        <w:tc>
          <w:tcPr>
            <w:tcW w:w="3040" w:type="dxa"/>
            <w:tcBorders>
              <w:top w:val="nil"/>
              <w:left w:val="single" w:sz="8" w:space="0" w:color="auto"/>
              <w:bottom w:val="single" w:sz="8" w:space="0" w:color="auto"/>
              <w:right w:val="single" w:sz="8" w:space="0" w:color="auto"/>
            </w:tcBorders>
            <w:shd w:val="clear" w:color="000000" w:fill="D9D9D9"/>
            <w:noWrap/>
            <w:vAlign w:val="bottom"/>
            <w:hideMark/>
          </w:tcPr>
          <w:p w:rsidR="00067F38" w:rsidRPr="00BC1595" w:rsidRDefault="00067F38" w:rsidP="00067F38">
            <w:pPr>
              <w:rPr>
                <w:b/>
                <w:bCs/>
                <w:color w:val="000000"/>
                <w:sz w:val="20"/>
                <w:szCs w:val="20"/>
              </w:rPr>
            </w:pPr>
            <w:r w:rsidRPr="00BC1595">
              <w:rPr>
                <w:b/>
                <w:bCs/>
                <w:color w:val="000000"/>
                <w:sz w:val="20"/>
                <w:szCs w:val="20"/>
              </w:rPr>
              <w:t xml:space="preserve">Wydatki ogółem </w:t>
            </w:r>
          </w:p>
        </w:tc>
        <w:tc>
          <w:tcPr>
            <w:tcW w:w="1640" w:type="dxa"/>
            <w:tcBorders>
              <w:top w:val="nil"/>
              <w:left w:val="nil"/>
              <w:bottom w:val="single" w:sz="8" w:space="0" w:color="auto"/>
              <w:right w:val="single" w:sz="8" w:space="0" w:color="auto"/>
            </w:tcBorders>
            <w:shd w:val="clear" w:color="000000" w:fill="D9D9D9"/>
            <w:noWrap/>
            <w:vAlign w:val="bottom"/>
            <w:hideMark/>
          </w:tcPr>
          <w:p w:rsidR="00067F38" w:rsidRPr="00BC1595" w:rsidRDefault="00067F38" w:rsidP="00067F38">
            <w:pPr>
              <w:jc w:val="right"/>
              <w:rPr>
                <w:b/>
                <w:bCs/>
                <w:color w:val="000000"/>
                <w:sz w:val="20"/>
                <w:szCs w:val="20"/>
              </w:rPr>
            </w:pPr>
            <w:r w:rsidRPr="00BC1595">
              <w:rPr>
                <w:b/>
                <w:bCs/>
                <w:color w:val="000000"/>
                <w:sz w:val="20"/>
                <w:szCs w:val="20"/>
              </w:rPr>
              <w:t>32 756 342,60</w:t>
            </w:r>
          </w:p>
        </w:tc>
        <w:tc>
          <w:tcPr>
            <w:tcW w:w="1540" w:type="dxa"/>
            <w:tcBorders>
              <w:top w:val="nil"/>
              <w:left w:val="nil"/>
              <w:bottom w:val="single" w:sz="8" w:space="0" w:color="auto"/>
              <w:right w:val="single" w:sz="8" w:space="0" w:color="auto"/>
            </w:tcBorders>
            <w:shd w:val="clear" w:color="000000" w:fill="D9D9D9"/>
            <w:noWrap/>
            <w:vAlign w:val="bottom"/>
            <w:hideMark/>
          </w:tcPr>
          <w:p w:rsidR="00067F38" w:rsidRPr="00BC1595" w:rsidRDefault="00067F38" w:rsidP="00067F38">
            <w:pPr>
              <w:jc w:val="right"/>
              <w:rPr>
                <w:b/>
                <w:bCs/>
                <w:color w:val="000000"/>
                <w:sz w:val="20"/>
                <w:szCs w:val="20"/>
              </w:rPr>
            </w:pPr>
            <w:r w:rsidRPr="00BC1595">
              <w:rPr>
                <w:b/>
                <w:bCs/>
                <w:color w:val="000000"/>
                <w:sz w:val="20"/>
                <w:szCs w:val="20"/>
              </w:rPr>
              <w:t>31 483 922,33</w:t>
            </w:r>
          </w:p>
        </w:tc>
        <w:tc>
          <w:tcPr>
            <w:tcW w:w="526" w:type="dxa"/>
            <w:tcBorders>
              <w:top w:val="nil"/>
              <w:left w:val="nil"/>
              <w:bottom w:val="single" w:sz="8" w:space="0" w:color="auto"/>
              <w:right w:val="nil"/>
            </w:tcBorders>
            <w:shd w:val="clear" w:color="000000" w:fill="D9D9D9"/>
          </w:tcPr>
          <w:p w:rsidR="00067F38" w:rsidRPr="00BC1595" w:rsidRDefault="00067F38" w:rsidP="00067F38">
            <w:pPr>
              <w:jc w:val="right"/>
              <w:rPr>
                <w:b/>
                <w:bCs/>
                <w:color w:val="000000"/>
                <w:sz w:val="20"/>
                <w:szCs w:val="20"/>
              </w:rPr>
            </w:pPr>
          </w:p>
        </w:tc>
        <w:tc>
          <w:tcPr>
            <w:tcW w:w="1360" w:type="dxa"/>
            <w:tcBorders>
              <w:top w:val="nil"/>
              <w:left w:val="nil"/>
              <w:bottom w:val="single" w:sz="8" w:space="0" w:color="auto"/>
              <w:right w:val="single" w:sz="8" w:space="0" w:color="auto"/>
            </w:tcBorders>
            <w:shd w:val="clear" w:color="000000" w:fill="D9D9D9"/>
            <w:noWrap/>
            <w:vAlign w:val="bottom"/>
            <w:hideMark/>
          </w:tcPr>
          <w:p w:rsidR="00067F38" w:rsidRPr="00BC1595" w:rsidRDefault="00067F38" w:rsidP="00067F38">
            <w:pPr>
              <w:jc w:val="right"/>
              <w:rPr>
                <w:b/>
                <w:bCs/>
                <w:color w:val="000000"/>
                <w:sz w:val="20"/>
                <w:szCs w:val="20"/>
              </w:rPr>
            </w:pPr>
            <w:r w:rsidRPr="00BC1595">
              <w:rPr>
                <w:b/>
                <w:bCs/>
                <w:color w:val="000000"/>
                <w:sz w:val="20"/>
                <w:szCs w:val="20"/>
              </w:rPr>
              <w:t>96,12%</w:t>
            </w:r>
          </w:p>
        </w:tc>
        <w:tc>
          <w:tcPr>
            <w:tcW w:w="1280" w:type="dxa"/>
            <w:tcBorders>
              <w:top w:val="nil"/>
              <w:left w:val="nil"/>
              <w:bottom w:val="single" w:sz="8" w:space="0" w:color="auto"/>
              <w:right w:val="single" w:sz="8" w:space="0" w:color="auto"/>
            </w:tcBorders>
            <w:shd w:val="clear" w:color="000000" w:fill="D9D9D9"/>
            <w:noWrap/>
            <w:vAlign w:val="bottom"/>
            <w:hideMark/>
          </w:tcPr>
          <w:p w:rsidR="00067F38" w:rsidRPr="00BC1595" w:rsidRDefault="00067F38" w:rsidP="00067F38">
            <w:pPr>
              <w:jc w:val="right"/>
              <w:rPr>
                <w:b/>
                <w:bCs/>
                <w:color w:val="000000"/>
                <w:sz w:val="20"/>
                <w:szCs w:val="20"/>
              </w:rPr>
            </w:pPr>
            <w:r w:rsidRPr="00BC1595">
              <w:rPr>
                <w:b/>
                <w:bCs/>
                <w:color w:val="000000"/>
                <w:sz w:val="20"/>
                <w:szCs w:val="20"/>
              </w:rPr>
              <w:t>100,00%</w:t>
            </w:r>
          </w:p>
        </w:tc>
      </w:tr>
      <w:tr w:rsidR="00067F38" w:rsidRPr="00BC1595" w:rsidTr="00067F38">
        <w:trPr>
          <w:trHeight w:val="315"/>
        </w:trPr>
        <w:tc>
          <w:tcPr>
            <w:tcW w:w="3040" w:type="dxa"/>
            <w:tcBorders>
              <w:top w:val="nil"/>
              <w:left w:val="single" w:sz="8" w:space="0" w:color="auto"/>
              <w:bottom w:val="single" w:sz="8" w:space="0" w:color="auto"/>
              <w:right w:val="single" w:sz="8" w:space="0" w:color="auto"/>
            </w:tcBorders>
            <w:shd w:val="clear" w:color="auto" w:fill="auto"/>
            <w:noWrap/>
            <w:vAlign w:val="bottom"/>
            <w:hideMark/>
          </w:tcPr>
          <w:p w:rsidR="00067F38" w:rsidRPr="00BC1595" w:rsidRDefault="00067F38" w:rsidP="00067F38">
            <w:pPr>
              <w:rPr>
                <w:color w:val="000000"/>
                <w:sz w:val="20"/>
                <w:szCs w:val="20"/>
              </w:rPr>
            </w:pPr>
            <w:r w:rsidRPr="00BC1595">
              <w:rPr>
                <w:color w:val="000000"/>
                <w:sz w:val="20"/>
                <w:szCs w:val="20"/>
              </w:rPr>
              <w:t xml:space="preserve">Wydatki bieżące </w:t>
            </w:r>
          </w:p>
        </w:tc>
        <w:tc>
          <w:tcPr>
            <w:tcW w:w="164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26 901 933,47</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25 991 359,61</w:t>
            </w:r>
          </w:p>
        </w:tc>
        <w:tc>
          <w:tcPr>
            <w:tcW w:w="526" w:type="dxa"/>
            <w:tcBorders>
              <w:top w:val="nil"/>
              <w:left w:val="nil"/>
              <w:bottom w:val="single" w:sz="8" w:space="0" w:color="auto"/>
              <w:right w:val="nil"/>
            </w:tcBorders>
          </w:tcPr>
          <w:p w:rsidR="00067F38" w:rsidRPr="00BC1595" w:rsidRDefault="00067F38" w:rsidP="00067F38">
            <w:pPr>
              <w:jc w:val="right"/>
              <w:rPr>
                <w:color w:val="000000"/>
                <w:sz w:val="20"/>
                <w:szCs w:val="20"/>
              </w:rPr>
            </w:pPr>
          </w:p>
        </w:tc>
        <w:tc>
          <w:tcPr>
            <w:tcW w:w="136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96,62%</w:t>
            </w:r>
          </w:p>
        </w:tc>
        <w:tc>
          <w:tcPr>
            <w:tcW w:w="128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82,55%</w:t>
            </w:r>
          </w:p>
        </w:tc>
      </w:tr>
      <w:tr w:rsidR="00067F38" w:rsidRPr="00BC1595" w:rsidTr="00067F38">
        <w:trPr>
          <w:trHeight w:val="315"/>
        </w:trPr>
        <w:tc>
          <w:tcPr>
            <w:tcW w:w="3040" w:type="dxa"/>
            <w:tcBorders>
              <w:top w:val="nil"/>
              <w:left w:val="single" w:sz="8" w:space="0" w:color="auto"/>
              <w:bottom w:val="single" w:sz="8" w:space="0" w:color="auto"/>
              <w:right w:val="single" w:sz="8" w:space="0" w:color="auto"/>
            </w:tcBorders>
            <w:shd w:val="clear" w:color="auto" w:fill="auto"/>
            <w:noWrap/>
            <w:vAlign w:val="bottom"/>
            <w:hideMark/>
          </w:tcPr>
          <w:p w:rsidR="00067F38" w:rsidRPr="00BC1595" w:rsidRDefault="00067F38" w:rsidP="00067F38">
            <w:pPr>
              <w:rPr>
                <w:color w:val="000000"/>
                <w:sz w:val="20"/>
                <w:szCs w:val="20"/>
              </w:rPr>
            </w:pPr>
            <w:r w:rsidRPr="00BC1595">
              <w:rPr>
                <w:color w:val="000000"/>
                <w:sz w:val="20"/>
                <w:szCs w:val="20"/>
              </w:rPr>
              <w:t>Wydatki majątkowe</w:t>
            </w:r>
          </w:p>
        </w:tc>
        <w:tc>
          <w:tcPr>
            <w:tcW w:w="164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5 854</w:t>
            </w:r>
            <w:r>
              <w:rPr>
                <w:color w:val="000000"/>
                <w:sz w:val="20"/>
                <w:szCs w:val="20"/>
              </w:rPr>
              <w:t> </w:t>
            </w:r>
            <w:r w:rsidRPr="00BC1595">
              <w:rPr>
                <w:color w:val="000000"/>
                <w:sz w:val="20"/>
                <w:szCs w:val="20"/>
              </w:rPr>
              <w:t>409</w:t>
            </w:r>
            <w:r>
              <w:rPr>
                <w:color w:val="000000"/>
                <w:sz w:val="20"/>
                <w:szCs w:val="20"/>
              </w:rPr>
              <w:t>,13</w:t>
            </w:r>
          </w:p>
        </w:tc>
        <w:tc>
          <w:tcPr>
            <w:tcW w:w="154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5 492 562,72</w:t>
            </w:r>
          </w:p>
        </w:tc>
        <w:tc>
          <w:tcPr>
            <w:tcW w:w="526" w:type="dxa"/>
            <w:tcBorders>
              <w:top w:val="nil"/>
              <w:left w:val="nil"/>
              <w:bottom w:val="single" w:sz="8" w:space="0" w:color="auto"/>
              <w:right w:val="nil"/>
            </w:tcBorders>
          </w:tcPr>
          <w:p w:rsidR="00067F38" w:rsidRPr="00BC1595" w:rsidRDefault="00067F38" w:rsidP="00067F38">
            <w:pPr>
              <w:jc w:val="right"/>
              <w:rPr>
                <w:color w:val="000000"/>
                <w:sz w:val="20"/>
                <w:szCs w:val="20"/>
              </w:rPr>
            </w:pPr>
          </w:p>
        </w:tc>
        <w:tc>
          <w:tcPr>
            <w:tcW w:w="136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93,82%</w:t>
            </w:r>
          </w:p>
        </w:tc>
        <w:tc>
          <w:tcPr>
            <w:tcW w:w="1280" w:type="dxa"/>
            <w:tcBorders>
              <w:top w:val="nil"/>
              <w:left w:val="nil"/>
              <w:bottom w:val="single" w:sz="8" w:space="0" w:color="auto"/>
              <w:right w:val="single" w:sz="8" w:space="0" w:color="auto"/>
            </w:tcBorders>
            <w:shd w:val="clear" w:color="auto" w:fill="auto"/>
            <w:noWrap/>
            <w:vAlign w:val="bottom"/>
            <w:hideMark/>
          </w:tcPr>
          <w:p w:rsidR="00067F38" w:rsidRPr="00BC1595" w:rsidRDefault="00067F38" w:rsidP="00067F38">
            <w:pPr>
              <w:jc w:val="right"/>
              <w:rPr>
                <w:color w:val="000000"/>
                <w:sz w:val="20"/>
                <w:szCs w:val="20"/>
              </w:rPr>
            </w:pPr>
            <w:r w:rsidRPr="00BC1595">
              <w:rPr>
                <w:color w:val="000000"/>
                <w:sz w:val="20"/>
                <w:szCs w:val="20"/>
              </w:rPr>
              <w:t>17,45%</w:t>
            </w:r>
          </w:p>
        </w:tc>
      </w:tr>
    </w:tbl>
    <w:p w:rsidR="00067F38" w:rsidRPr="00BC1595" w:rsidRDefault="00067F38" w:rsidP="00067F38">
      <w:pPr>
        <w:jc w:val="both"/>
        <w:rPr>
          <w:sz w:val="20"/>
          <w:szCs w:val="20"/>
        </w:rPr>
      </w:pPr>
    </w:p>
    <w:p w:rsidR="00067F38" w:rsidRPr="0039612C" w:rsidRDefault="00067F38" w:rsidP="00067F38">
      <w:pPr>
        <w:jc w:val="both"/>
        <w:rPr>
          <w:rFonts w:ascii="Arial Narrow" w:hAnsi="Arial Narrow"/>
          <w:color w:val="FF0000"/>
          <w:sz w:val="22"/>
          <w:szCs w:val="22"/>
        </w:rPr>
      </w:pPr>
      <w:r w:rsidRPr="0039612C">
        <w:rPr>
          <w:rFonts w:ascii="Arial Narrow" w:hAnsi="Arial Narrow"/>
          <w:sz w:val="22"/>
          <w:szCs w:val="22"/>
        </w:rPr>
        <w:t xml:space="preserve">Analizy wykonania wydatków bieżących dokonano w podziale na działy klasyfikacji budżetowej, a także w podziale na grupy wydatków.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Z analizy wykonanie wydatków bieżących w podziale na działy klasyfikacji budżetowej wynika, że największy udział w wykonanych wydatkach bieżących ogółem stanowiły wydatki na oświatę i wychowanie ( dział 801 – 11.924.948,99 zł – 45,88 %.) </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Wydatki bieżące w dziale oświaty i wychowania obejmujące szkoły  podstawowe , gimnazja, doskonalenie i dokształcanie nauczycieli oraz pozostałą działalność w zakresie odpisu na zakładowy fundusz świadczeń socjalnych nauczycieli – emerytów i rencistów ( rozdział  80195 § 4440), finansowane były w zasadniczej części ze środków subwencji oświatowej. Z własnych dochodów do tych zadań gmina dopłaciła około 676.000  tys. zł. </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Kwotę 6.311.270,57 zł wydatkowano na zadania w zakresie opieki społecznej (24,28 % wydatków bieżących ogółem).  Zadania bieżące w zakresie administracji publicznej kosztowały budżet 2.897.543,33 zł, co stanowiło 11,15 % ogółu wydatków bieżących. </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Kwoty poniesionych wydatków bieżących na pozostałe zadania,  to w szczególności wydatki w działach: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- 010 -  rolnictwo i łowiectwo, w tym głównie zwrot producentom rolnym części podatku akcyzowego zawartego w cenie oleju napędowego – 1.319.763,97 zł ( 5,08 % ogółu wydatków bieżących),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- 600 – transport i łączność ( bieżące utrzymanie dróg gminnych) – 720.321,72 zł ( 2,77 %),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- 921-   kultura i ochrona dziedzictwa narodowego – 671.321,62 zł ( 2,58 %);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- 900 – gospodarka komunalna – 610.429,17 zł ( 2,35 %). </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Z  załącznika nr 2 do sprawozdania z wykonania budżetu wynika, że realizacja wydatków bieżących zasadniczo nie odbiegała od planu. Dokonywane w omawianym okresie wydatki ponoszone były zgodnie z posiadanymi upoważnieniami oraz w wysokości i terminach wynikających z wcześniej zaciągniętych zobowiązań. Niemniej wystąpiły przypadki przekroczeń planu wydatków. Łączna kwota przekroczeń wyniosła  4.759,95 zł. Przekroczenie planu wydatków w rozdziale 92109 § 6059 w kwocie 4.079,15 zł jest wynikiem korekty kosztów </w:t>
      </w:r>
      <w:proofErr w:type="spellStart"/>
      <w:r w:rsidRPr="0039612C">
        <w:rPr>
          <w:rFonts w:ascii="Arial Narrow" w:hAnsi="Arial Narrow"/>
          <w:sz w:val="22"/>
          <w:szCs w:val="22"/>
        </w:rPr>
        <w:t>kwalifikowalnych</w:t>
      </w:r>
      <w:proofErr w:type="spellEnd"/>
      <w:r w:rsidRPr="0039612C">
        <w:rPr>
          <w:rFonts w:ascii="Arial Narrow" w:hAnsi="Arial Narrow"/>
          <w:sz w:val="22"/>
          <w:szCs w:val="22"/>
        </w:rPr>
        <w:t xml:space="preserve"> na przedsięwzięciu „Budowa Sali wiejskiej w Międzybłociu” – pismo Urzędu Marszałkowskiego Województwa Wielkopolskiego z dnia 15 stycznia 2015 r</w:t>
      </w:r>
      <w:r w:rsidRPr="0039612C">
        <w:rPr>
          <w:rFonts w:ascii="Arial Narrow" w:hAnsi="Arial Narrow"/>
          <w:color w:val="FF0000"/>
          <w:sz w:val="22"/>
          <w:szCs w:val="22"/>
        </w:rPr>
        <w:t xml:space="preserve">. </w:t>
      </w:r>
      <w:r w:rsidRPr="0039612C">
        <w:rPr>
          <w:rFonts w:ascii="Arial Narrow" w:hAnsi="Arial Narrow"/>
          <w:sz w:val="22"/>
          <w:szCs w:val="22"/>
        </w:rPr>
        <w:t xml:space="preserve"> W wyniku korekty otrzymanej po zakończeniu roku budżetowego, ale przed zamknięciem ksiąg rachunkowych,  należało dokonać przeksięgowania pomiędzy paragrafami świadczącymi o źródłach finansowania przedsięwzięcia.  Odpowiednio poniżej planu wykonano wydatki w rozdziale 92109 § 6057. Podobna sytuacja wystąpiła na przedsięwzięciu: „Budowa kanalizacji sanitarnej </w:t>
      </w:r>
      <w:proofErr w:type="spellStart"/>
      <w:r w:rsidRPr="0039612C">
        <w:rPr>
          <w:rFonts w:ascii="Arial Narrow" w:hAnsi="Arial Narrow"/>
          <w:sz w:val="22"/>
          <w:szCs w:val="22"/>
        </w:rPr>
        <w:t>Skic</w:t>
      </w:r>
      <w:proofErr w:type="spellEnd"/>
      <w:r w:rsidRPr="0039612C">
        <w:rPr>
          <w:rFonts w:ascii="Arial Narrow" w:hAnsi="Arial Narrow"/>
          <w:sz w:val="22"/>
          <w:szCs w:val="22"/>
        </w:rPr>
        <w:t xml:space="preserve">”, gdzie  w wyniku przeksięgowania powstała kwota przekroczenia w rozdziale 01010 §  6057 o 197,80 zł.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Przekroczenie planu w rozdziale 75023 § 4120 o 455,36 zł jest wynikiem błędu w planowaniu.</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Miały też miejsce wydatki </w:t>
      </w:r>
      <w:r>
        <w:rPr>
          <w:rFonts w:ascii="Arial Narrow" w:hAnsi="Arial Narrow"/>
          <w:sz w:val="22"/>
          <w:szCs w:val="22"/>
        </w:rPr>
        <w:t xml:space="preserve">polegające na </w:t>
      </w:r>
      <w:r w:rsidRPr="0039612C">
        <w:rPr>
          <w:rFonts w:ascii="Arial Narrow" w:hAnsi="Arial Narrow"/>
          <w:sz w:val="22"/>
          <w:szCs w:val="22"/>
        </w:rPr>
        <w:t xml:space="preserve"> zapłacie odsetek. W dziale 700, rozdz. 70005 § 4680 zaewidencjonowano odsetki podatkowe zapłacone od nieterminowej zapłaty należnego podatku VAT w kwocie 60.168,90 zł. </w:t>
      </w:r>
      <w:r>
        <w:rPr>
          <w:rFonts w:ascii="Arial Narrow" w:hAnsi="Arial Narrow"/>
          <w:sz w:val="22"/>
          <w:szCs w:val="22"/>
        </w:rPr>
        <w:t xml:space="preserve">W toku analizy orzecznictwa w zakresie zapłaty podatku VAT od odszkodowania za wywłaszczony grunt pod drogę wojewódzką, Gmina dokonała korekty deklaracji VAT z roku 2010. </w:t>
      </w:r>
      <w:r w:rsidRPr="0039612C">
        <w:rPr>
          <w:rFonts w:ascii="Arial Narrow" w:hAnsi="Arial Narrow"/>
          <w:sz w:val="22"/>
          <w:szCs w:val="22"/>
        </w:rPr>
        <w:t xml:space="preserve">Wynikło to z niejednoznacznego brzmienia przepisów ustawy o podatku VAT, </w:t>
      </w:r>
      <w:proofErr w:type="spellStart"/>
      <w:r w:rsidRPr="0039612C">
        <w:rPr>
          <w:rFonts w:ascii="Arial Narrow" w:hAnsi="Arial Narrow"/>
          <w:sz w:val="22"/>
          <w:szCs w:val="22"/>
        </w:rPr>
        <w:t>precendensowego</w:t>
      </w:r>
      <w:proofErr w:type="spellEnd"/>
      <w:r w:rsidRPr="0039612C">
        <w:rPr>
          <w:rFonts w:ascii="Arial Narrow" w:hAnsi="Arial Narrow"/>
          <w:sz w:val="22"/>
          <w:szCs w:val="22"/>
        </w:rPr>
        <w:t xml:space="preserve"> charakteru sprawy oraz niejednolitego orzecznictwa sądów administracyjnych.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 części sprawozdania poświęconej analizie dochodów własnych wskazano na kwotę odszkodowania wpłaconego w trybie przepisów ustawy – Kodeks pracy, z tytułu poniesionej przez Gminę szkody w związku z zapłatą w/w odsetek ( 5.000 zł). </w:t>
      </w:r>
    </w:p>
    <w:p w:rsidR="00067F38" w:rsidRDefault="00067F38" w:rsidP="00067F38">
      <w:pPr>
        <w:pStyle w:val="Bezodstpw"/>
        <w:jc w:val="both"/>
        <w:rPr>
          <w:rFonts w:ascii="Arial Narrow" w:hAnsi="Arial Narrow"/>
          <w:sz w:val="22"/>
          <w:szCs w:val="22"/>
        </w:rPr>
      </w:pPr>
      <w:r w:rsidRPr="0039612C">
        <w:rPr>
          <w:rFonts w:ascii="Arial Narrow" w:hAnsi="Arial Narrow"/>
          <w:sz w:val="22"/>
          <w:szCs w:val="22"/>
        </w:rPr>
        <w:lastRenderedPageBreak/>
        <w:t xml:space="preserve">W dziale 852, rozdział  85212 § 4580 wykazano kwotę  odsetek ustawowych w wysokości 28.994,86 zł, pobieranych na podstawie art. 30 ust. 8 ustawy o świadczeniach rodzinnych od świadczeniobiorców z tytułu nienależnie pobranych świadczeń rodzinnych. Odsetki przekazywano w całości do Urzędu Wojewódzkiego. </w:t>
      </w:r>
    </w:p>
    <w:p w:rsidR="00067F38" w:rsidRDefault="00067F38" w:rsidP="00067F38">
      <w:pPr>
        <w:pStyle w:val="Bezodstpw"/>
        <w:jc w:val="both"/>
        <w:rPr>
          <w:rFonts w:ascii="Arial Narrow" w:hAnsi="Arial Narrow"/>
          <w:sz w:val="22"/>
          <w:szCs w:val="22"/>
        </w:rPr>
      </w:pPr>
    </w:p>
    <w:p w:rsidR="00067F38" w:rsidRDefault="00067F38" w:rsidP="00067F38">
      <w:pPr>
        <w:pStyle w:val="Bezodstpw"/>
        <w:jc w:val="both"/>
        <w:rPr>
          <w:rFonts w:ascii="Arial Narrow" w:hAnsi="Arial Narrow"/>
          <w:b/>
        </w:rPr>
      </w:pPr>
      <w:r w:rsidRPr="0039612C">
        <w:rPr>
          <w:rFonts w:ascii="Arial Narrow" w:hAnsi="Arial Narrow"/>
          <w:b/>
        </w:rPr>
        <w:t xml:space="preserve">3.1. Wydatki bieżące. </w:t>
      </w:r>
    </w:p>
    <w:p w:rsidR="00067F38" w:rsidRPr="0039612C" w:rsidRDefault="00067F38" w:rsidP="00067F38">
      <w:pPr>
        <w:pStyle w:val="Bezodstpw"/>
        <w:jc w:val="both"/>
        <w:rPr>
          <w:rFonts w:ascii="Arial Narrow" w:hAnsi="Arial Narrow"/>
          <w:sz w:val="22"/>
          <w:szCs w:val="22"/>
        </w:rPr>
      </w:pPr>
    </w:p>
    <w:p w:rsidR="00067F38" w:rsidRDefault="00067F38" w:rsidP="00067F38">
      <w:pPr>
        <w:jc w:val="both"/>
        <w:rPr>
          <w:rFonts w:ascii="Arial Narrow" w:hAnsi="Arial Narrow"/>
          <w:sz w:val="22"/>
          <w:szCs w:val="22"/>
        </w:rPr>
      </w:pPr>
      <w:r w:rsidRPr="0039612C">
        <w:rPr>
          <w:rFonts w:ascii="Arial Narrow" w:hAnsi="Arial Narrow"/>
          <w:sz w:val="22"/>
          <w:szCs w:val="22"/>
        </w:rPr>
        <w:t>Wykonanie wydatków bieżących według grup przedstawiono w tabeli poniżej:</w:t>
      </w:r>
    </w:p>
    <w:p w:rsidR="00067F38" w:rsidRDefault="00067F38" w:rsidP="00067F38">
      <w:pPr>
        <w:jc w:val="both"/>
        <w:rPr>
          <w:b/>
        </w:rPr>
      </w:pPr>
      <w:r w:rsidRPr="0039612C">
        <w:rPr>
          <w:rFonts w:ascii="Arial Narrow" w:hAnsi="Arial Narrow"/>
          <w:b/>
        </w:rPr>
        <w:t xml:space="preserve">Tabela 14. Wykonanie wydatków bieżących według grup. </w:t>
      </w:r>
    </w:p>
    <w:tbl>
      <w:tblPr>
        <w:tblW w:w="8860" w:type="dxa"/>
        <w:tblCellMar>
          <w:left w:w="70" w:type="dxa"/>
          <w:right w:w="70" w:type="dxa"/>
        </w:tblCellMar>
        <w:tblLook w:val="04A0"/>
      </w:tblPr>
      <w:tblGrid>
        <w:gridCol w:w="3251"/>
        <w:gridCol w:w="1701"/>
        <w:gridCol w:w="1417"/>
        <w:gridCol w:w="1418"/>
        <w:gridCol w:w="1073"/>
      </w:tblGrid>
      <w:tr w:rsidR="00067F38" w:rsidRPr="007976E9" w:rsidTr="00067F38">
        <w:trPr>
          <w:trHeight w:val="560"/>
        </w:trPr>
        <w:tc>
          <w:tcPr>
            <w:tcW w:w="3251"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067F38" w:rsidRPr="007976E9" w:rsidRDefault="00067F38" w:rsidP="00067F38">
            <w:pPr>
              <w:jc w:val="center"/>
              <w:rPr>
                <w:rFonts w:ascii="Calibri" w:hAnsi="Calibri"/>
                <w:b/>
                <w:bCs/>
                <w:color w:val="000000"/>
                <w:sz w:val="20"/>
                <w:szCs w:val="20"/>
              </w:rPr>
            </w:pPr>
            <w:r>
              <w:rPr>
                <w:rFonts w:ascii="Calibri" w:hAnsi="Calibri"/>
                <w:b/>
                <w:bCs/>
                <w:color w:val="000000"/>
                <w:sz w:val="20"/>
                <w:szCs w:val="20"/>
              </w:rPr>
              <w:t>W</w:t>
            </w:r>
            <w:r w:rsidRPr="007976E9">
              <w:rPr>
                <w:rFonts w:ascii="Calibri" w:hAnsi="Calibri"/>
                <w:b/>
                <w:bCs/>
                <w:color w:val="000000"/>
                <w:sz w:val="20"/>
                <w:szCs w:val="20"/>
              </w:rPr>
              <w:t xml:space="preserve">yszczególnienie </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067F38" w:rsidRPr="007976E9" w:rsidRDefault="00067F38" w:rsidP="00067F38">
            <w:pPr>
              <w:jc w:val="center"/>
              <w:rPr>
                <w:b/>
                <w:bCs/>
                <w:color w:val="000000"/>
                <w:sz w:val="14"/>
                <w:szCs w:val="14"/>
              </w:rPr>
            </w:pPr>
            <w:r w:rsidRPr="007976E9">
              <w:rPr>
                <w:b/>
                <w:bCs/>
                <w:color w:val="000000"/>
                <w:sz w:val="14"/>
                <w:szCs w:val="14"/>
              </w:rPr>
              <w:t>Plan po zmianach wg uchwały budżetowej na 31.12.2014 r.</w:t>
            </w:r>
          </w:p>
        </w:tc>
        <w:tc>
          <w:tcPr>
            <w:tcW w:w="1417" w:type="dxa"/>
            <w:tcBorders>
              <w:top w:val="single" w:sz="8" w:space="0" w:color="auto"/>
              <w:left w:val="nil"/>
              <w:bottom w:val="single" w:sz="8" w:space="0" w:color="auto"/>
              <w:right w:val="single" w:sz="8" w:space="0" w:color="auto"/>
            </w:tcBorders>
            <w:shd w:val="clear" w:color="000000" w:fill="BFBFBF"/>
            <w:vAlign w:val="center"/>
            <w:hideMark/>
          </w:tcPr>
          <w:p w:rsidR="00067F38" w:rsidRPr="007976E9" w:rsidRDefault="00067F38" w:rsidP="00067F38">
            <w:pPr>
              <w:jc w:val="center"/>
              <w:rPr>
                <w:rFonts w:ascii="Calibri" w:hAnsi="Calibri"/>
                <w:b/>
                <w:bCs/>
                <w:color w:val="000000"/>
                <w:sz w:val="20"/>
                <w:szCs w:val="20"/>
              </w:rPr>
            </w:pPr>
            <w:r w:rsidRPr="007976E9">
              <w:rPr>
                <w:rFonts w:ascii="Calibri" w:hAnsi="Calibri"/>
                <w:b/>
                <w:bCs/>
                <w:color w:val="000000"/>
                <w:sz w:val="20"/>
                <w:szCs w:val="20"/>
              </w:rPr>
              <w:t xml:space="preserve">Wykonanie </w:t>
            </w:r>
          </w:p>
        </w:tc>
        <w:tc>
          <w:tcPr>
            <w:tcW w:w="1418" w:type="dxa"/>
            <w:tcBorders>
              <w:top w:val="single" w:sz="8" w:space="0" w:color="auto"/>
              <w:left w:val="nil"/>
              <w:bottom w:val="single" w:sz="8" w:space="0" w:color="auto"/>
              <w:right w:val="single" w:sz="8" w:space="0" w:color="auto"/>
            </w:tcBorders>
            <w:shd w:val="clear" w:color="000000" w:fill="BFBFBF"/>
            <w:vAlign w:val="center"/>
            <w:hideMark/>
          </w:tcPr>
          <w:p w:rsidR="00067F38" w:rsidRPr="007976E9" w:rsidRDefault="00067F38" w:rsidP="00067F38">
            <w:pPr>
              <w:jc w:val="center"/>
              <w:rPr>
                <w:rFonts w:ascii="Calibri" w:hAnsi="Calibri"/>
                <w:b/>
                <w:bCs/>
                <w:color w:val="000000"/>
                <w:sz w:val="20"/>
                <w:szCs w:val="20"/>
              </w:rPr>
            </w:pPr>
            <w:r w:rsidRPr="007976E9">
              <w:rPr>
                <w:rFonts w:ascii="Calibri" w:hAnsi="Calibri"/>
                <w:b/>
                <w:bCs/>
                <w:color w:val="000000"/>
                <w:sz w:val="20"/>
                <w:szCs w:val="20"/>
              </w:rPr>
              <w:t>Wskaźnik% (3:2)</w:t>
            </w:r>
          </w:p>
        </w:tc>
        <w:tc>
          <w:tcPr>
            <w:tcW w:w="1073" w:type="dxa"/>
            <w:tcBorders>
              <w:top w:val="single" w:sz="8" w:space="0" w:color="auto"/>
              <w:left w:val="nil"/>
              <w:bottom w:val="single" w:sz="8" w:space="0" w:color="auto"/>
              <w:right w:val="single" w:sz="8" w:space="0" w:color="auto"/>
            </w:tcBorders>
            <w:shd w:val="clear" w:color="000000" w:fill="BFBFBF"/>
            <w:vAlign w:val="center"/>
            <w:hideMark/>
          </w:tcPr>
          <w:p w:rsidR="00067F38" w:rsidRPr="007976E9" w:rsidRDefault="00067F38" w:rsidP="00067F38">
            <w:pPr>
              <w:jc w:val="center"/>
              <w:rPr>
                <w:rFonts w:ascii="Calibri" w:hAnsi="Calibri"/>
                <w:b/>
                <w:bCs/>
                <w:color w:val="000000"/>
                <w:sz w:val="20"/>
                <w:szCs w:val="20"/>
              </w:rPr>
            </w:pPr>
            <w:r w:rsidRPr="007976E9">
              <w:rPr>
                <w:rFonts w:ascii="Calibri" w:hAnsi="Calibri"/>
                <w:b/>
                <w:bCs/>
                <w:color w:val="000000"/>
                <w:sz w:val="20"/>
                <w:szCs w:val="20"/>
              </w:rPr>
              <w:t>Struktura w %</w:t>
            </w:r>
          </w:p>
        </w:tc>
      </w:tr>
      <w:tr w:rsidR="00067F38" w:rsidRPr="007976E9" w:rsidTr="00067F38">
        <w:trPr>
          <w:trHeight w:val="142"/>
        </w:trPr>
        <w:tc>
          <w:tcPr>
            <w:tcW w:w="325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976E9" w:rsidRDefault="00067F38" w:rsidP="00067F38">
            <w:pPr>
              <w:jc w:val="center"/>
              <w:rPr>
                <w:rFonts w:ascii="Calibri" w:hAnsi="Calibri"/>
                <w:color w:val="000000"/>
                <w:sz w:val="20"/>
                <w:szCs w:val="20"/>
              </w:rPr>
            </w:pPr>
            <w:r w:rsidRPr="007976E9">
              <w:rPr>
                <w:rFonts w:ascii="Calibri" w:hAnsi="Calibri"/>
                <w:color w:val="000000"/>
                <w:sz w:val="20"/>
                <w:szCs w:val="20"/>
              </w:rPr>
              <w:t>1</w:t>
            </w:r>
          </w:p>
        </w:tc>
        <w:tc>
          <w:tcPr>
            <w:tcW w:w="1701"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jc w:val="center"/>
              <w:rPr>
                <w:rFonts w:ascii="Calibri" w:hAnsi="Calibri"/>
                <w:color w:val="000000"/>
                <w:sz w:val="20"/>
                <w:szCs w:val="20"/>
              </w:rPr>
            </w:pPr>
            <w:r w:rsidRPr="007976E9">
              <w:rPr>
                <w:rFonts w:ascii="Calibri" w:hAnsi="Calibri"/>
                <w:color w:val="000000"/>
                <w:sz w:val="20"/>
                <w:szCs w:val="20"/>
              </w:rPr>
              <w:t>2</w:t>
            </w:r>
          </w:p>
        </w:tc>
        <w:tc>
          <w:tcPr>
            <w:tcW w:w="1417"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jc w:val="center"/>
              <w:rPr>
                <w:rFonts w:ascii="Calibri" w:hAnsi="Calibri"/>
                <w:color w:val="000000"/>
                <w:sz w:val="20"/>
                <w:szCs w:val="20"/>
              </w:rPr>
            </w:pPr>
            <w:r w:rsidRPr="007976E9">
              <w:rPr>
                <w:rFonts w:ascii="Calibri" w:hAnsi="Calibri"/>
                <w:color w:val="000000"/>
                <w:sz w:val="20"/>
                <w:szCs w:val="20"/>
              </w:rPr>
              <w:t>3</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jc w:val="center"/>
              <w:rPr>
                <w:rFonts w:ascii="Calibri" w:hAnsi="Calibri"/>
                <w:color w:val="000000"/>
                <w:sz w:val="20"/>
                <w:szCs w:val="20"/>
              </w:rPr>
            </w:pPr>
            <w:r w:rsidRPr="007976E9">
              <w:rPr>
                <w:rFonts w:ascii="Calibri" w:hAnsi="Calibri"/>
                <w:color w:val="000000"/>
                <w:sz w:val="20"/>
                <w:szCs w:val="20"/>
              </w:rPr>
              <w:t>4</w:t>
            </w:r>
          </w:p>
        </w:tc>
        <w:tc>
          <w:tcPr>
            <w:tcW w:w="1073"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jc w:val="center"/>
              <w:rPr>
                <w:rFonts w:ascii="Calibri" w:hAnsi="Calibri"/>
                <w:color w:val="000000"/>
                <w:sz w:val="20"/>
                <w:szCs w:val="20"/>
              </w:rPr>
            </w:pPr>
            <w:r w:rsidRPr="007976E9">
              <w:rPr>
                <w:rFonts w:ascii="Calibri" w:hAnsi="Calibri"/>
                <w:color w:val="000000"/>
                <w:sz w:val="20"/>
                <w:szCs w:val="20"/>
              </w:rPr>
              <w:t>5</w:t>
            </w:r>
          </w:p>
        </w:tc>
      </w:tr>
      <w:tr w:rsidR="00067F38" w:rsidRPr="007976E9" w:rsidTr="00067F38">
        <w:trPr>
          <w:trHeight w:val="300"/>
        </w:trPr>
        <w:tc>
          <w:tcPr>
            <w:tcW w:w="325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976E9" w:rsidRDefault="00067F38" w:rsidP="00067F38">
            <w:pPr>
              <w:rPr>
                <w:b/>
                <w:bCs/>
                <w:color w:val="000000"/>
              </w:rPr>
            </w:pPr>
            <w:r w:rsidRPr="007976E9">
              <w:rPr>
                <w:b/>
                <w:bCs/>
                <w:color w:val="000000"/>
                <w:sz w:val="22"/>
                <w:szCs w:val="22"/>
              </w:rPr>
              <w:t xml:space="preserve">Wydatki bieżące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976E9" w:rsidRDefault="00067F38" w:rsidP="00067F38">
            <w:pPr>
              <w:jc w:val="right"/>
              <w:rPr>
                <w:b/>
                <w:bCs/>
                <w:color w:val="000000"/>
              </w:rPr>
            </w:pPr>
            <w:r w:rsidRPr="007976E9">
              <w:rPr>
                <w:b/>
                <w:bCs/>
                <w:color w:val="000000"/>
                <w:sz w:val="22"/>
                <w:szCs w:val="22"/>
              </w:rPr>
              <w:t>26 901 933,47</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7976E9" w:rsidRDefault="00067F38" w:rsidP="00067F38">
            <w:pPr>
              <w:jc w:val="right"/>
              <w:rPr>
                <w:b/>
                <w:bCs/>
                <w:color w:val="000000"/>
              </w:rPr>
            </w:pPr>
            <w:r w:rsidRPr="007976E9">
              <w:rPr>
                <w:b/>
                <w:bCs/>
                <w:color w:val="000000"/>
                <w:sz w:val="22"/>
                <w:szCs w:val="22"/>
              </w:rPr>
              <w:t>25 991 359,61</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jc w:val="right"/>
              <w:rPr>
                <w:b/>
                <w:bCs/>
                <w:color w:val="000000"/>
              </w:rPr>
            </w:pPr>
            <w:r w:rsidRPr="007976E9">
              <w:rPr>
                <w:b/>
                <w:bCs/>
                <w:color w:val="000000"/>
                <w:sz w:val="22"/>
                <w:szCs w:val="22"/>
              </w:rPr>
              <w:t>96,62%</w:t>
            </w:r>
          </w:p>
        </w:tc>
        <w:tc>
          <w:tcPr>
            <w:tcW w:w="1073"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jc w:val="right"/>
              <w:rPr>
                <w:b/>
                <w:bCs/>
                <w:color w:val="000000"/>
              </w:rPr>
            </w:pPr>
            <w:r w:rsidRPr="007976E9">
              <w:rPr>
                <w:b/>
                <w:bCs/>
                <w:color w:val="000000"/>
                <w:sz w:val="22"/>
                <w:szCs w:val="22"/>
              </w:rPr>
              <w:t>100,00%</w:t>
            </w:r>
          </w:p>
        </w:tc>
      </w:tr>
      <w:tr w:rsidR="00067F38" w:rsidRPr="007976E9" w:rsidTr="00067F38">
        <w:trPr>
          <w:trHeight w:val="240"/>
        </w:trPr>
        <w:tc>
          <w:tcPr>
            <w:tcW w:w="3251" w:type="dxa"/>
            <w:tcBorders>
              <w:top w:val="nil"/>
              <w:left w:val="single" w:sz="8" w:space="0" w:color="auto"/>
              <w:bottom w:val="single" w:sz="8" w:space="0" w:color="auto"/>
              <w:right w:val="single" w:sz="8" w:space="0" w:color="auto"/>
            </w:tcBorders>
            <w:shd w:val="clear" w:color="auto" w:fill="auto"/>
            <w:noWrap/>
            <w:vAlign w:val="bottom"/>
            <w:hideMark/>
          </w:tcPr>
          <w:p w:rsidR="00067F38" w:rsidRPr="007976E9" w:rsidRDefault="00067F38" w:rsidP="00067F38">
            <w:pPr>
              <w:rPr>
                <w:color w:val="000000"/>
                <w:sz w:val="16"/>
                <w:szCs w:val="16"/>
              </w:rPr>
            </w:pPr>
            <w:r w:rsidRPr="007976E9">
              <w:rPr>
                <w:color w:val="000000"/>
                <w:sz w:val="16"/>
                <w:szCs w:val="16"/>
              </w:rPr>
              <w:t>w tym:</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7976E9" w:rsidRDefault="00067F38" w:rsidP="00067F38">
            <w:pPr>
              <w:rPr>
                <w:color w:val="000000"/>
                <w:sz w:val="16"/>
                <w:szCs w:val="16"/>
              </w:rPr>
            </w:pPr>
            <w:r w:rsidRPr="007976E9">
              <w:rPr>
                <w:color w:val="000000"/>
                <w:sz w:val="16"/>
                <w:szCs w:val="16"/>
              </w:rPr>
              <w:t> </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7976E9" w:rsidRDefault="00067F38" w:rsidP="00067F38">
            <w:pPr>
              <w:rPr>
                <w:color w:val="000000"/>
                <w:sz w:val="16"/>
                <w:szCs w:val="16"/>
              </w:rPr>
            </w:pPr>
            <w:r w:rsidRPr="007976E9">
              <w:rPr>
                <w:color w:val="000000"/>
                <w:sz w:val="16"/>
                <w:szCs w:val="16"/>
              </w:rPr>
              <w:t> </w:t>
            </w:r>
          </w:p>
        </w:tc>
        <w:tc>
          <w:tcPr>
            <w:tcW w:w="1418"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rPr>
                <w:color w:val="000000"/>
                <w:sz w:val="16"/>
                <w:szCs w:val="16"/>
              </w:rPr>
            </w:pPr>
            <w:r w:rsidRPr="007976E9">
              <w:rPr>
                <w:color w:val="000000"/>
                <w:sz w:val="16"/>
                <w:szCs w:val="16"/>
              </w:rPr>
              <w:t> </w:t>
            </w:r>
          </w:p>
        </w:tc>
        <w:tc>
          <w:tcPr>
            <w:tcW w:w="1073" w:type="dxa"/>
            <w:tcBorders>
              <w:top w:val="nil"/>
              <w:left w:val="nil"/>
              <w:bottom w:val="single" w:sz="8" w:space="0" w:color="auto"/>
              <w:right w:val="single" w:sz="8" w:space="0" w:color="auto"/>
            </w:tcBorders>
            <w:shd w:val="clear" w:color="auto" w:fill="auto"/>
            <w:noWrap/>
            <w:vAlign w:val="bottom"/>
            <w:hideMark/>
          </w:tcPr>
          <w:p w:rsidR="00067F38" w:rsidRPr="007976E9" w:rsidRDefault="00067F38" w:rsidP="00067F38">
            <w:pPr>
              <w:rPr>
                <w:color w:val="000000"/>
                <w:sz w:val="16"/>
                <w:szCs w:val="16"/>
              </w:rPr>
            </w:pPr>
            <w:r w:rsidRPr="007976E9">
              <w:rPr>
                <w:color w:val="000000"/>
                <w:sz w:val="16"/>
                <w:szCs w:val="16"/>
              </w:rPr>
              <w:t> </w:t>
            </w:r>
          </w:p>
        </w:tc>
      </w:tr>
      <w:tr w:rsidR="00067F38" w:rsidRPr="007976E9" w:rsidTr="00067F38">
        <w:trPr>
          <w:trHeight w:val="524"/>
        </w:trPr>
        <w:tc>
          <w:tcPr>
            <w:tcW w:w="3251" w:type="dxa"/>
            <w:tcBorders>
              <w:top w:val="nil"/>
              <w:left w:val="single" w:sz="8" w:space="0" w:color="auto"/>
              <w:bottom w:val="single" w:sz="8" w:space="0" w:color="auto"/>
              <w:right w:val="single" w:sz="8" w:space="0" w:color="auto"/>
            </w:tcBorders>
            <w:shd w:val="clear" w:color="auto" w:fill="auto"/>
            <w:vAlign w:val="bottom"/>
            <w:hideMark/>
          </w:tcPr>
          <w:p w:rsidR="00067F38" w:rsidRPr="00DF026B" w:rsidRDefault="00067F38" w:rsidP="00067F38">
            <w:pPr>
              <w:jc w:val="both"/>
              <w:rPr>
                <w:color w:val="000000"/>
                <w:sz w:val="20"/>
                <w:szCs w:val="20"/>
              </w:rPr>
            </w:pPr>
            <w:r w:rsidRPr="00DF026B">
              <w:rPr>
                <w:color w:val="000000"/>
                <w:sz w:val="20"/>
                <w:szCs w:val="20"/>
              </w:rPr>
              <w:t xml:space="preserve">Wynagrodzenia i składki od nich naliczane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10 703 207,71</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10 614 187,72</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99,17%</w:t>
            </w:r>
          </w:p>
        </w:tc>
        <w:tc>
          <w:tcPr>
            <w:tcW w:w="1073"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40,84%</w:t>
            </w:r>
          </w:p>
        </w:tc>
      </w:tr>
      <w:tr w:rsidR="00067F38" w:rsidRPr="007976E9" w:rsidTr="00067F38">
        <w:trPr>
          <w:trHeight w:val="60"/>
        </w:trPr>
        <w:tc>
          <w:tcPr>
            <w:tcW w:w="3251" w:type="dxa"/>
            <w:tcBorders>
              <w:top w:val="nil"/>
              <w:left w:val="single" w:sz="8" w:space="0" w:color="auto"/>
              <w:bottom w:val="single" w:sz="8" w:space="0" w:color="auto"/>
              <w:right w:val="single" w:sz="8" w:space="0" w:color="auto"/>
            </w:tcBorders>
            <w:shd w:val="clear" w:color="auto" w:fill="auto"/>
            <w:noWrap/>
            <w:vAlign w:val="bottom"/>
            <w:hideMark/>
          </w:tcPr>
          <w:p w:rsidR="00067F38" w:rsidRPr="00DF026B" w:rsidRDefault="00067F38" w:rsidP="00067F38">
            <w:pPr>
              <w:jc w:val="both"/>
              <w:rPr>
                <w:color w:val="000000"/>
                <w:sz w:val="20"/>
                <w:szCs w:val="20"/>
              </w:rPr>
            </w:pPr>
            <w:r w:rsidRPr="00DF026B">
              <w:rPr>
                <w:color w:val="000000"/>
                <w:sz w:val="20"/>
                <w:szCs w:val="20"/>
              </w:rPr>
              <w:t xml:space="preserve">Dotacje na zadania bieżące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Pr>
                <w:color w:val="000000"/>
                <w:sz w:val="20"/>
                <w:szCs w:val="20"/>
              </w:rPr>
              <w:t>1 916 601,50</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1 898 364,95</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99,05%</w:t>
            </w:r>
          </w:p>
        </w:tc>
        <w:tc>
          <w:tcPr>
            <w:tcW w:w="1073"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7,30%</w:t>
            </w:r>
          </w:p>
        </w:tc>
      </w:tr>
      <w:tr w:rsidR="00067F38" w:rsidRPr="007976E9" w:rsidTr="00067F38">
        <w:trPr>
          <w:trHeight w:val="396"/>
        </w:trPr>
        <w:tc>
          <w:tcPr>
            <w:tcW w:w="3251" w:type="dxa"/>
            <w:tcBorders>
              <w:top w:val="nil"/>
              <w:left w:val="single" w:sz="8" w:space="0" w:color="auto"/>
              <w:bottom w:val="single" w:sz="8" w:space="0" w:color="auto"/>
              <w:right w:val="single" w:sz="8" w:space="0" w:color="auto"/>
            </w:tcBorders>
            <w:shd w:val="clear" w:color="auto" w:fill="auto"/>
            <w:vAlign w:val="bottom"/>
            <w:hideMark/>
          </w:tcPr>
          <w:p w:rsidR="00067F38" w:rsidRPr="00DF026B" w:rsidRDefault="00067F38" w:rsidP="00067F38">
            <w:pPr>
              <w:jc w:val="both"/>
              <w:rPr>
                <w:color w:val="000000"/>
                <w:sz w:val="20"/>
                <w:szCs w:val="20"/>
              </w:rPr>
            </w:pPr>
            <w:r w:rsidRPr="00DF026B">
              <w:rPr>
                <w:color w:val="000000"/>
                <w:sz w:val="20"/>
                <w:szCs w:val="20"/>
              </w:rPr>
              <w:t xml:space="preserve">Świadczenia na rzecz osób </w:t>
            </w:r>
            <w:r w:rsidRPr="00DF026B">
              <w:rPr>
                <w:color w:val="000000"/>
                <w:sz w:val="20"/>
                <w:szCs w:val="20"/>
              </w:rPr>
              <w:br/>
              <w:t xml:space="preserve">fizycznych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6 394</w:t>
            </w:r>
            <w:r>
              <w:rPr>
                <w:color w:val="000000"/>
                <w:sz w:val="20"/>
                <w:szCs w:val="20"/>
              </w:rPr>
              <w:t> </w:t>
            </w:r>
            <w:r w:rsidRPr="00DF026B">
              <w:rPr>
                <w:color w:val="000000"/>
                <w:sz w:val="20"/>
                <w:szCs w:val="20"/>
              </w:rPr>
              <w:t>663</w:t>
            </w:r>
            <w:r>
              <w:rPr>
                <w:color w:val="000000"/>
                <w:sz w:val="20"/>
                <w:szCs w:val="20"/>
              </w:rPr>
              <w:t>,00</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6 108 116,18</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95,52%</w:t>
            </w:r>
          </w:p>
        </w:tc>
        <w:tc>
          <w:tcPr>
            <w:tcW w:w="1073"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23,50%</w:t>
            </w:r>
          </w:p>
        </w:tc>
      </w:tr>
      <w:tr w:rsidR="00067F38" w:rsidRPr="007976E9" w:rsidTr="00067F38">
        <w:trPr>
          <w:trHeight w:val="570"/>
        </w:trPr>
        <w:tc>
          <w:tcPr>
            <w:tcW w:w="3251" w:type="dxa"/>
            <w:tcBorders>
              <w:top w:val="nil"/>
              <w:left w:val="single" w:sz="8" w:space="0" w:color="auto"/>
              <w:bottom w:val="single" w:sz="8" w:space="0" w:color="auto"/>
              <w:right w:val="single" w:sz="8" w:space="0" w:color="auto"/>
            </w:tcBorders>
            <w:shd w:val="clear" w:color="auto" w:fill="auto"/>
            <w:vAlign w:val="bottom"/>
            <w:hideMark/>
          </w:tcPr>
          <w:p w:rsidR="00067F38" w:rsidRPr="00DF026B" w:rsidRDefault="00067F38" w:rsidP="00067F38">
            <w:pPr>
              <w:jc w:val="both"/>
              <w:rPr>
                <w:color w:val="000000"/>
                <w:sz w:val="20"/>
                <w:szCs w:val="20"/>
              </w:rPr>
            </w:pPr>
            <w:r w:rsidRPr="00DF026B">
              <w:rPr>
                <w:color w:val="000000"/>
                <w:sz w:val="20"/>
                <w:szCs w:val="20"/>
              </w:rPr>
              <w:t xml:space="preserve">Wydatki na programy realizowane z udziałem środków europejskich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704</w:t>
            </w:r>
            <w:r>
              <w:rPr>
                <w:color w:val="000000"/>
                <w:sz w:val="20"/>
                <w:szCs w:val="20"/>
              </w:rPr>
              <w:t> 098,80</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701 772,38</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99,67%</w:t>
            </w:r>
          </w:p>
        </w:tc>
        <w:tc>
          <w:tcPr>
            <w:tcW w:w="1073"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2,70%</w:t>
            </w:r>
          </w:p>
        </w:tc>
      </w:tr>
      <w:tr w:rsidR="00067F38" w:rsidRPr="007976E9" w:rsidTr="00067F38">
        <w:trPr>
          <w:trHeight w:val="315"/>
        </w:trPr>
        <w:tc>
          <w:tcPr>
            <w:tcW w:w="3251" w:type="dxa"/>
            <w:tcBorders>
              <w:top w:val="nil"/>
              <w:left w:val="single" w:sz="8" w:space="0" w:color="auto"/>
              <w:bottom w:val="single" w:sz="8" w:space="0" w:color="auto"/>
              <w:right w:val="single" w:sz="8" w:space="0" w:color="auto"/>
            </w:tcBorders>
            <w:shd w:val="clear" w:color="auto" w:fill="auto"/>
            <w:vAlign w:val="bottom"/>
            <w:hideMark/>
          </w:tcPr>
          <w:p w:rsidR="00067F38" w:rsidRPr="00DF026B" w:rsidRDefault="00067F38" w:rsidP="00067F38">
            <w:pPr>
              <w:jc w:val="both"/>
              <w:rPr>
                <w:color w:val="000000"/>
                <w:sz w:val="20"/>
                <w:szCs w:val="20"/>
              </w:rPr>
            </w:pPr>
            <w:r w:rsidRPr="00DF026B">
              <w:rPr>
                <w:color w:val="000000"/>
                <w:sz w:val="20"/>
                <w:szCs w:val="20"/>
              </w:rPr>
              <w:t xml:space="preserve">Obsługa długu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283 634</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259 676,94</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91,55%</w:t>
            </w:r>
          </w:p>
        </w:tc>
        <w:tc>
          <w:tcPr>
            <w:tcW w:w="1073"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1,00%</w:t>
            </w:r>
          </w:p>
        </w:tc>
      </w:tr>
      <w:tr w:rsidR="00067F38" w:rsidRPr="007976E9" w:rsidTr="00067F38">
        <w:trPr>
          <w:trHeight w:val="356"/>
        </w:trPr>
        <w:tc>
          <w:tcPr>
            <w:tcW w:w="3251" w:type="dxa"/>
            <w:tcBorders>
              <w:top w:val="nil"/>
              <w:left w:val="single" w:sz="8" w:space="0" w:color="auto"/>
              <w:bottom w:val="single" w:sz="8" w:space="0" w:color="auto"/>
              <w:right w:val="single" w:sz="8" w:space="0" w:color="auto"/>
            </w:tcBorders>
            <w:shd w:val="clear" w:color="auto" w:fill="auto"/>
            <w:vAlign w:val="bottom"/>
            <w:hideMark/>
          </w:tcPr>
          <w:p w:rsidR="00067F38" w:rsidRPr="00DF026B" w:rsidRDefault="00067F38" w:rsidP="00067F38">
            <w:pPr>
              <w:jc w:val="both"/>
              <w:rPr>
                <w:color w:val="000000"/>
                <w:sz w:val="20"/>
                <w:szCs w:val="20"/>
              </w:rPr>
            </w:pPr>
            <w:r w:rsidRPr="00DF026B">
              <w:rPr>
                <w:color w:val="000000"/>
                <w:sz w:val="20"/>
                <w:szCs w:val="20"/>
              </w:rPr>
              <w:t xml:space="preserve">Wydatki związane z realizacją zadań statutowych jednostek budżetowych </w:t>
            </w:r>
          </w:p>
        </w:tc>
        <w:tc>
          <w:tcPr>
            <w:tcW w:w="1701"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6 899 728,46</w:t>
            </w:r>
          </w:p>
        </w:tc>
        <w:tc>
          <w:tcPr>
            <w:tcW w:w="1417"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6 409 241,44</w:t>
            </w:r>
          </w:p>
        </w:tc>
        <w:tc>
          <w:tcPr>
            <w:tcW w:w="1418"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92,89%</w:t>
            </w:r>
          </w:p>
        </w:tc>
        <w:tc>
          <w:tcPr>
            <w:tcW w:w="1073" w:type="dxa"/>
            <w:tcBorders>
              <w:top w:val="nil"/>
              <w:left w:val="nil"/>
              <w:bottom w:val="single" w:sz="8" w:space="0" w:color="auto"/>
              <w:right w:val="single" w:sz="8" w:space="0" w:color="auto"/>
            </w:tcBorders>
            <w:shd w:val="clear" w:color="auto" w:fill="auto"/>
            <w:noWrap/>
            <w:vAlign w:val="center"/>
            <w:hideMark/>
          </w:tcPr>
          <w:p w:rsidR="00067F38" w:rsidRPr="00DF026B" w:rsidRDefault="00067F38" w:rsidP="00067F38">
            <w:pPr>
              <w:jc w:val="right"/>
              <w:rPr>
                <w:color w:val="000000"/>
                <w:sz w:val="20"/>
                <w:szCs w:val="20"/>
              </w:rPr>
            </w:pPr>
            <w:r w:rsidRPr="00DF026B">
              <w:rPr>
                <w:color w:val="000000"/>
                <w:sz w:val="20"/>
                <w:szCs w:val="20"/>
              </w:rPr>
              <w:t>24,66%</w:t>
            </w:r>
          </w:p>
        </w:tc>
      </w:tr>
    </w:tbl>
    <w:p w:rsidR="00067F38" w:rsidRDefault="00067F38" w:rsidP="00067F38">
      <w:pPr>
        <w:jc w:val="both"/>
        <w:rPr>
          <w:b/>
          <w:i/>
        </w:rPr>
      </w:pPr>
    </w:p>
    <w:p w:rsidR="00067F38" w:rsidRPr="0026336F" w:rsidRDefault="00067F38" w:rsidP="00067F38">
      <w:pPr>
        <w:pStyle w:val="Bezodstpw"/>
        <w:jc w:val="both"/>
      </w:pPr>
      <w:r>
        <w:rPr>
          <w:b/>
        </w:rPr>
        <w:t>3</w:t>
      </w:r>
      <w:r w:rsidRPr="0026336F">
        <w:rPr>
          <w:b/>
        </w:rPr>
        <w:t>.</w:t>
      </w:r>
      <w:r>
        <w:rPr>
          <w:b/>
        </w:rPr>
        <w:t>1.1.</w:t>
      </w:r>
      <w:r w:rsidRPr="0026336F">
        <w:rPr>
          <w:b/>
        </w:rPr>
        <w:t xml:space="preserve"> Wydatki na wynagrodzenia i składki od nich naliczane.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Z zestawienia wykonanych wydatków bieżących według grup wynika, że 40,84 % ogółu wykonanych wydatków bieżących stanowiły wydatki na wynagrodzenia i składki od nich naliczane.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W grupie wydatków na wynagrodzenia i składki  od nich naliczane:</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68,79 %  - stanowiły wydatki w dziale oświaty i wychowania ( 7.301.833,94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21,82 % - stanowiły wydatki na administracj</w:t>
      </w:r>
      <w:r>
        <w:rPr>
          <w:rFonts w:ascii="Arial Narrow" w:hAnsi="Arial Narrow"/>
          <w:sz w:val="22"/>
          <w:szCs w:val="22"/>
        </w:rPr>
        <w:t>ę</w:t>
      </w:r>
      <w:r w:rsidRPr="0039612C">
        <w:rPr>
          <w:rFonts w:ascii="Arial Narrow" w:hAnsi="Arial Narrow"/>
          <w:sz w:val="22"/>
          <w:szCs w:val="22"/>
        </w:rPr>
        <w:t xml:space="preserve"> publiczną ( 2.316.296,59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6,87 % - stanowiły wydatki na pomoc społeczną ( 729.119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Wynagrodzenia i pochodne w pozostałych działach stanowiły  2,52 % łącznej kwoty wydatków w grupie </w:t>
      </w:r>
      <w:r w:rsidR="00EC487D">
        <w:rPr>
          <w:rFonts w:ascii="Arial Narrow" w:hAnsi="Arial Narrow"/>
          <w:sz w:val="22"/>
          <w:szCs w:val="22"/>
        </w:rPr>
        <w:t xml:space="preserve">                </w:t>
      </w:r>
      <w:r w:rsidRPr="0039612C">
        <w:rPr>
          <w:rFonts w:ascii="Arial Narrow" w:hAnsi="Arial Narrow"/>
          <w:sz w:val="22"/>
          <w:szCs w:val="22"/>
        </w:rPr>
        <w:t>(266.938,19 zł) i dotyczyły w szczególności:</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nauczycieli zatrudnionych w świetlicach szkolnych ( dział edukacyjnej opieki wychowawczej)  - 108.670,48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osób zatrudnionych w świetlicach socjoterapeutycznych oraz</w:t>
      </w:r>
      <w:r w:rsidR="00EC487D">
        <w:rPr>
          <w:rFonts w:ascii="Arial Narrow" w:hAnsi="Arial Narrow"/>
          <w:sz w:val="22"/>
          <w:szCs w:val="22"/>
        </w:rPr>
        <w:t xml:space="preserve"> członków Gminnej Komisji Rozwią</w:t>
      </w:r>
      <w:r w:rsidRPr="0039612C">
        <w:rPr>
          <w:rFonts w:ascii="Arial Narrow" w:hAnsi="Arial Narrow"/>
          <w:sz w:val="22"/>
          <w:szCs w:val="22"/>
        </w:rPr>
        <w:t>zywania Problemów Alkoholowych ( dział ochrony zdrowia) – 38.182,03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utrzymania dróg gminnych ( dział transportu i łączności) – 25.117,68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wynagrodzeń kierowców i konserwatorów  w jednostkach OSP ( dział bezpieczeństwa publicznego i ochrony przeciwpożarowej) – 32.225,25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 wynagrodzeń za czynności związane ze zwrotem części podatku akcyzowego zawartego w cenie oleju napędowego wykorzystywanego do produkcji rolnej – 15.196,14 zł. </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Wykonanie planu  wydatków na wynagrodzenia i składki od nich naliczane ukształtowało się na poziomie 99,17 %.  Największe odchylenie kwot wykonanych w stosunku do planu wystąpiło w dziale transportu i łączności </w:t>
      </w:r>
      <w:r w:rsidR="00EC487D">
        <w:rPr>
          <w:rFonts w:ascii="Arial Narrow" w:hAnsi="Arial Narrow"/>
          <w:sz w:val="22"/>
          <w:szCs w:val="22"/>
        </w:rPr>
        <w:t xml:space="preserve">          </w:t>
      </w:r>
      <w:r w:rsidRPr="0039612C">
        <w:rPr>
          <w:rFonts w:ascii="Arial Narrow" w:hAnsi="Arial Narrow"/>
          <w:sz w:val="22"/>
          <w:szCs w:val="22"/>
        </w:rPr>
        <w:t xml:space="preserve">(66,23 % planu), w dziale kultury i ochrony dziedzictwa narodowego ( 76,71 % ), oraz w dziale bezpieczeństwa publicznego i ochrony </w:t>
      </w:r>
      <w:proofErr w:type="spellStart"/>
      <w:r w:rsidRPr="0039612C">
        <w:rPr>
          <w:rFonts w:ascii="Arial Narrow" w:hAnsi="Arial Narrow"/>
          <w:sz w:val="22"/>
          <w:szCs w:val="22"/>
        </w:rPr>
        <w:t>p.poz</w:t>
      </w:r>
      <w:proofErr w:type="spellEnd"/>
      <w:r w:rsidRPr="0039612C">
        <w:rPr>
          <w:rFonts w:ascii="Arial Narrow" w:hAnsi="Arial Narrow"/>
          <w:sz w:val="22"/>
          <w:szCs w:val="22"/>
        </w:rPr>
        <w:t>. ( 91,93 %).</w:t>
      </w:r>
    </w:p>
    <w:p w:rsidR="00067F38" w:rsidRDefault="00067F38" w:rsidP="00067F38">
      <w:pPr>
        <w:pStyle w:val="Bezodstpw"/>
        <w:jc w:val="both"/>
      </w:pPr>
      <w:r w:rsidRPr="0039612C">
        <w:rPr>
          <w:rFonts w:ascii="Arial Narrow" w:hAnsi="Arial Narrow"/>
          <w:sz w:val="22"/>
          <w:szCs w:val="22"/>
        </w:rPr>
        <w:t>Z uwagi na bardzo łagodną zimę, w</w:t>
      </w:r>
      <w:r w:rsidRPr="0026336F">
        <w:t xml:space="preserve"> miesiącach listopad-grudzień, na zimowe utrzymanie dróg nie </w:t>
      </w:r>
      <w:r>
        <w:t xml:space="preserve">wydatkowano żadnej kwoty. </w:t>
      </w:r>
      <w:r w:rsidRPr="0026336F">
        <w:t xml:space="preserve"> </w:t>
      </w:r>
    </w:p>
    <w:p w:rsidR="00067F38" w:rsidRDefault="00067F38" w:rsidP="00067F38">
      <w:pPr>
        <w:pStyle w:val="Bezodstpw"/>
        <w:jc w:val="both"/>
      </w:pPr>
    </w:p>
    <w:p w:rsidR="00067F38" w:rsidRPr="0039612C" w:rsidRDefault="00067F38" w:rsidP="00067F38">
      <w:pPr>
        <w:pStyle w:val="Bezodstpw"/>
        <w:rPr>
          <w:rFonts w:ascii="Arial Narrow" w:hAnsi="Arial Narrow"/>
          <w:b/>
        </w:rPr>
      </w:pPr>
      <w:r w:rsidRPr="0039612C">
        <w:rPr>
          <w:rFonts w:ascii="Arial Narrow" w:hAnsi="Arial Narrow"/>
          <w:b/>
        </w:rPr>
        <w:t>3.1.2. Wydatki związane z realizacją zadań statutowych.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Wydatki związane z realizacją zadań statutowych jednostek budżetowych były  drugą co do wielkości grupą wydatków bieżących. Poniesione w kwocie 6.409.241,44 zł stanowiły 24,66 % ogółu poniesionych wydatków bieżących.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lastRenderedPageBreak/>
        <w:t xml:space="preserve">Do grupy wydatków statutowych jednostek budżetowych, zaliczane są wszystkie wydatki nie stanowiące: wynagrodzeń i składek od nich naliczanych, świadczeń na rzecz osób fizycznych, dotacji, wydatków na obsługę długu. Wydatki statutowe są to wydatki związane w szczególności: z wpłatami na PFRON, zakupami:  materiałów i wyposażenia ( w tym głównie opału), pomocy naukowych i dydaktycznych, energii elektrycznej i wody,  usług remontowych, zdrowotnych i pozostałych usług, usług telekomunikacyjnych oraz usług dostępu do sieci Internet, usług szkoleniowych.   </w:t>
      </w:r>
      <w:r>
        <w:rPr>
          <w:rFonts w:ascii="Arial Narrow" w:hAnsi="Arial Narrow"/>
          <w:sz w:val="22"/>
          <w:szCs w:val="22"/>
        </w:rPr>
        <w:t xml:space="preserve">Do tej grupy wydatków zalicza się także </w:t>
      </w:r>
      <w:r w:rsidRPr="0039612C">
        <w:rPr>
          <w:rFonts w:ascii="Arial Narrow" w:hAnsi="Arial Narrow"/>
          <w:sz w:val="22"/>
          <w:szCs w:val="22"/>
        </w:rPr>
        <w:t xml:space="preserve"> wydatki związane z podróżami służbowymi, różnymi opłatami i składkami, odpisem na ZFŚS.</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Według działów klasyfikacji budżetowej, wysokość poniesionych wydatków rzeczowych była następująca:</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801 – oświata i wychowanie – 2.091.183,47 zł ( 32,62 % ogółu wydatków statutowych),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010 – rolnictwo i łowiectwo – 1.276.198,17 zł  ( 19,91 %),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600 – transport i łączność – 695.204,04 zł ( 10,85 %),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900-  gospodarka komunalna – 605.429,17 zł ( 9,45 %),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750 – administracja publiczna – 436.308,56 zł ( 6,81 %),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700 – gospodarka mieszkaniowa oraz niematerialne usługi komunalne – 399.353,90 zł ( 6,23 %),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852  - pomoc społeczna – 384.081,21 zł ( 5,99 %),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dział 921 – kultura i ochrona dziedzictwa narodowego – 289.549,36 zł ( 4,52 %).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  </w:t>
      </w:r>
    </w:p>
    <w:p w:rsidR="00067F38"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Wykonanie planu wydatków statutowych jednostek budżetowych ukształtowało się na poziomie 92,89 %. Największe odchylenie miało miejsce w dziale 754 – bezpieczeństwo publiczne i ochrona przeciwpożarowa </w:t>
      </w:r>
      <w:r w:rsidR="00EC487D">
        <w:rPr>
          <w:rFonts w:ascii="Arial Narrow" w:hAnsi="Arial Narrow"/>
          <w:sz w:val="22"/>
          <w:szCs w:val="22"/>
        </w:rPr>
        <w:t xml:space="preserve">          </w:t>
      </w:r>
      <w:r w:rsidRPr="0039612C">
        <w:rPr>
          <w:rFonts w:ascii="Arial Narrow" w:hAnsi="Arial Narrow"/>
          <w:sz w:val="22"/>
          <w:szCs w:val="22"/>
        </w:rPr>
        <w:t xml:space="preserve">(wykonanie na poziomie 51,32 %). Pozostała tutaj nie rozdysponowana rezerwa na zarządzanie kryzysowe w kwocie 70.000 zł.  Plan wydatków rzeczowych  w dziale kultury i ochrony dziedzictwa narodowego wykorzystano w 86,44 %, w dziale kultury fizycznej – w 86,05 %. </w:t>
      </w:r>
    </w:p>
    <w:p w:rsidR="00067F38" w:rsidRDefault="00067F38" w:rsidP="00067F38">
      <w:pPr>
        <w:pStyle w:val="Bezodstpw"/>
        <w:jc w:val="both"/>
      </w:pPr>
    </w:p>
    <w:p w:rsidR="00067F38" w:rsidRPr="0039612C" w:rsidRDefault="00067F38" w:rsidP="00067F38">
      <w:pPr>
        <w:pStyle w:val="Bezodstpw"/>
        <w:jc w:val="both"/>
        <w:rPr>
          <w:rFonts w:ascii="Arial Narrow" w:hAnsi="Arial Narrow"/>
        </w:rPr>
      </w:pPr>
      <w:r w:rsidRPr="0039612C">
        <w:rPr>
          <w:rFonts w:ascii="Arial Narrow" w:hAnsi="Arial Narrow"/>
        </w:rPr>
        <w:t>Wydatki statutowe  w rozbiciu na ważniejsze rodzaje wydatków przedstawia tabela:</w:t>
      </w:r>
    </w:p>
    <w:p w:rsidR="00067F38" w:rsidRDefault="00067F38" w:rsidP="00067F38">
      <w:pPr>
        <w:pStyle w:val="Bezodstpw"/>
        <w:jc w:val="both"/>
        <w:rPr>
          <w:b/>
        </w:rPr>
      </w:pPr>
      <w:r w:rsidRPr="00DF026B">
        <w:rPr>
          <w:b/>
        </w:rPr>
        <w:t>Tabela 1</w:t>
      </w:r>
      <w:r>
        <w:rPr>
          <w:b/>
        </w:rPr>
        <w:t>5</w:t>
      </w:r>
      <w:r w:rsidRPr="00DF026B">
        <w:rPr>
          <w:b/>
        </w:rPr>
        <w:t xml:space="preserve">  Wykonanie wydatków statutowych. </w:t>
      </w:r>
    </w:p>
    <w:tbl>
      <w:tblPr>
        <w:tblW w:w="7792" w:type="dxa"/>
        <w:tblCellMar>
          <w:left w:w="70" w:type="dxa"/>
          <w:right w:w="70" w:type="dxa"/>
        </w:tblCellMar>
        <w:tblLook w:val="04A0"/>
      </w:tblPr>
      <w:tblGrid>
        <w:gridCol w:w="5524"/>
        <w:gridCol w:w="2268"/>
      </w:tblGrid>
      <w:tr w:rsidR="00067F38" w:rsidRPr="00C66419" w:rsidTr="00067F38">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Wpłaty gmin na rzecz izb rolniczych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31 945,42    </w:t>
            </w:r>
          </w:p>
        </w:tc>
      </w:tr>
      <w:tr w:rsidR="00067F38" w:rsidRPr="00C66419" w:rsidTr="00067F38">
        <w:trPr>
          <w:trHeight w:val="518"/>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Zwrot dotacji wykorzystanych niezgodnie z przeznaczeniem lub pobranych w nadmiernej wysokości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34 624,60    </w:t>
            </w:r>
          </w:p>
        </w:tc>
      </w:tr>
      <w:tr w:rsidR="00067F38" w:rsidRPr="00C66419" w:rsidTr="00067F38">
        <w:trPr>
          <w:trHeight w:val="283"/>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Wpłaty jednostek na państwowy fundusz celowy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5 000,00    </w:t>
            </w:r>
          </w:p>
        </w:tc>
      </w:tr>
      <w:tr w:rsidR="00067F38" w:rsidRPr="00C66419" w:rsidTr="00067F38">
        <w:trPr>
          <w:trHeight w:val="34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Składki zdrowotne, składki na PFRON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jc w:val="center"/>
              <w:rPr>
                <w:rFonts w:ascii="Calibri" w:hAnsi="Calibri"/>
                <w:color w:val="000000"/>
                <w:sz w:val="20"/>
                <w:szCs w:val="20"/>
              </w:rPr>
            </w:pPr>
            <w:r>
              <w:rPr>
                <w:rFonts w:ascii="Calibri" w:hAnsi="Calibri"/>
                <w:color w:val="000000"/>
                <w:sz w:val="20"/>
                <w:szCs w:val="20"/>
              </w:rPr>
              <w:t xml:space="preserve">                  </w:t>
            </w:r>
            <w:r w:rsidRPr="00C66419">
              <w:rPr>
                <w:rFonts w:ascii="Calibri" w:hAnsi="Calibri"/>
                <w:color w:val="000000"/>
                <w:sz w:val="20"/>
                <w:szCs w:val="20"/>
              </w:rPr>
              <w:t>39</w:t>
            </w:r>
            <w:r>
              <w:rPr>
                <w:rFonts w:ascii="Calibri" w:hAnsi="Calibri"/>
                <w:color w:val="000000"/>
                <w:sz w:val="20"/>
                <w:szCs w:val="20"/>
              </w:rPr>
              <w:t xml:space="preserve"> </w:t>
            </w:r>
            <w:r w:rsidRPr="00C66419">
              <w:rPr>
                <w:rFonts w:ascii="Calibri" w:hAnsi="Calibri"/>
                <w:color w:val="000000"/>
                <w:sz w:val="20"/>
                <w:szCs w:val="20"/>
              </w:rPr>
              <w:t>151,93</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Materiały i wyposażenie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1 213 638,81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Środki żywności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174 611,70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Pomoce naukowe i dydaktyczne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35 666,62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Energia elektryczna i woda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401 617,61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Us</w:t>
            </w:r>
            <w:r>
              <w:rPr>
                <w:rFonts w:ascii="Calibri" w:hAnsi="Calibri"/>
                <w:color w:val="000000"/>
                <w:sz w:val="20"/>
                <w:szCs w:val="20"/>
              </w:rPr>
              <w:t>ł</w:t>
            </w:r>
            <w:r w:rsidRPr="00C66419">
              <w:rPr>
                <w:rFonts w:ascii="Calibri" w:hAnsi="Calibri"/>
                <w:color w:val="000000"/>
                <w:sz w:val="20"/>
                <w:szCs w:val="20"/>
              </w:rPr>
              <w:t xml:space="preserve">ugi remontowe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399 213,66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Usługi zdrowotne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5 901,24    </w:t>
            </w:r>
          </w:p>
        </w:tc>
      </w:tr>
      <w:tr w:rsidR="00067F38" w:rsidRPr="00C66419" w:rsidTr="00067F38">
        <w:trPr>
          <w:trHeight w:val="315"/>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Usługi pozostałe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1 716 346,58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Ekspertyzy, analizy, opinie</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4 743,21    </w:t>
            </w:r>
          </w:p>
        </w:tc>
      </w:tr>
      <w:tr w:rsidR="00067F38" w:rsidRPr="00C66419" w:rsidTr="00067F38">
        <w:trPr>
          <w:trHeight w:val="31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Usługi telekomunikacyjne</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38 610,23    </w:t>
            </w:r>
          </w:p>
        </w:tc>
      </w:tr>
      <w:tr w:rsidR="00067F38" w:rsidRPr="00C66419" w:rsidTr="00067F38">
        <w:trPr>
          <w:trHeight w:val="32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Usługi zakupione od innych jednostek samorządu terytorialnego</w:t>
            </w:r>
          </w:p>
        </w:tc>
        <w:tc>
          <w:tcPr>
            <w:tcW w:w="2268" w:type="dxa"/>
            <w:tcBorders>
              <w:top w:val="nil"/>
              <w:left w:val="nil"/>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159 981,76    </w:t>
            </w:r>
          </w:p>
        </w:tc>
      </w:tr>
      <w:tr w:rsidR="00067F38" w:rsidRPr="00C66419" w:rsidTr="00067F38">
        <w:trPr>
          <w:trHeight w:val="34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Szkolenia pracowników </w:t>
            </w:r>
          </w:p>
        </w:tc>
        <w:tc>
          <w:tcPr>
            <w:tcW w:w="2268" w:type="dxa"/>
            <w:tcBorders>
              <w:top w:val="nil"/>
              <w:left w:val="nil"/>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9 840,00    </w:t>
            </w:r>
          </w:p>
        </w:tc>
      </w:tr>
      <w:tr w:rsidR="00067F38" w:rsidRPr="00C66419" w:rsidTr="00067F38">
        <w:trPr>
          <w:trHeight w:val="27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Czynsze za budynki i lokale </w:t>
            </w:r>
          </w:p>
        </w:tc>
        <w:tc>
          <w:tcPr>
            <w:tcW w:w="2268" w:type="dxa"/>
            <w:tcBorders>
              <w:top w:val="nil"/>
              <w:left w:val="nil"/>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42 465,24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Podróże służbowe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56 770,53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Różne opłaty i składki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1 295 266,06    </w:t>
            </w:r>
          </w:p>
        </w:tc>
      </w:tr>
      <w:tr w:rsidR="00067F38" w:rsidRPr="00C66419" w:rsidTr="00067F38">
        <w:trPr>
          <w:trHeight w:val="34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Odpisy na zak</w:t>
            </w:r>
            <w:r>
              <w:rPr>
                <w:rFonts w:ascii="Calibri" w:hAnsi="Calibri"/>
                <w:color w:val="000000"/>
                <w:sz w:val="20"/>
                <w:szCs w:val="20"/>
              </w:rPr>
              <w:t>ł</w:t>
            </w:r>
            <w:r w:rsidRPr="00C66419">
              <w:rPr>
                <w:rFonts w:ascii="Calibri" w:hAnsi="Calibri"/>
                <w:color w:val="000000"/>
                <w:sz w:val="20"/>
                <w:szCs w:val="20"/>
              </w:rPr>
              <w:t xml:space="preserve">adowy fundusz świadczeń socjalnych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455 436,57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Podatki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191 194,00    </w:t>
            </w:r>
          </w:p>
        </w:tc>
      </w:tr>
      <w:tr w:rsidR="00067F38" w:rsidRPr="00C66419" w:rsidTr="00067F38">
        <w:trPr>
          <w:trHeight w:val="280"/>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Odse</w:t>
            </w:r>
            <w:r w:rsidR="00EC487D">
              <w:rPr>
                <w:rFonts w:ascii="Calibri" w:hAnsi="Calibri"/>
                <w:color w:val="000000"/>
                <w:sz w:val="20"/>
                <w:szCs w:val="20"/>
              </w:rPr>
              <w:t>tki, odszkodowania, koszty postę</w:t>
            </w:r>
            <w:r w:rsidRPr="00C66419">
              <w:rPr>
                <w:rFonts w:ascii="Calibri" w:hAnsi="Calibri"/>
                <w:color w:val="000000"/>
                <w:sz w:val="20"/>
                <w:szCs w:val="20"/>
              </w:rPr>
              <w:t xml:space="preserve">powania sądowego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96 715,67    </w:t>
            </w:r>
          </w:p>
        </w:tc>
      </w:tr>
      <w:tr w:rsidR="00067F38" w:rsidRPr="00C66419" w:rsidTr="00067F38">
        <w:trPr>
          <w:trHeight w:val="315"/>
        </w:trPr>
        <w:tc>
          <w:tcPr>
            <w:tcW w:w="5524" w:type="dxa"/>
            <w:tcBorders>
              <w:top w:val="nil"/>
              <w:left w:val="single" w:sz="4" w:space="0" w:color="auto"/>
              <w:bottom w:val="single" w:sz="4" w:space="0" w:color="auto"/>
              <w:right w:val="single" w:sz="4" w:space="0" w:color="auto"/>
            </w:tcBorders>
            <w:shd w:val="clear" w:color="auto" w:fill="auto"/>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Opłaty na rzecz budżetów j. s. t. </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color w:val="000000"/>
                <w:sz w:val="20"/>
                <w:szCs w:val="20"/>
              </w:rPr>
            </w:pPr>
            <w:r w:rsidRPr="00C66419">
              <w:rPr>
                <w:rFonts w:ascii="Calibri" w:hAnsi="Calibri"/>
                <w:color w:val="000000"/>
                <w:sz w:val="20"/>
                <w:szCs w:val="20"/>
              </w:rPr>
              <w:t xml:space="preserve">                              500,00    </w:t>
            </w:r>
          </w:p>
        </w:tc>
      </w:tr>
      <w:tr w:rsidR="00067F38" w:rsidRPr="00C66419" w:rsidTr="00067F38">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b/>
                <w:bCs/>
                <w:color w:val="000000"/>
                <w:sz w:val="20"/>
                <w:szCs w:val="20"/>
              </w:rPr>
            </w:pPr>
            <w:r w:rsidRPr="00C66419">
              <w:rPr>
                <w:rFonts w:ascii="Calibri" w:hAnsi="Calibri"/>
                <w:b/>
                <w:bCs/>
                <w:color w:val="000000"/>
                <w:sz w:val="20"/>
                <w:szCs w:val="20"/>
              </w:rPr>
              <w:t>Ogółem statutowe:</w:t>
            </w:r>
          </w:p>
        </w:tc>
        <w:tc>
          <w:tcPr>
            <w:tcW w:w="2268" w:type="dxa"/>
            <w:tcBorders>
              <w:top w:val="nil"/>
              <w:left w:val="nil"/>
              <w:bottom w:val="single" w:sz="4" w:space="0" w:color="auto"/>
              <w:right w:val="single" w:sz="4" w:space="0" w:color="auto"/>
            </w:tcBorders>
            <w:shd w:val="clear" w:color="auto" w:fill="auto"/>
            <w:noWrap/>
            <w:vAlign w:val="bottom"/>
            <w:hideMark/>
          </w:tcPr>
          <w:p w:rsidR="00067F38" w:rsidRPr="00C66419" w:rsidRDefault="00067F38" w:rsidP="00067F38">
            <w:pPr>
              <w:rPr>
                <w:rFonts w:ascii="Calibri" w:hAnsi="Calibri"/>
                <w:b/>
                <w:bCs/>
                <w:color w:val="000000"/>
                <w:sz w:val="20"/>
                <w:szCs w:val="20"/>
              </w:rPr>
            </w:pPr>
            <w:r w:rsidRPr="00C66419">
              <w:rPr>
                <w:rFonts w:ascii="Calibri" w:hAnsi="Calibri"/>
                <w:b/>
                <w:bCs/>
                <w:color w:val="000000"/>
                <w:sz w:val="20"/>
                <w:szCs w:val="20"/>
              </w:rPr>
              <w:t xml:space="preserve">                  6 409 241,44    </w:t>
            </w:r>
          </w:p>
        </w:tc>
      </w:tr>
    </w:tbl>
    <w:p w:rsidR="00067F38" w:rsidRDefault="00067F38" w:rsidP="00067F38">
      <w:pPr>
        <w:pStyle w:val="Bezodstpw"/>
        <w:jc w:val="both"/>
        <w:rPr>
          <w:b/>
          <w:color w:val="FF0000"/>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Dane finansowe zawarte w tabeli wskazują, że największa kwota wydatków statutowych dotyczy zakupu usług pozostałych ( 26,77 %), różnych opłat i składek ( 20,21%) oraz zakupu materiałów i wyposażenia ( 18,94 %).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 zakresie usług pozostałych wymienić należy: dowóz uczniów do szkół ( 698.178,10 zł), dopłaty do 1 m3 ścieków komunalnych (178,181,20 zł), usługi różne związane z utrzymaniem bieżącym dróg gminnych </w:t>
      </w:r>
      <w:r w:rsidR="00EC487D">
        <w:rPr>
          <w:rFonts w:ascii="Arial Narrow" w:hAnsi="Arial Narrow"/>
          <w:sz w:val="22"/>
          <w:szCs w:val="22"/>
        </w:rPr>
        <w:t xml:space="preserve">                  </w:t>
      </w:r>
      <w:r w:rsidRPr="0039612C">
        <w:rPr>
          <w:rFonts w:ascii="Arial Narrow" w:hAnsi="Arial Narrow"/>
          <w:sz w:val="22"/>
          <w:szCs w:val="22"/>
        </w:rPr>
        <w:t xml:space="preserve">(189.606,39), usługi  związane z prowadzeniem schronisk dla psów ( 120.884,52 zł), usługi pocztowe </w:t>
      </w:r>
      <w:r w:rsidR="00EC487D">
        <w:rPr>
          <w:rFonts w:ascii="Arial Narrow" w:hAnsi="Arial Narrow"/>
          <w:sz w:val="22"/>
          <w:szCs w:val="22"/>
        </w:rPr>
        <w:t xml:space="preserve">   </w:t>
      </w:r>
      <w:r w:rsidRPr="0039612C">
        <w:rPr>
          <w:rFonts w:ascii="Arial Narrow" w:hAnsi="Arial Narrow"/>
          <w:sz w:val="22"/>
          <w:szCs w:val="22"/>
        </w:rPr>
        <w:t xml:space="preserve">(59.560,05 zł).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Wydatki związane z różnymi  opłatami  i składkami to przede wszystkim: zwrot podatku akcyzowego zawartego w cenie oleju napędowego wykorzystywanego do produkcji rolnej – 1.203.532,31 zł, ubezpieczenie majątku gminy – 39.903 zł, składki Gminy Złotów na rzecz Związku Gmin Krajny oraz stowarzyszeń z tytułu przynależności Gminy – 25.338,25 zł.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Do najważniejszych wydatków związanych z zakupem materiałów i wyposażenia należą: zakup opału do obiektów użyteczności publicznej – 293.971,97 zł. zakup żużlu i kamieni polnych na remonty dróg gminnych – 316.169,04 zł. </w:t>
      </w:r>
    </w:p>
    <w:p w:rsidR="00067F38" w:rsidRPr="00015527" w:rsidRDefault="00067F38" w:rsidP="00067F38">
      <w:pPr>
        <w:pStyle w:val="Bezodstpw"/>
        <w:jc w:val="both"/>
      </w:pPr>
    </w:p>
    <w:p w:rsidR="00067F38" w:rsidRPr="0039612C" w:rsidRDefault="00067F38" w:rsidP="00067F38">
      <w:pPr>
        <w:pStyle w:val="Bezodstpw"/>
        <w:jc w:val="both"/>
        <w:rPr>
          <w:rFonts w:ascii="Arial Narrow" w:hAnsi="Arial Narrow"/>
          <w:b/>
        </w:rPr>
      </w:pPr>
      <w:r w:rsidRPr="0039612C">
        <w:rPr>
          <w:rFonts w:ascii="Arial Narrow" w:hAnsi="Arial Narrow"/>
        </w:rPr>
        <w:t xml:space="preserve"> </w:t>
      </w:r>
      <w:r w:rsidRPr="0039612C">
        <w:rPr>
          <w:rFonts w:ascii="Arial Narrow" w:hAnsi="Arial Narrow"/>
          <w:b/>
        </w:rPr>
        <w:t>3.1.3. Świadczenia na rzecz osób fizycznych.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Wydatki na świadczenia na rzecz osób fizycznych zamknęły się kwotą 6.108.116,18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W łącznej kwocie wydatków bieżących stanowiły 23,50 %.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W grupie wydatków na świadczenia na rzecz osób fizycznych: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85,10 %  - stanowiły wydatki w dziale pomocy społecznej  ( 5.198.070,36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7,71 % - stanowiły wydatki w dziale oświaty i wychowania ( 471.095,91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3,99 % - stanowiły wydatki w dziale edukacyjnej opieki wychowawczej ( 243.693,90 zł).</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2,37 % - stanowiły wydatki w dziale administracji publicznej ( 144.938,18 zł).</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Do grupy świadczeń społecznych w dziale oświaty i wychowania zaliczane są dodatki socjalne i mieszkaniowe wypłacane nauczycielom zatrudnionym w szkołach na terenach wiejskich.</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W dziale edukacyjnej opieki wychowawczej grupę wykonanych świadczeń społecznych  tworzą wypłacone świadczenia w formie  pomocy materialnej dla uczniów o charakterze socjalnym, udzielane zgodnie z art. 90 d i art. 90 e ustawy o systemie oświaty a także, choć w stosunkowo mniejszym zakresie,  stypendia o charakterze motywacyjnym.</w:t>
      </w:r>
    </w:p>
    <w:p w:rsidR="00067F38" w:rsidRPr="0039612C" w:rsidRDefault="00067F38" w:rsidP="00067F38">
      <w:pPr>
        <w:pStyle w:val="Bezodstpw"/>
        <w:jc w:val="both"/>
        <w:rPr>
          <w:rFonts w:ascii="Arial Narrow" w:hAnsi="Arial Narrow"/>
          <w:sz w:val="22"/>
          <w:szCs w:val="22"/>
        </w:rPr>
      </w:pP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Wypłacone diety radnym, sołtysom oraz przyznane świadczenia BHP pracownikom Urzędu – to świadczenia wykazane w dziale administracji publicznej.</w:t>
      </w:r>
    </w:p>
    <w:p w:rsidR="00067F38" w:rsidRPr="0039612C" w:rsidRDefault="00067F38" w:rsidP="00067F38">
      <w:pPr>
        <w:pStyle w:val="Bezodstpw"/>
        <w:jc w:val="both"/>
        <w:rPr>
          <w:rFonts w:ascii="Arial Narrow" w:hAnsi="Arial Narrow"/>
          <w:color w:val="FF0000"/>
        </w:rPr>
      </w:pPr>
    </w:p>
    <w:p w:rsidR="00067F38" w:rsidRPr="0039612C" w:rsidRDefault="00067F38" w:rsidP="00067F38">
      <w:pPr>
        <w:pStyle w:val="Bezodstpw"/>
        <w:rPr>
          <w:rFonts w:ascii="Arial Narrow" w:hAnsi="Arial Narrow"/>
          <w:color w:val="FF0000"/>
        </w:rPr>
      </w:pPr>
      <w:r w:rsidRPr="0039612C">
        <w:rPr>
          <w:rFonts w:ascii="Arial Narrow" w:hAnsi="Arial Narrow"/>
          <w:b/>
        </w:rPr>
        <w:t>3.1.4. Wydatki bieżące na programy realizowane z udziałem środków europejskich.</w:t>
      </w:r>
      <w:r w:rsidRPr="0039612C">
        <w:rPr>
          <w:rFonts w:ascii="Arial Narrow" w:hAnsi="Arial Narrow"/>
          <w:color w:val="FF0000"/>
        </w:rPr>
        <w:t xml:space="preserve">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Po zmianach, na dzień 31 grudnia 2014 r.  plan wydatków bieżących na programy realizowane z udziałem środków pochodzących z budżetu UE  wynosił 704.098,80 zł. Dotyczył wydatków bieżących związanych z  projektami:</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1) „Zagospodarowanie centrum wsi Sławianowo” – 8.370 zł,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 xml:space="preserve">2) „Modernizacja oddziałów przedszkolnych przy szkołach na terenie Gminy Złotów – 654.971 zł.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3) „Modernizacj</w:t>
      </w:r>
      <w:r>
        <w:rPr>
          <w:rFonts w:ascii="Arial Narrow" w:hAnsi="Arial Narrow"/>
          <w:sz w:val="22"/>
          <w:szCs w:val="22"/>
        </w:rPr>
        <w:t xml:space="preserve">a </w:t>
      </w:r>
      <w:r w:rsidRPr="0039612C">
        <w:rPr>
          <w:rFonts w:ascii="Arial Narrow" w:hAnsi="Arial Narrow"/>
          <w:sz w:val="22"/>
          <w:szCs w:val="22"/>
        </w:rPr>
        <w:t xml:space="preserve">systemu ogrzewania w SZ nr 1 w Świętej” - 14.710,80 zł, </w:t>
      </w:r>
    </w:p>
    <w:p w:rsidR="00067F38" w:rsidRPr="0039612C" w:rsidRDefault="00067F38" w:rsidP="00067F38">
      <w:pPr>
        <w:pStyle w:val="Bezodstpw"/>
        <w:jc w:val="both"/>
        <w:rPr>
          <w:rFonts w:ascii="Arial Narrow" w:hAnsi="Arial Narrow"/>
          <w:sz w:val="22"/>
          <w:szCs w:val="22"/>
        </w:rPr>
      </w:pPr>
      <w:r w:rsidRPr="0039612C">
        <w:rPr>
          <w:rFonts w:ascii="Arial Narrow" w:hAnsi="Arial Narrow"/>
          <w:sz w:val="22"/>
          <w:szCs w:val="22"/>
        </w:rPr>
        <w:t>4) „Pomoc dla przedszkolaków z Gminy Złotów”  – 26.047 zł</w:t>
      </w:r>
    </w:p>
    <w:p w:rsidR="00067F38" w:rsidRDefault="00067F38" w:rsidP="00067F38">
      <w:pPr>
        <w:pStyle w:val="Bezodstpw"/>
        <w:jc w:val="both"/>
        <w:rPr>
          <w:rFonts w:ascii="Arial Narrow" w:hAnsi="Arial Narrow"/>
          <w:sz w:val="22"/>
          <w:szCs w:val="22"/>
        </w:rPr>
      </w:pPr>
      <w:r w:rsidRPr="0039612C">
        <w:rPr>
          <w:rFonts w:ascii="Arial Narrow" w:hAnsi="Arial Narrow"/>
          <w:sz w:val="22"/>
          <w:szCs w:val="22"/>
        </w:rPr>
        <w:t>Do wydatków bieżących związanych z w/w projektami 1-3 zaliczono te wydatki, które wg harmonogramów rzeczowo-finansowych  nie stanowiły wydatków majątkowych ( zakupy wyposażenia oddziałów o wartości jednostkowej poniżej 3.500 zł, wydatki na opracowanie studium wykonalności, promocja projektu).</w:t>
      </w:r>
    </w:p>
    <w:p w:rsidR="00067F38" w:rsidRPr="0039612C" w:rsidRDefault="00067F38" w:rsidP="00067F38">
      <w:pPr>
        <w:pStyle w:val="Bezodstpw"/>
        <w:jc w:val="both"/>
        <w:rPr>
          <w:rFonts w:ascii="Arial Narrow" w:hAnsi="Arial Narrow"/>
          <w:sz w:val="22"/>
          <w:szCs w:val="22"/>
        </w:rPr>
      </w:pPr>
      <w:r>
        <w:rPr>
          <w:rFonts w:ascii="Arial Narrow" w:hAnsi="Arial Narrow"/>
          <w:sz w:val="22"/>
          <w:szCs w:val="22"/>
        </w:rPr>
        <w:t xml:space="preserve">Plan wydatków w tej grupie wykonano w 99,67 %. </w:t>
      </w:r>
    </w:p>
    <w:p w:rsidR="00067F38" w:rsidRPr="0039612C" w:rsidRDefault="00067F38" w:rsidP="00067F38">
      <w:pPr>
        <w:pStyle w:val="Bezodstpw"/>
        <w:jc w:val="both"/>
        <w:rPr>
          <w:rFonts w:ascii="Arial Narrow" w:hAnsi="Arial Narrow"/>
        </w:rPr>
      </w:pPr>
    </w:p>
    <w:p w:rsidR="00067F38" w:rsidRPr="0061015C" w:rsidRDefault="00067F38" w:rsidP="00067F38">
      <w:pPr>
        <w:rPr>
          <w:b/>
        </w:rPr>
      </w:pPr>
      <w:r w:rsidRPr="0039612C">
        <w:rPr>
          <w:rFonts w:ascii="Arial Narrow" w:hAnsi="Arial Narrow"/>
          <w:b/>
        </w:rPr>
        <w:t xml:space="preserve">3.1.5. Wydatki na obsługę długu Gminy. </w:t>
      </w:r>
    </w:p>
    <w:p w:rsidR="00067F38" w:rsidRPr="0039612C" w:rsidRDefault="00067F38" w:rsidP="00067F38">
      <w:pPr>
        <w:jc w:val="both"/>
        <w:rPr>
          <w:rFonts w:ascii="Arial Narrow" w:hAnsi="Arial Narrow"/>
          <w:sz w:val="22"/>
          <w:szCs w:val="22"/>
        </w:rPr>
      </w:pPr>
      <w:r w:rsidRPr="0039612C">
        <w:rPr>
          <w:rFonts w:ascii="Arial Narrow" w:hAnsi="Arial Narrow"/>
          <w:sz w:val="22"/>
          <w:szCs w:val="22"/>
        </w:rPr>
        <w:t xml:space="preserve">Wydatki na obsługę długu gminy dotyczyły zapłaty odsetek z tytułu zaciągniętych przez Gminę kredytów </w:t>
      </w:r>
      <w:r w:rsidR="00EC487D">
        <w:rPr>
          <w:rFonts w:ascii="Arial Narrow" w:hAnsi="Arial Narrow"/>
          <w:sz w:val="22"/>
          <w:szCs w:val="22"/>
        </w:rPr>
        <w:t xml:space="preserve">               </w:t>
      </w:r>
      <w:r w:rsidRPr="0039612C">
        <w:rPr>
          <w:rFonts w:ascii="Arial Narrow" w:hAnsi="Arial Narrow"/>
          <w:sz w:val="22"/>
          <w:szCs w:val="22"/>
        </w:rPr>
        <w:t>i pożyczek w latach  2008 -2014. Na dzień 31.12.2013 r. zobowiązania Gminy  z tytułu  zaciągniętych kredytów</w:t>
      </w:r>
      <w:r w:rsidR="00EC487D">
        <w:rPr>
          <w:rFonts w:ascii="Arial Narrow" w:hAnsi="Arial Narrow"/>
          <w:sz w:val="22"/>
          <w:szCs w:val="22"/>
        </w:rPr>
        <w:t xml:space="preserve">    </w:t>
      </w:r>
      <w:r w:rsidRPr="0039612C">
        <w:rPr>
          <w:rFonts w:ascii="Arial Narrow" w:hAnsi="Arial Narrow"/>
          <w:sz w:val="22"/>
          <w:szCs w:val="22"/>
        </w:rPr>
        <w:t xml:space="preserve"> i pożyczek wynosiły  łącznie 9.104.430,40  zł i dotyczyły:</w:t>
      </w:r>
    </w:p>
    <w:p w:rsidR="00067F38" w:rsidRPr="0039612C" w:rsidRDefault="00067F38" w:rsidP="00067F38">
      <w:pPr>
        <w:numPr>
          <w:ilvl w:val="0"/>
          <w:numId w:val="23"/>
        </w:numPr>
        <w:jc w:val="both"/>
        <w:rPr>
          <w:rFonts w:ascii="Arial Narrow" w:hAnsi="Arial Narrow"/>
          <w:sz w:val="22"/>
          <w:szCs w:val="22"/>
        </w:rPr>
      </w:pPr>
      <w:r w:rsidRPr="0039612C">
        <w:rPr>
          <w:rFonts w:ascii="Arial Narrow" w:hAnsi="Arial Narrow"/>
          <w:sz w:val="22"/>
          <w:szCs w:val="22"/>
        </w:rPr>
        <w:t xml:space="preserve">kredytów w bankach:                                                                                                </w:t>
      </w:r>
      <w:r w:rsidR="00EC487D">
        <w:rPr>
          <w:rFonts w:ascii="Arial Narrow" w:hAnsi="Arial Narrow"/>
          <w:sz w:val="22"/>
          <w:szCs w:val="22"/>
        </w:rPr>
        <w:t xml:space="preserve">  </w:t>
      </w:r>
      <w:r w:rsidRPr="0039612C">
        <w:rPr>
          <w:rFonts w:ascii="Arial Narrow" w:hAnsi="Arial Narrow"/>
          <w:sz w:val="22"/>
          <w:szCs w:val="22"/>
        </w:rPr>
        <w:t xml:space="preserve"> 6.621.130,00 zł,</w:t>
      </w:r>
    </w:p>
    <w:p w:rsidR="00067F38" w:rsidRPr="0039612C" w:rsidRDefault="00067F38" w:rsidP="00067F38">
      <w:pPr>
        <w:numPr>
          <w:ilvl w:val="0"/>
          <w:numId w:val="23"/>
        </w:numPr>
        <w:rPr>
          <w:rFonts w:ascii="Arial Narrow" w:hAnsi="Arial Narrow"/>
          <w:sz w:val="22"/>
          <w:szCs w:val="22"/>
        </w:rPr>
      </w:pPr>
      <w:r w:rsidRPr="0039612C">
        <w:rPr>
          <w:rFonts w:ascii="Arial Narrow" w:hAnsi="Arial Narrow"/>
          <w:sz w:val="22"/>
          <w:szCs w:val="22"/>
        </w:rPr>
        <w:t>pożyczek  ze środków z WFOŚ</w:t>
      </w:r>
      <w:r w:rsidR="00EC487D">
        <w:rPr>
          <w:rFonts w:ascii="Arial Narrow" w:hAnsi="Arial Narrow"/>
          <w:sz w:val="22"/>
          <w:szCs w:val="22"/>
        </w:rPr>
        <w:t xml:space="preserve"> </w:t>
      </w:r>
      <w:r w:rsidRPr="0039612C">
        <w:rPr>
          <w:rFonts w:ascii="Arial Narrow" w:hAnsi="Arial Narrow"/>
          <w:sz w:val="22"/>
          <w:szCs w:val="22"/>
        </w:rPr>
        <w:t>i</w:t>
      </w:r>
      <w:r w:rsidR="00EC487D">
        <w:rPr>
          <w:rFonts w:ascii="Arial Narrow" w:hAnsi="Arial Narrow"/>
          <w:sz w:val="22"/>
          <w:szCs w:val="22"/>
        </w:rPr>
        <w:t xml:space="preserve"> </w:t>
      </w:r>
      <w:r w:rsidRPr="0039612C">
        <w:rPr>
          <w:rFonts w:ascii="Arial Narrow" w:hAnsi="Arial Narrow"/>
          <w:sz w:val="22"/>
          <w:szCs w:val="22"/>
        </w:rPr>
        <w:t xml:space="preserve">GW                                                                          2.372.300,40 zł                                                                                                 </w:t>
      </w:r>
    </w:p>
    <w:p w:rsidR="00067F38" w:rsidRPr="0039612C" w:rsidRDefault="00067F38" w:rsidP="00067F38">
      <w:pPr>
        <w:numPr>
          <w:ilvl w:val="0"/>
          <w:numId w:val="23"/>
        </w:numPr>
        <w:jc w:val="both"/>
        <w:rPr>
          <w:rFonts w:ascii="Arial Narrow" w:hAnsi="Arial Narrow"/>
          <w:sz w:val="22"/>
          <w:szCs w:val="22"/>
        </w:rPr>
      </w:pPr>
      <w:r w:rsidRPr="0039612C">
        <w:rPr>
          <w:rFonts w:ascii="Arial Narrow" w:hAnsi="Arial Narrow"/>
          <w:sz w:val="22"/>
          <w:szCs w:val="22"/>
        </w:rPr>
        <w:t xml:space="preserve">pożyczki budżetu Unii Europejskiej                                                                             </w:t>
      </w:r>
      <w:r w:rsidR="00EC487D">
        <w:rPr>
          <w:rFonts w:ascii="Arial Narrow" w:hAnsi="Arial Narrow"/>
          <w:sz w:val="22"/>
          <w:szCs w:val="22"/>
        </w:rPr>
        <w:t xml:space="preserve">  </w:t>
      </w:r>
      <w:r w:rsidRPr="0039612C">
        <w:rPr>
          <w:rFonts w:ascii="Arial Narrow" w:hAnsi="Arial Narrow"/>
          <w:sz w:val="22"/>
          <w:szCs w:val="22"/>
        </w:rPr>
        <w:t xml:space="preserve"> 108.000,00 zł.</w:t>
      </w:r>
    </w:p>
    <w:p w:rsidR="00067F38" w:rsidRPr="0039612C" w:rsidRDefault="00067F38" w:rsidP="00067F38">
      <w:pPr>
        <w:ind w:left="360"/>
        <w:jc w:val="both"/>
        <w:rPr>
          <w:rFonts w:ascii="Arial Narrow" w:hAnsi="Arial Narrow"/>
          <w:sz w:val="22"/>
          <w:szCs w:val="22"/>
        </w:rPr>
      </w:pPr>
    </w:p>
    <w:p w:rsidR="00067F38" w:rsidRPr="0039612C" w:rsidRDefault="00067F38" w:rsidP="00067F38">
      <w:pPr>
        <w:jc w:val="both"/>
        <w:rPr>
          <w:rFonts w:ascii="Arial Narrow" w:hAnsi="Arial Narrow"/>
          <w:sz w:val="22"/>
          <w:szCs w:val="22"/>
        </w:rPr>
      </w:pPr>
      <w:r w:rsidRPr="0039612C">
        <w:rPr>
          <w:rFonts w:ascii="Arial Narrow" w:hAnsi="Arial Narrow"/>
          <w:sz w:val="22"/>
          <w:szCs w:val="22"/>
        </w:rPr>
        <w:t xml:space="preserve">Uwzględniając harmonogram spłat kredytów i pożyczek określony w umowach o kredyt/pożyczkę oraz przewidywany  termin uruchomienia kredytu na sfinansowanie planowanego deficytu w roku 2014, ustalony został plan  wydatków na obsługę długu w kwocie 325.000 zł. Plan ten został zmniejszony w ciągu roku do kwoty 283.634 zł, a ostatecznie wykonany w kwocie 259.676,94 zł. </w:t>
      </w:r>
    </w:p>
    <w:p w:rsidR="00067F38" w:rsidRPr="0039612C" w:rsidRDefault="00067F38" w:rsidP="00067F38">
      <w:pPr>
        <w:jc w:val="both"/>
        <w:rPr>
          <w:rFonts w:ascii="Arial Narrow" w:hAnsi="Arial Narrow"/>
          <w:sz w:val="22"/>
          <w:szCs w:val="22"/>
        </w:rPr>
      </w:pPr>
    </w:p>
    <w:p w:rsidR="00067F38" w:rsidRDefault="00067F38" w:rsidP="00067F38">
      <w:pPr>
        <w:jc w:val="both"/>
      </w:pPr>
      <w:r>
        <w:t>Wydatki na obsługę długu z tytułu poszczególnych kredytów i pożyczek przedstawiono w tabeli:</w:t>
      </w:r>
    </w:p>
    <w:p w:rsidR="00067F38" w:rsidRPr="000B5D85" w:rsidRDefault="00067F38" w:rsidP="00067F38">
      <w:pPr>
        <w:jc w:val="both"/>
        <w:rPr>
          <w:color w:val="FF0000"/>
        </w:rPr>
      </w:pPr>
      <w:r w:rsidRPr="0039612C">
        <w:rPr>
          <w:rFonts w:ascii="Arial Narrow" w:hAnsi="Arial Narrow"/>
          <w:b/>
        </w:rPr>
        <w:t xml:space="preserve">Tabela 16. Wykonane wydatki na obsługę długu. </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8"/>
        <w:gridCol w:w="1687"/>
        <w:gridCol w:w="3700"/>
        <w:gridCol w:w="1559"/>
      </w:tblGrid>
      <w:tr w:rsidR="00067F38" w:rsidRPr="005115D0" w:rsidTr="00EC487D">
        <w:trPr>
          <w:trHeight w:val="180"/>
        </w:trPr>
        <w:tc>
          <w:tcPr>
            <w:tcW w:w="2268" w:type="dxa"/>
          </w:tcPr>
          <w:p w:rsidR="00067F38" w:rsidRPr="005115D0" w:rsidRDefault="00067F38" w:rsidP="00067F38">
            <w:pPr>
              <w:jc w:val="both"/>
              <w:rPr>
                <w:b/>
                <w:sz w:val="20"/>
                <w:szCs w:val="20"/>
              </w:rPr>
            </w:pPr>
            <w:r w:rsidRPr="005115D0">
              <w:rPr>
                <w:b/>
                <w:sz w:val="20"/>
                <w:szCs w:val="20"/>
              </w:rPr>
              <w:t>Umowa Nr</w:t>
            </w:r>
          </w:p>
        </w:tc>
        <w:tc>
          <w:tcPr>
            <w:tcW w:w="1687" w:type="dxa"/>
          </w:tcPr>
          <w:p w:rsidR="00067F38" w:rsidRPr="005115D0" w:rsidRDefault="00067F38" w:rsidP="00067F38">
            <w:pPr>
              <w:ind w:left="170"/>
              <w:jc w:val="both"/>
              <w:rPr>
                <w:b/>
                <w:sz w:val="20"/>
                <w:szCs w:val="20"/>
              </w:rPr>
            </w:pPr>
            <w:r w:rsidRPr="005115D0">
              <w:rPr>
                <w:b/>
                <w:sz w:val="20"/>
                <w:szCs w:val="20"/>
              </w:rPr>
              <w:t xml:space="preserve">Zadłużenie 31.12.2013 </w:t>
            </w:r>
          </w:p>
        </w:tc>
        <w:tc>
          <w:tcPr>
            <w:tcW w:w="3700" w:type="dxa"/>
            <w:vAlign w:val="center"/>
          </w:tcPr>
          <w:p w:rsidR="00067F38" w:rsidRPr="005115D0" w:rsidRDefault="00067F38" w:rsidP="00067F38">
            <w:pPr>
              <w:jc w:val="center"/>
              <w:rPr>
                <w:b/>
                <w:sz w:val="20"/>
                <w:szCs w:val="20"/>
              </w:rPr>
            </w:pPr>
            <w:r w:rsidRPr="005115D0">
              <w:rPr>
                <w:b/>
                <w:sz w:val="20"/>
                <w:szCs w:val="20"/>
              </w:rPr>
              <w:t>Przeznaczenie kredytu/pożyczki</w:t>
            </w:r>
          </w:p>
        </w:tc>
        <w:tc>
          <w:tcPr>
            <w:tcW w:w="1559" w:type="dxa"/>
          </w:tcPr>
          <w:p w:rsidR="00067F38" w:rsidRPr="005115D0" w:rsidRDefault="00067F38" w:rsidP="00067F38">
            <w:pPr>
              <w:jc w:val="both"/>
              <w:rPr>
                <w:b/>
                <w:sz w:val="20"/>
                <w:szCs w:val="20"/>
              </w:rPr>
            </w:pPr>
            <w:r w:rsidRPr="005115D0">
              <w:rPr>
                <w:b/>
                <w:sz w:val="20"/>
                <w:szCs w:val="20"/>
              </w:rPr>
              <w:t xml:space="preserve">Kwota odsetek </w:t>
            </w:r>
          </w:p>
        </w:tc>
      </w:tr>
      <w:tr w:rsidR="00067F38" w:rsidRPr="005115D0" w:rsidTr="00EC487D">
        <w:trPr>
          <w:trHeight w:val="180"/>
        </w:trPr>
        <w:tc>
          <w:tcPr>
            <w:tcW w:w="2268" w:type="dxa"/>
          </w:tcPr>
          <w:p w:rsidR="00067F38" w:rsidRPr="005115D0" w:rsidRDefault="00067F38" w:rsidP="00067F38">
            <w:pPr>
              <w:jc w:val="center"/>
              <w:rPr>
                <w:sz w:val="20"/>
                <w:szCs w:val="20"/>
              </w:rPr>
            </w:pPr>
            <w:r w:rsidRPr="005115D0">
              <w:rPr>
                <w:sz w:val="20"/>
                <w:szCs w:val="20"/>
              </w:rPr>
              <w:t>1</w:t>
            </w:r>
          </w:p>
        </w:tc>
        <w:tc>
          <w:tcPr>
            <w:tcW w:w="1687" w:type="dxa"/>
          </w:tcPr>
          <w:p w:rsidR="00067F38" w:rsidRPr="005115D0" w:rsidRDefault="00067F38" w:rsidP="00067F38">
            <w:pPr>
              <w:ind w:left="170"/>
              <w:jc w:val="center"/>
              <w:rPr>
                <w:sz w:val="20"/>
                <w:szCs w:val="20"/>
              </w:rPr>
            </w:pPr>
            <w:r w:rsidRPr="005115D0">
              <w:rPr>
                <w:sz w:val="20"/>
                <w:szCs w:val="20"/>
              </w:rPr>
              <w:t>2</w:t>
            </w:r>
          </w:p>
        </w:tc>
        <w:tc>
          <w:tcPr>
            <w:tcW w:w="3700" w:type="dxa"/>
          </w:tcPr>
          <w:p w:rsidR="00067F38" w:rsidRPr="005115D0" w:rsidRDefault="00067F38" w:rsidP="00067F38">
            <w:pPr>
              <w:jc w:val="center"/>
              <w:rPr>
                <w:sz w:val="20"/>
                <w:szCs w:val="20"/>
              </w:rPr>
            </w:pPr>
            <w:r w:rsidRPr="005115D0">
              <w:rPr>
                <w:sz w:val="20"/>
                <w:szCs w:val="20"/>
              </w:rPr>
              <w:t>3</w:t>
            </w:r>
          </w:p>
        </w:tc>
        <w:tc>
          <w:tcPr>
            <w:tcW w:w="1559" w:type="dxa"/>
          </w:tcPr>
          <w:p w:rsidR="00067F38" w:rsidRPr="005115D0" w:rsidRDefault="00067F38" w:rsidP="00067F38">
            <w:pPr>
              <w:jc w:val="center"/>
              <w:rPr>
                <w:sz w:val="20"/>
                <w:szCs w:val="20"/>
              </w:rPr>
            </w:pPr>
            <w:r w:rsidRPr="005115D0">
              <w:rPr>
                <w:sz w:val="20"/>
                <w:szCs w:val="20"/>
              </w:rPr>
              <w:t>4</w:t>
            </w:r>
          </w:p>
        </w:tc>
      </w:tr>
      <w:tr w:rsidR="00067F38" w:rsidRPr="005115D0" w:rsidTr="00EC487D">
        <w:trPr>
          <w:trHeight w:val="180"/>
        </w:trPr>
        <w:tc>
          <w:tcPr>
            <w:tcW w:w="2268" w:type="dxa"/>
            <w:vAlign w:val="center"/>
          </w:tcPr>
          <w:p w:rsidR="00067F38" w:rsidRPr="005115D0" w:rsidRDefault="00067F38" w:rsidP="00067F38">
            <w:pPr>
              <w:jc w:val="center"/>
              <w:rPr>
                <w:sz w:val="20"/>
                <w:szCs w:val="20"/>
              </w:rPr>
            </w:pPr>
            <w:r w:rsidRPr="005115D0">
              <w:rPr>
                <w:sz w:val="20"/>
                <w:szCs w:val="20"/>
              </w:rPr>
              <w:t>297/10</w:t>
            </w:r>
          </w:p>
        </w:tc>
        <w:tc>
          <w:tcPr>
            <w:tcW w:w="1687" w:type="dxa"/>
            <w:vAlign w:val="center"/>
          </w:tcPr>
          <w:p w:rsidR="00067F38" w:rsidRPr="005115D0" w:rsidRDefault="00067F38" w:rsidP="00067F38">
            <w:pPr>
              <w:jc w:val="right"/>
              <w:rPr>
                <w:sz w:val="20"/>
                <w:szCs w:val="20"/>
              </w:rPr>
            </w:pPr>
            <w:r w:rsidRPr="005115D0">
              <w:rPr>
                <w:sz w:val="20"/>
                <w:szCs w:val="20"/>
              </w:rPr>
              <w:t>431 130,00</w:t>
            </w:r>
          </w:p>
        </w:tc>
        <w:tc>
          <w:tcPr>
            <w:tcW w:w="3700" w:type="dxa"/>
          </w:tcPr>
          <w:p w:rsidR="00067F38" w:rsidRPr="005115D0" w:rsidRDefault="00067F38" w:rsidP="00EC487D">
            <w:pPr>
              <w:rPr>
                <w:sz w:val="20"/>
                <w:szCs w:val="20"/>
              </w:rPr>
            </w:pPr>
            <w:r w:rsidRPr="005115D0">
              <w:rPr>
                <w:sz w:val="20"/>
                <w:szCs w:val="20"/>
              </w:rPr>
              <w:t>Przebudowa drogi gminnej N. Dw</w:t>
            </w:r>
            <w:r w:rsidR="00EC487D">
              <w:rPr>
                <w:sz w:val="20"/>
                <w:szCs w:val="20"/>
              </w:rPr>
              <w:t>ó</w:t>
            </w:r>
            <w:r w:rsidRPr="005115D0">
              <w:rPr>
                <w:sz w:val="20"/>
                <w:szCs w:val="20"/>
              </w:rPr>
              <w:t xml:space="preserve">r -Górzna </w:t>
            </w:r>
          </w:p>
        </w:tc>
        <w:tc>
          <w:tcPr>
            <w:tcW w:w="1559" w:type="dxa"/>
            <w:vAlign w:val="center"/>
          </w:tcPr>
          <w:p w:rsidR="00067F38" w:rsidRPr="005115D0" w:rsidRDefault="00067F38" w:rsidP="00067F38">
            <w:pPr>
              <w:jc w:val="right"/>
              <w:rPr>
                <w:sz w:val="20"/>
                <w:szCs w:val="20"/>
              </w:rPr>
            </w:pPr>
            <w:r w:rsidRPr="005115D0">
              <w:rPr>
                <w:sz w:val="20"/>
                <w:szCs w:val="20"/>
              </w:rPr>
              <w:t>1 914,36</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452/11</w:t>
            </w:r>
          </w:p>
        </w:tc>
        <w:tc>
          <w:tcPr>
            <w:tcW w:w="1687" w:type="dxa"/>
            <w:vAlign w:val="center"/>
          </w:tcPr>
          <w:p w:rsidR="00067F38" w:rsidRPr="006E2D69" w:rsidRDefault="00067F38" w:rsidP="00067F38">
            <w:pPr>
              <w:jc w:val="right"/>
              <w:rPr>
                <w:sz w:val="20"/>
                <w:szCs w:val="20"/>
              </w:rPr>
            </w:pPr>
            <w:r w:rsidRPr="006E2D69">
              <w:rPr>
                <w:sz w:val="20"/>
                <w:szCs w:val="20"/>
              </w:rPr>
              <w:t>2 750 000,00</w:t>
            </w:r>
          </w:p>
        </w:tc>
        <w:tc>
          <w:tcPr>
            <w:tcW w:w="3700" w:type="dxa"/>
          </w:tcPr>
          <w:p w:rsidR="00067F38" w:rsidRPr="006E2D69" w:rsidRDefault="00067F38" w:rsidP="00EC487D">
            <w:pPr>
              <w:rPr>
                <w:sz w:val="20"/>
                <w:szCs w:val="20"/>
              </w:rPr>
            </w:pPr>
            <w:r w:rsidRPr="006E2D69">
              <w:rPr>
                <w:sz w:val="20"/>
                <w:szCs w:val="20"/>
              </w:rPr>
              <w:t xml:space="preserve">Sfinansowanie planowanego deficytu budżetu gminy w 2011 r. </w:t>
            </w:r>
          </w:p>
        </w:tc>
        <w:tc>
          <w:tcPr>
            <w:tcW w:w="1559" w:type="dxa"/>
            <w:vAlign w:val="center"/>
          </w:tcPr>
          <w:p w:rsidR="00067F38" w:rsidRPr="006E2D69" w:rsidRDefault="00067F38" w:rsidP="00067F38">
            <w:pPr>
              <w:jc w:val="right"/>
              <w:rPr>
                <w:sz w:val="20"/>
                <w:szCs w:val="20"/>
              </w:rPr>
            </w:pPr>
            <w:r w:rsidRPr="006E2D69">
              <w:rPr>
                <w:sz w:val="20"/>
                <w:szCs w:val="20"/>
              </w:rPr>
              <w:t>89 223,44</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471/12</w:t>
            </w:r>
          </w:p>
        </w:tc>
        <w:tc>
          <w:tcPr>
            <w:tcW w:w="1687" w:type="dxa"/>
            <w:vAlign w:val="center"/>
          </w:tcPr>
          <w:p w:rsidR="00067F38" w:rsidRPr="006E2D69" w:rsidRDefault="00067F38" w:rsidP="00067F38">
            <w:pPr>
              <w:jc w:val="right"/>
              <w:rPr>
                <w:sz w:val="20"/>
                <w:szCs w:val="20"/>
              </w:rPr>
            </w:pPr>
            <w:r w:rsidRPr="006E2D69">
              <w:rPr>
                <w:sz w:val="20"/>
                <w:szCs w:val="20"/>
              </w:rPr>
              <w:t>1 740 000,00</w:t>
            </w:r>
          </w:p>
        </w:tc>
        <w:tc>
          <w:tcPr>
            <w:tcW w:w="3700" w:type="dxa"/>
          </w:tcPr>
          <w:p w:rsidR="00067F38" w:rsidRPr="006E2D69" w:rsidRDefault="00067F38" w:rsidP="00EC487D">
            <w:pPr>
              <w:rPr>
                <w:sz w:val="20"/>
                <w:szCs w:val="20"/>
              </w:rPr>
            </w:pPr>
            <w:r>
              <w:rPr>
                <w:sz w:val="20"/>
                <w:szCs w:val="20"/>
              </w:rPr>
              <w:t>Spłata wcześniej zaciągniętych zobowiązań z tytułu pożyczek i kredytów</w:t>
            </w:r>
          </w:p>
        </w:tc>
        <w:tc>
          <w:tcPr>
            <w:tcW w:w="1559" w:type="dxa"/>
            <w:vAlign w:val="center"/>
          </w:tcPr>
          <w:p w:rsidR="00067F38" w:rsidRPr="006E2D69" w:rsidRDefault="00067F38" w:rsidP="00067F38">
            <w:pPr>
              <w:jc w:val="right"/>
              <w:rPr>
                <w:sz w:val="20"/>
                <w:szCs w:val="20"/>
              </w:rPr>
            </w:pPr>
            <w:r w:rsidRPr="006E2D69">
              <w:rPr>
                <w:sz w:val="20"/>
                <w:szCs w:val="20"/>
              </w:rPr>
              <w:t>61 951,18</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455/13</w:t>
            </w:r>
          </w:p>
        </w:tc>
        <w:tc>
          <w:tcPr>
            <w:tcW w:w="1687" w:type="dxa"/>
            <w:vAlign w:val="center"/>
          </w:tcPr>
          <w:p w:rsidR="00067F38" w:rsidRPr="006E2D69" w:rsidRDefault="00067F38" w:rsidP="00067F38">
            <w:pPr>
              <w:jc w:val="right"/>
              <w:rPr>
                <w:sz w:val="20"/>
                <w:szCs w:val="20"/>
              </w:rPr>
            </w:pPr>
            <w:r w:rsidRPr="006E2D69">
              <w:rPr>
                <w:sz w:val="20"/>
                <w:szCs w:val="20"/>
              </w:rPr>
              <w:t>500 000,00</w:t>
            </w:r>
          </w:p>
        </w:tc>
        <w:tc>
          <w:tcPr>
            <w:tcW w:w="3700" w:type="dxa"/>
          </w:tcPr>
          <w:p w:rsidR="00067F38" w:rsidRPr="006E2D69" w:rsidRDefault="00067F38" w:rsidP="00EC487D">
            <w:pPr>
              <w:rPr>
                <w:sz w:val="20"/>
                <w:szCs w:val="20"/>
              </w:rPr>
            </w:pPr>
            <w:r>
              <w:rPr>
                <w:sz w:val="20"/>
                <w:szCs w:val="20"/>
              </w:rPr>
              <w:t xml:space="preserve">Spłata wcześniej zaciągniętych zobowiązań z tytułu pożyczek i kredytów </w:t>
            </w:r>
          </w:p>
        </w:tc>
        <w:tc>
          <w:tcPr>
            <w:tcW w:w="1559" w:type="dxa"/>
            <w:vAlign w:val="center"/>
          </w:tcPr>
          <w:p w:rsidR="00067F38" w:rsidRPr="006E2D69" w:rsidRDefault="00067F38" w:rsidP="00067F38">
            <w:pPr>
              <w:jc w:val="right"/>
              <w:rPr>
                <w:sz w:val="20"/>
                <w:szCs w:val="20"/>
              </w:rPr>
            </w:pPr>
            <w:r w:rsidRPr="006E2D69">
              <w:rPr>
                <w:sz w:val="20"/>
                <w:szCs w:val="20"/>
              </w:rPr>
              <w:t>15 055,16</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682/10/0004098</w:t>
            </w:r>
          </w:p>
        </w:tc>
        <w:tc>
          <w:tcPr>
            <w:tcW w:w="1687" w:type="dxa"/>
            <w:vAlign w:val="center"/>
          </w:tcPr>
          <w:p w:rsidR="00067F38" w:rsidRPr="006E2D69" w:rsidRDefault="00067F38" w:rsidP="00067F38">
            <w:pPr>
              <w:jc w:val="right"/>
              <w:rPr>
                <w:sz w:val="20"/>
                <w:szCs w:val="20"/>
              </w:rPr>
            </w:pPr>
            <w:r w:rsidRPr="006E2D69">
              <w:rPr>
                <w:sz w:val="20"/>
                <w:szCs w:val="20"/>
              </w:rPr>
              <w:t>1 200 000,00</w:t>
            </w:r>
          </w:p>
        </w:tc>
        <w:tc>
          <w:tcPr>
            <w:tcW w:w="3700" w:type="dxa"/>
          </w:tcPr>
          <w:p w:rsidR="00067F38" w:rsidRPr="006E2D69" w:rsidRDefault="00067F38" w:rsidP="00EC487D">
            <w:pPr>
              <w:rPr>
                <w:sz w:val="20"/>
                <w:szCs w:val="20"/>
              </w:rPr>
            </w:pPr>
            <w:r w:rsidRPr="006E2D69">
              <w:rPr>
                <w:sz w:val="20"/>
                <w:szCs w:val="20"/>
              </w:rPr>
              <w:t>Sfinansowanie planowanego deficytu budżetu gminy w 2010 r.</w:t>
            </w:r>
          </w:p>
        </w:tc>
        <w:tc>
          <w:tcPr>
            <w:tcW w:w="1559" w:type="dxa"/>
            <w:vAlign w:val="center"/>
          </w:tcPr>
          <w:p w:rsidR="00067F38" w:rsidRPr="006E2D69" w:rsidRDefault="00067F38" w:rsidP="00067F38">
            <w:pPr>
              <w:jc w:val="right"/>
              <w:rPr>
                <w:sz w:val="20"/>
                <w:szCs w:val="20"/>
              </w:rPr>
            </w:pPr>
            <w:r w:rsidRPr="006E2D69">
              <w:rPr>
                <w:sz w:val="20"/>
                <w:szCs w:val="20"/>
              </w:rPr>
              <w:t>29 467,83</w:t>
            </w:r>
          </w:p>
        </w:tc>
      </w:tr>
      <w:tr w:rsidR="00067F38" w:rsidRPr="000B5D85" w:rsidTr="00EC487D">
        <w:trPr>
          <w:trHeight w:val="180"/>
        </w:trPr>
        <w:tc>
          <w:tcPr>
            <w:tcW w:w="2268" w:type="dxa"/>
            <w:vAlign w:val="center"/>
          </w:tcPr>
          <w:p w:rsidR="00067F38" w:rsidRPr="006E2D69" w:rsidRDefault="00067F38" w:rsidP="00067F38">
            <w:pPr>
              <w:jc w:val="center"/>
              <w:rPr>
                <w:b/>
                <w:sz w:val="20"/>
                <w:szCs w:val="20"/>
              </w:rPr>
            </w:pPr>
            <w:r w:rsidRPr="006E2D69">
              <w:rPr>
                <w:b/>
                <w:sz w:val="20"/>
                <w:szCs w:val="20"/>
              </w:rPr>
              <w:t>Komercyjne</w:t>
            </w:r>
          </w:p>
        </w:tc>
        <w:tc>
          <w:tcPr>
            <w:tcW w:w="1687" w:type="dxa"/>
            <w:vAlign w:val="center"/>
          </w:tcPr>
          <w:p w:rsidR="00067F38" w:rsidRPr="006E2D69" w:rsidRDefault="00067F38" w:rsidP="00067F38">
            <w:pPr>
              <w:jc w:val="right"/>
              <w:rPr>
                <w:b/>
                <w:sz w:val="20"/>
                <w:szCs w:val="20"/>
              </w:rPr>
            </w:pPr>
            <w:r w:rsidRPr="006E2D69">
              <w:rPr>
                <w:b/>
                <w:sz w:val="20"/>
                <w:szCs w:val="20"/>
              </w:rPr>
              <w:t>6 621 130,00</w:t>
            </w:r>
          </w:p>
        </w:tc>
        <w:tc>
          <w:tcPr>
            <w:tcW w:w="3700" w:type="dxa"/>
          </w:tcPr>
          <w:p w:rsidR="00067F38" w:rsidRPr="006E2D69" w:rsidRDefault="00067F38" w:rsidP="00067F38">
            <w:pPr>
              <w:jc w:val="both"/>
              <w:rPr>
                <w:b/>
                <w:sz w:val="20"/>
                <w:szCs w:val="20"/>
              </w:rPr>
            </w:pPr>
          </w:p>
        </w:tc>
        <w:tc>
          <w:tcPr>
            <w:tcW w:w="1559" w:type="dxa"/>
            <w:vAlign w:val="center"/>
          </w:tcPr>
          <w:p w:rsidR="00067F38" w:rsidRPr="006E2D69" w:rsidRDefault="00067F38" w:rsidP="00067F38">
            <w:pPr>
              <w:jc w:val="right"/>
              <w:rPr>
                <w:b/>
                <w:sz w:val="20"/>
                <w:szCs w:val="20"/>
              </w:rPr>
            </w:pPr>
            <w:r>
              <w:rPr>
                <w:b/>
                <w:sz w:val="20"/>
                <w:szCs w:val="20"/>
              </w:rPr>
              <w:t>197 611,97</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247/U/400/658/2008</w:t>
            </w:r>
          </w:p>
        </w:tc>
        <w:tc>
          <w:tcPr>
            <w:tcW w:w="1687" w:type="dxa"/>
            <w:vAlign w:val="center"/>
          </w:tcPr>
          <w:p w:rsidR="00067F38" w:rsidRPr="006E2D69" w:rsidRDefault="00067F38" w:rsidP="00067F38">
            <w:pPr>
              <w:jc w:val="right"/>
              <w:rPr>
                <w:sz w:val="20"/>
                <w:szCs w:val="20"/>
              </w:rPr>
            </w:pPr>
            <w:r w:rsidRPr="006E2D69">
              <w:rPr>
                <w:sz w:val="20"/>
                <w:szCs w:val="20"/>
              </w:rPr>
              <w:t>419 314,00</w:t>
            </w:r>
          </w:p>
        </w:tc>
        <w:tc>
          <w:tcPr>
            <w:tcW w:w="3700" w:type="dxa"/>
          </w:tcPr>
          <w:p w:rsidR="00067F38" w:rsidRPr="006E2D69" w:rsidRDefault="00067F38" w:rsidP="00EC487D">
            <w:pPr>
              <w:rPr>
                <w:sz w:val="20"/>
                <w:szCs w:val="20"/>
              </w:rPr>
            </w:pPr>
            <w:r w:rsidRPr="006E2D69">
              <w:rPr>
                <w:sz w:val="20"/>
                <w:szCs w:val="20"/>
              </w:rPr>
              <w:t xml:space="preserve">Modernizacja oczyszczalni ścieków w Radawnicy, kanalizacja sanitarna Franciszkowo  </w:t>
            </w:r>
          </w:p>
        </w:tc>
        <w:tc>
          <w:tcPr>
            <w:tcW w:w="1559" w:type="dxa"/>
            <w:vAlign w:val="center"/>
          </w:tcPr>
          <w:p w:rsidR="00067F38" w:rsidRPr="006E2D69" w:rsidRDefault="00067F38" w:rsidP="00067F38">
            <w:pPr>
              <w:jc w:val="right"/>
              <w:rPr>
                <w:sz w:val="20"/>
                <w:szCs w:val="20"/>
              </w:rPr>
            </w:pPr>
            <w:r w:rsidRPr="006E2D69">
              <w:rPr>
                <w:sz w:val="20"/>
                <w:szCs w:val="20"/>
              </w:rPr>
              <w:t>5 039,85</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93/U/400/576/2009</w:t>
            </w:r>
          </w:p>
        </w:tc>
        <w:tc>
          <w:tcPr>
            <w:tcW w:w="1687" w:type="dxa"/>
            <w:vAlign w:val="center"/>
          </w:tcPr>
          <w:p w:rsidR="00067F38" w:rsidRPr="006E2D69" w:rsidRDefault="00067F38" w:rsidP="00067F38">
            <w:pPr>
              <w:jc w:val="right"/>
              <w:rPr>
                <w:sz w:val="20"/>
                <w:szCs w:val="20"/>
              </w:rPr>
            </w:pPr>
            <w:r w:rsidRPr="006E2D69">
              <w:rPr>
                <w:sz w:val="20"/>
                <w:szCs w:val="20"/>
              </w:rPr>
              <w:t>50 000,00</w:t>
            </w:r>
          </w:p>
        </w:tc>
        <w:tc>
          <w:tcPr>
            <w:tcW w:w="3700" w:type="dxa"/>
          </w:tcPr>
          <w:p w:rsidR="00067F38" w:rsidRPr="006E2D69" w:rsidRDefault="00067F38" w:rsidP="00EC487D">
            <w:pPr>
              <w:rPr>
                <w:sz w:val="20"/>
                <w:szCs w:val="20"/>
              </w:rPr>
            </w:pPr>
            <w:r w:rsidRPr="006E2D69">
              <w:rPr>
                <w:sz w:val="20"/>
                <w:szCs w:val="20"/>
              </w:rPr>
              <w:t xml:space="preserve">Budowa rurociągu tłocznego ścieków Zalesie – Pieczynek </w:t>
            </w:r>
          </w:p>
        </w:tc>
        <w:tc>
          <w:tcPr>
            <w:tcW w:w="1559" w:type="dxa"/>
            <w:vAlign w:val="center"/>
          </w:tcPr>
          <w:p w:rsidR="00067F38" w:rsidRPr="006E2D69" w:rsidRDefault="00067F38" w:rsidP="00067F38">
            <w:pPr>
              <w:jc w:val="right"/>
              <w:rPr>
                <w:sz w:val="20"/>
                <w:szCs w:val="20"/>
              </w:rPr>
            </w:pPr>
            <w:r w:rsidRPr="006E2D69">
              <w:rPr>
                <w:sz w:val="20"/>
                <w:szCs w:val="20"/>
              </w:rPr>
              <w:t xml:space="preserve"> 1 599,46</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116/U/400/575/2009</w:t>
            </w:r>
          </w:p>
        </w:tc>
        <w:tc>
          <w:tcPr>
            <w:tcW w:w="1687" w:type="dxa"/>
            <w:vAlign w:val="center"/>
          </w:tcPr>
          <w:p w:rsidR="00067F38" w:rsidRPr="006E2D69" w:rsidRDefault="00067F38" w:rsidP="00067F38">
            <w:pPr>
              <w:jc w:val="right"/>
              <w:rPr>
                <w:sz w:val="20"/>
                <w:szCs w:val="20"/>
              </w:rPr>
            </w:pPr>
            <w:r w:rsidRPr="006E2D69">
              <w:rPr>
                <w:sz w:val="20"/>
                <w:szCs w:val="20"/>
              </w:rPr>
              <w:t>125 000,00</w:t>
            </w:r>
          </w:p>
        </w:tc>
        <w:tc>
          <w:tcPr>
            <w:tcW w:w="3700" w:type="dxa"/>
          </w:tcPr>
          <w:p w:rsidR="00067F38" w:rsidRPr="006E2D69" w:rsidRDefault="00067F38" w:rsidP="00EC487D">
            <w:pPr>
              <w:rPr>
                <w:sz w:val="20"/>
                <w:szCs w:val="20"/>
              </w:rPr>
            </w:pPr>
            <w:r w:rsidRPr="006E2D69">
              <w:rPr>
                <w:sz w:val="20"/>
                <w:szCs w:val="20"/>
              </w:rPr>
              <w:t xml:space="preserve">Modernizacja SUW Pieczynek </w:t>
            </w:r>
          </w:p>
        </w:tc>
        <w:tc>
          <w:tcPr>
            <w:tcW w:w="1559" w:type="dxa"/>
            <w:vAlign w:val="center"/>
          </w:tcPr>
          <w:p w:rsidR="00067F38" w:rsidRPr="006E2D69" w:rsidRDefault="00067F38" w:rsidP="00067F38">
            <w:pPr>
              <w:jc w:val="right"/>
              <w:rPr>
                <w:sz w:val="20"/>
                <w:szCs w:val="20"/>
              </w:rPr>
            </w:pPr>
            <w:r w:rsidRPr="006E2D69">
              <w:rPr>
                <w:sz w:val="20"/>
                <w:szCs w:val="20"/>
              </w:rPr>
              <w:t>2 670,01</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115/U/400/349/2010</w:t>
            </w:r>
          </w:p>
        </w:tc>
        <w:tc>
          <w:tcPr>
            <w:tcW w:w="1687" w:type="dxa"/>
            <w:vAlign w:val="center"/>
          </w:tcPr>
          <w:p w:rsidR="00067F38" w:rsidRPr="006E2D69" w:rsidRDefault="00067F38" w:rsidP="00067F38">
            <w:pPr>
              <w:jc w:val="right"/>
              <w:rPr>
                <w:sz w:val="20"/>
                <w:szCs w:val="20"/>
              </w:rPr>
            </w:pPr>
            <w:r w:rsidRPr="006E2D69">
              <w:rPr>
                <w:sz w:val="20"/>
                <w:szCs w:val="20"/>
              </w:rPr>
              <w:t>1 000 000,00</w:t>
            </w:r>
          </w:p>
        </w:tc>
        <w:tc>
          <w:tcPr>
            <w:tcW w:w="3700" w:type="dxa"/>
          </w:tcPr>
          <w:p w:rsidR="00067F38" w:rsidRPr="006E2D69" w:rsidRDefault="00067F38" w:rsidP="00EC487D">
            <w:pPr>
              <w:rPr>
                <w:sz w:val="20"/>
                <w:szCs w:val="20"/>
              </w:rPr>
            </w:pPr>
            <w:r w:rsidRPr="006E2D69">
              <w:rPr>
                <w:sz w:val="20"/>
                <w:szCs w:val="20"/>
              </w:rPr>
              <w:t xml:space="preserve">Budowa oczyszczalni ścieków Kaczochy, lokalne oczyszczalnie ścieków Grodno-Grudna, Bielawa </w:t>
            </w:r>
          </w:p>
        </w:tc>
        <w:tc>
          <w:tcPr>
            <w:tcW w:w="1559" w:type="dxa"/>
            <w:vAlign w:val="center"/>
          </w:tcPr>
          <w:p w:rsidR="00067F38" w:rsidRPr="006E2D69" w:rsidRDefault="00067F38" w:rsidP="00067F38">
            <w:pPr>
              <w:jc w:val="right"/>
              <w:rPr>
                <w:sz w:val="20"/>
                <w:szCs w:val="20"/>
              </w:rPr>
            </w:pPr>
            <w:r w:rsidRPr="006E2D69">
              <w:rPr>
                <w:sz w:val="20"/>
                <w:szCs w:val="20"/>
              </w:rPr>
              <w:t>27 930,83</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234/U/400/568/2011</w:t>
            </w:r>
          </w:p>
        </w:tc>
        <w:tc>
          <w:tcPr>
            <w:tcW w:w="1687" w:type="dxa"/>
            <w:vAlign w:val="center"/>
          </w:tcPr>
          <w:p w:rsidR="00067F38" w:rsidRPr="006E2D69" w:rsidRDefault="00067F38" w:rsidP="00067F38">
            <w:pPr>
              <w:jc w:val="right"/>
              <w:rPr>
                <w:sz w:val="20"/>
                <w:szCs w:val="20"/>
              </w:rPr>
            </w:pPr>
            <w:r w:rsidRPr="006E2D69">
              <w:rPr>
                <w:sz w:val="20"/>
                <w:szCs w:val="20"/>
              </w:rPr>
              <w:t>638 756,40</w:t>
            </w:r>
          </w:p>
        </w:tc>
        <w:tc>
          <w:tcPr>
            <w:tcW w:w="3700" w:type="dxa"/>
          </w:tcPr>
          <w:p w:rsidR="00067F38" w:rsidRPr="006E2D69" w:rsidRDefault="00067F38" w:rsidP="00EC487D">
            <w:pPr>
              <w:rPr>
                <w:sz w:val="20"/>
                <w:szCs w:val="20"/>
              </w:rPr>
            </w:pPr>
            <w:r w:rsidRPr="006E2D69">
              <w:rPr>
                <w:sz w:val="20"/>
                <w:szCs w:val="20"/>
              </w:rPr>
              <w:t xml:space="preserve">Przepompownia ścieków wraz z kanalizacją sanitarną – aglomeracja Kleszczyna </w:t>
            </w:r>
          </w:p>
        </w:tc>
        <w:tc>
          <w:tcPr>
            <w:tcW w:w="1559" w:type="dxa"/>
            <w:vAlign w:val="center"/>
          </w:tcPr>
          <w:p w:rsidR="00067F38" w:rsidRPr="006E2D69" w:rsidRDefault="00067F38" w:rsidP="00067F38">
            <w:pPr>
              <w:jc w:val="right"/>
              <w:rPr>
                <w:sz w:val="20"/>
                <w:szCs w:val="20"/>
              </w:rPr>
            </w:pPr>
            <w:r w:rsidRPr="006E2D69">
              <w:rPr>
                <w:sz w:val="20"/>
                <w:szCs w:val="20"/>
              </w:rPr>
              <w:t>18 357,38</w:t>
            </w:r>
          </w:p>
        </w:tc>
      </w:tr>
      <w:tr w:rsidR="00067F38" w:rsidRPr="000B5D85" w:rsidTr="00EC487D">
        <w:trPr>
          <w:trHeight w:val="180"/>
        </w:trPr>
        <w:tc>
          <w:tcPr>
            <w:tcW w:w="2268" w:type="dxa"/>
            <w:vAlign w:val="center"/>
          </w:tcPr>
          <w:p w:rsidR="00067F38" w:rsidRPr="006E2D69" w:rsidRDefault="00067F38" w:rsidP="00067F38">
            <w:pPr>
              <w:jc w:val="center"/>
              <w:rPr>
                <w:sz w:val="20"/>
                <w:szCs w:val="20"/>
              </w:rPr>
            </w:pPr>
            <w:r w:rsidRPr="006E2D69">
              <w:rPr>
                <w:sz w:val="20"/>
                <w:szCs w:val="20"/>
              </w:rPr>
              <w:t>333/U/400/545/2011</w:t>
            </w:r>
          </w:p>
        </w:tc>
        <w:tc>
          <w:tcPr>
            <w:tcW w:w="1687" w:type="dxa"/>
            <w:vAlign w:val="center"/>
          </w:tcPr>
          <w:p w:rsidR="00067F38" w:rsidRPr="006E2D69" w:rsidRDefault="00067F38" w:rsidP="00067F38">
            <w:pPr>
              <w:jc w:val="right"/>
              <w:rPr>
                <w:sz w:val="20"/>
                <w:szCs w:val="20"/>
              </w:rPr>
            </w:pPr>
            <w:r w:rsidRPr="006E2D69">
              <w:rPr>
                <w:sz w:val="20"/>
                <w:szCs w:val="20"/>
              </w:rPr>
              <w:t>139 230,00</w:t>
            </w:r>
          </w:p>
        </w:tc>
        <w:tc>
          <w:tcPr>
            <w:tcW w:w="3700" w:type="dxa"/>
          </w:tcPr>
          <w:p w:rsidR="00067F38" w:rsidRPr="006E2D69" w:rsidRDefault="00067F38" w:rsidP="00EC487D">
            <w:pPr>
              <w:rPr>
                <w:sz w:val="20"/>
                <w:szCs w:val="20"/>
              </w:rPr>
            </w:pPr>
            <w:r w:rsidRPr="006E2D69">
              <w:rPr>
                <w:sz w:val="20"/>
                <w:szCs w:val="20"/>
              </w:rPr>
              <w:t xml:space="preserve">Kanalizacja sanitarna w m. Grudna, rurociąg tłoczny ścieków </w:t>
            </w:r>
            <w:proofErr w:type="spellStart"/>
            <w:r w:rsidRPr="006E2D69">
              <w:rPr>
                <w:sz w:val="20"/>
                <w:szCs w:val="20"/>
              </w:rPr>
              <w:t>Łopienko</w:t>
            </w:r>
            <w:proofErr w:type="spellEnd"/>
            <w:r w:rsidRPr="006E2D69">
              <w:rPr>
                <w:sz w:val="20"/>
                <w:szCs w:val="20"/>
              </w:rPr>
              <w:t xml:space="preserve"> – N. </w:t>
            </w:r>
            <w:r>
              <w:rPr>
                <w:sz w:val="20"/>
                <w:szCs w:val="20"/>
              </w:rPr>
              <w:t>D</w:t>
            </w:r>
            <w:r w:rsidRPr="006E2D69">
              <w:rPr>
                <w:sz w:val="20"/>
                <w:szCs w:val="20"/>
              </w:rPr>
              <w:t xml:space="preserve">wór </w:t>
            </w:r>
          </w:p>
        </w:tc>
        <w:tc>
          <w:tcPr>
            <w:tcW w:w="1559" w:type="dxa"/>
            <w:vAlign w:val="center"/>
          </w:tcPr>
          <w:p w:rsidR="00067F38" w:rsidRPr="006E2D69" w:rsidRDefault="00067F38" w:rsidP="00067F38">
            <w:pPr>
              <w:jc w:val="right"/>
              <w:rPr>
                <w:sz w:val="20"/>
                <w:szCs w:val="20"/>
              </w:rPr>
            </w:pPr>
            <w:r w:rsidRPr="006E2D69">
              <w:rPr>
                <w:sz w:val="20"/>
                <w:szCs w:val="20"/>
              </w:rPr>
              <w:t xml:space="preserve"> 3 808,92</w:t>
            </w:r>
          </w:p>
        </w:tc>
      </w:tr>
      <w:tr w:rsidR="00067F38" w:rsidRPr="00EC5140" w:rsidTr="00EC487D">
        <w:trPr>
          <w:trHeight w:val="180"/>
        </w:trPr>
        <w:tc>
          <w:tcPr>
            <w:tcW w:w="2268" w:type="dxa"/>
            <w:vAlign w:val="center"/>
          </w:tcPr>
          <w:p w:rsidR="00067F38" w:rsidRPr="00EC5140" w:rsidRDefault="00067F38" w:rsidP="00067F38">
            <w:pPr>
              <w:jc w:val="center"/>
              <w:rPr>
                <w:b/>
                <w:sz w:val="20"/>
                <w:szCs w:val="20"/>
              </w:rPr>
            </w:pPr>
            <w:r w:rsidRPr="00EC5140">
              <w:rPr>
                <w:b/>
                <w:sz w:val="20"/>
                <w:szCs w:val="20"/>
              </w:rPr>
              <w:t>Pożyczki WFOŚ</w:t>
            </w:r>
            <w:r w:rsidR="00EC487D">
              <w:rPr>
                <w:b/>
                <w:sz w:val="20"/>
                <w:szCs w:val="20"/>
              </w:rPr>
              <w:t xml:space="preserve"> </w:t>
            </w:r>
            <w:r w:rsidRPr="00EC5140">
              <w:rPr>
                <w:b/>
                <w:sz w:val="20"/>
                <w:szCs w:val="20"/>
              </w:rPr>
              <w:t>i GW</w:t>
            </w:r>
          </w:p>
        </w:tc>
        <w:tc>
          <w:tcPr>
            <w:tcW w:w="1687" w:type="dxa"/>
            <w:vAlign w:val="center"/>
          </w:tcPr>
          <w:p w:rsidR="00067F38" w:rsidRPr="00EC5140" w:rsidRDefault="00067F38" w:rsidP="00067F38">
            <w:pPr>
              <w:jc w:val="right"/>
              <w:rPr>
                <w:b/>
                <w:sz w:val="20"/>
                <w:szCs w:val="20"/>
              </w:rPr>
            </w:pPr>
            <w:r w:rsidRPr="00EC5140">
              <w:rPr>
                <w:b/>
                <w:sz w:val="20"/>
                <w:szCs w:val="20"/>
              </w:rPr>
              <w:t>2 372 300,40</w:t>
            </w:r>
          </w:p>
        </w:tc>
        <w:tc>
          <w:tcPr>
            <w:tcW w:w="3700" w:type="dxa"/>
          </w:tcPr>
          <w:p w:rsidR="00067F38" w:rsidRPr="00EC5140" w:rsidRDefault="00067F38" w:rsidP="00067F38">
            <w:pPr>
              <w:jc w:val="both"/>
              <w:rPr>
                <w:b/>
                <w:sz w:val="20"/>
                <w:szCs w:val="20"/>
              </w:rPr>
            </w:pPr>
          </w:p>
        </w:tc>
        <w:tc>
          <w:tcPr>
            <w:tcW w:w="1559" w:type="dxa"/>
            <w:vAlign w:val="center"/>
          </w:tcPr>
          <w:p w:rsidR="00067F38" w:rsidRPr="00EC5140" w:rsidRDefault="00067F38" w:rsidP="00067F38">
            <w:pPr>
              <w:jc w:val="right"/>
              <w:rPr>
                <w:b/>
                <w:sz w:val="20"/>
                <w:szCs w:val="20"/>
              </w:rPr>
            </w:pPr>
            <w:r>
              <w:rPr>
                <w:b/>
                <w:sz w:val="20"/>
                <w:szCs w:val="20"/>
              </w:rPr>
              <w:t>59 406,45</w:t>
            </w:r>
          </w:p>
        </w:tc>
      </w:tr>
      <w:tr w:rsidR="00067F38" w:rsidRPr="00EC5140" w:rsidTr="00EC487D">
        <w:trPr>
          <w:trHeight w:val="180"/>
        </w:trPr>
        <w:tc>
          <w:tcPr>
            <w:tcW w:w="2268" w:type="dxa"/>
            <w:vAlign w:val="center"/>
          </w:tcPr>
          <w:p w:rsidR="00067F38" w:rsidRPr="00EC5140" w:rsidRDefault="00067F38" w:rsidP="00067F38">
            <w:pPr>
              <w:jc w:val="center"/>
              <w:rPr>
                <w:b/>
                <w:sz w:val="20"/>
                <w:szCs w:val="20"/>
              </w:rPr>
            </w:pPr>
          </w:p>
        </w:tc>
        <w:tc>
          <w:tcPr>
            <w:tcW w:w="1687" w:type="dxa"/>
            <w:vAlign w:val="center"/>
          </w:tcPr>
          <w:p w:rsidR="00067F38" w:rsidRPr="00EC5140" w:rsidRDefault="00067F38" w:rsidP="00067F38">
            <w:pPr>
              <w:jc w:val="right"/>
              <w:rPr>
                <w:sz w:val="20"/>
                <w:szCs w:val="20"/>
              </w:rPr>
            </w:pPr>
            <w:r w:rsidRPr="00EC5140">
              <w:rPr>
                <w:sz w:val="20"/>
                <w:szCs w:val="20"/>
              </w:rPr>
              <w:t>108 000,00</w:t>
            </w:r>
          </w:p>
        </w:tc>
        <w:tc>
          <w:tcPr>
            <w:tcW w:w="3700" w:type="dxa"/>
          </w:tcPr>
          <w:p w:rsidR="00067F38" w:rsidRPr="00EC5140" w:rsidRDefault="00067F38" w:rsidP="00067F38">
            <w:pPr>
              <w:jc w:val="both"/>
              <w:rPr>
                <w:sz w:val="20"/>
                <w:szCs w:val="20"/>
              </w:rPr>
            </w:pPr>
            <w:r w:rsidRPr="00EC5140">
              <w:rPr>
                <w:sz w:val="20"/>
                <w:szCs w:val="20"/>
              </w:rPr>
              <w:t xml:space="preserve">Budowa Sali wiejskiej w Międzybłociu </w:t>
            </w:r>
          </w:p>
        </w:tc>
        <w:tc>
          <w:tcPr>
            <w:tcW w:w="1559" w:type="dxa"/>
            <w:vAlign w:val="center"/>
          </w:tcPr>
          <w:p w:rsidR="00067F38" w:rsidRPr="00EC5140" w:rsidRDefault="00067F38" w:rsidP="00067F38">
            <w:pPr>
              <w:jc w:val="right"/>
              <w:rPr>
                <w:sz w:val="20"/>
                <w:szCs w:val="20"/>
              </w:rPr>
            </w:pPr>
            <w:r>
              <w:rPr>
                <w:sz w:val="20"/>
                <w:szCs w:val="20"/>
              </w:rPr>
              <w:t>2 105,61</w:t>
            </w:r>
          </w:p>
        </w:tc>
      </w:tr>
      <w:tr w:rsidR="00067F38" w:rsidRPr="00EC5140" w:rsidTr="00EC487D">
        <w:trPr>
          <w:trHeight w:val="180"/>
        </w:trPr>
        <w:tc>
          <w:tcPr>
            <w:tcW w:w="2268" w:type="dxa"/>
            <w:vAlign w:val="center"/>
          </w:tcPr>
          <w:p w:rsidR="00067F38" w:rsidRPr="00EC5140" w:rsidRDefault="00067F38" w:rsidP="00067F38">
            <w:pPr>
              <w:jc w:val="center"/>
              <w:rPr>
                <w:b/>
                <w:sz w:val="20"/>
                <w:szCs w:val="20"/>
              </w:rPr>
            </w:pPr>
          </w:p>
        </w:tc>
        <w:tc>
          <w:tcPr>
            <w:tcW w:w="1687" w:type="dxa"/>
            <w:vAlign w:val="center"/>
          </w:tcPr>
          <w:p w:rsidR="00067F38" w:rsidRPr="00EC5140" w:rsidRDefault="00067F38" w:rsidP="00067F38">
            <w:pPr>
              <w:jc w:val="right"/>
              <w:rPr>
                <w:sz w:val="20"/>
                <w:szCs w:val="20"/>
              </w:rPr>
            </w:pPr>
            <w:r>
              <w:rPr>
                <w:sz w:val="20"/>
                <w:szCs w:val="20"/>
              </w:rPr>
              <w:t>0</w:t>
            </w:r>
          </w:p>
        </w:tc>
        <w:tc>
          <w:tcPr>
            <w:tcW w:w="3700" w:type="dxa"/>
          </w:tcPr>
          <w:p w:rsidR="00067F38" w:rsidRPr="00EC5140" w:rsidRDefault="00067F38" w:rsidP="00067F38">
            <w:pPr>
              <w:jc w:val="both"/>
              <w:rPr>
                <w:sz w:val="20"/>
                <w:szCs w:val="20"/>
              </w:rPr>
            </w:pPr>
            <w:r>
              <w:rPr>
                <w:sz w:val="20"/>
                <w:szCs w:val="20"/>
              </w:rPr>
              <w:t xml:space="preserve">Budowa sieci kanalizacji sanitarnej w m. Zalesie </w:t>
            </w:r>
          </w:p>
        </w:tc>
        <w:tc>
          <w:tcPr>
            <w:tcW w:w="1559" w:type="dxa"/>
            <w:vAlign w:val="center"/>
          </w:tcPr>
          <w:p w:rsidR="00067F38" w:rsidRDefault="00067F38" w:rsidP="00067F38">
            <w:pPr>
              <w:jc w:val="right"/>
              <w:rPr>
                <w:sz w:val="20"/>
                <w:szCs w:val="20"/>
              </w:rPr>
            </w:pPr>
            <w:r>
              <w:rPr>
                <w:sz w:val="20"/>
                <w:szCs w:val="20"/>
              </w:rPr>
              <w:t>552,91</w:t>
            </w:r>
          </w:p>
        </w:tc>
      </w:tr>
      <w:tr w:rsidR="00067F38" w:rsidRPr="00EC5140" w:rsidTr="00EC487D">
        <w:trPr>
          <w:trHeight w:val="180"/>
        </w:trPr>
        <w:tc>
          <w:tcPr>
            <w:tcW w:w="2268" w:type="dxa"/>
            <w:vAlign w:val="center"/>
          </w:tcPr>
          <w:p w:rsidR="00067F38" w:rsidRPr="00EC5140" w:rsidRDefault="00067F38" w:rsidP="00067F38">
            <w:pPr>
              <w:jc w:val="both"/>
              <w:rPr>
                <w:b/>
                <w:sz w:val="20"/>
                <w:szCs w:val="20"/>
              </w:rPr>
            </w:pPr>
            <w:r>
              <w:rPr>
                <w:b/>
                <w:sz w:val="20"/>
                <w:szCs w:val="20"/>
              </w:rPr>
              <w:t>Pożyczki – wyprzedzające finansowanie działań finansowanych ze środków pochodzących z budżetu UE</w:t>
            </w:r>
          </w:p>
        </w:tc>
        <w:tc>
          <w:tcPr>
            <w:tcW w:w="1687" w:type="dxa"/>
            <w:vAlign w:val="center"/>
          </w:tcPr>
          <w:p w:rsidR="00067F38" w:rsidRPr="00EC5140" w:rsidRDefault="00067F38" w:rsidP="00067F38">
            <w:pPr>
              <w:jc w:val="right"/>
              <w:rPr>
                <w:b/>
                <w:sz w:val="20"/>
                <w:szCs w:val="20"/>
              </w:rPr>
            </w:pPr>
            <w:r>
              <w:rPr>
                <w:b/>
                <w:sz w:val="20"/>
                <w:szCs w:val="20"/>
              </w:rPr>
              <w:t>108 000</w:t>
            </w:r>
          </w:p>
        </w:tc>
        <w:tc>
          <w:tcPr>
            <w:tcW w:w="3700" w:type="dxa"/>
          </w:tcPr>
          <w:p w:rsidR="00067F38" w:rsidRPr="00EC5140" w:rsidRDefault="00067F38" w:rsidP="00067F38">
            <w:pPr>
              <w:jc w:val="both"/>
              <w:rPr>
                <w:b/>
                <w:sz w:val="20"/>
                <w:szCs w:val="20"/>
              </w:rPr>
            </w:pPr>
          </w:p>
        </w:tc>
        <w:tc>
          <w:tcPr>
            <w:tcW w:w="1559" w:type="dxa"/>
            <w:vAlign w:val="center"/>
          </w:tcPr>
          <w:p w:rsidR="00067F38" w:rsidRPr="001568AE" w:rsidRDefault="00067F38" w:rsidP="00067F38">
            <w:pPr>
              <w:jc w:val="right"/>
              <w:rPr>
                <w:b/>
                <w:sz w:val="20"/>
                <w:szCs w:val="20"/>
              </w:rPr>
            </w:pPr>
            <w:r w:rsidRPr="001568AE">
              <w:rPr>
                <w:b/>
                <w:sz w:val="20"/>
                <w:szCs w:val="20"/>
              </w:rPr>
              <w:t>2 658,52</w:t>
            </w:r>
          </w:p>
        </w:tc>
      </w:tr>
      <w:tr w:rsidR="00067F38" w:rsidRPr="00EC5140" w:rsidTr="00EC487D">
        <w:trPr>
          <w:trHeight w:val="180"/>
        </w:trPr>
        <w:tc>
          <w:tcPr>
            <w:tcW w:w="2268" w:type="dxa"/>
            <w:vAlign w:val="center"/>
          </w:tcPr>
          <w:p w:rsidR="00067F38" w:rsidRDefault="00067F38" w:rsidP="00067F38">
            <w:pPr>
              <w:jc w:val="both"/>
              <w:rPr>
                <w:b/>
                <w:sz w:val="20"/>
                <w:szCs w:val="20"/>
              </w:rPr>
            </w:pPr>
            <w:r>
              <w:rPr>
                <w:b/>
                <w:sz w:val="20"/>
                <w:szCs w:val="20"/>
              </w:rPr>
              <w:t>Ogółem:</w:t>
            </w:r>
          </w:p>
        </w:tc>
        <w:tc>
          <w:tcPr>
            <w:tcW w:w="1687" w:type="dxa"/>
            <w:vAlign w:val="center"/>
          </w:tcPr>
          <w:p w:rsidR="00067F38" w:rsidRPr="00EC5140" w:rsidRDefault="00067F38" w:rsidP="00067F38">
            <w:pPr>
              <w:jc w:val="right"/>
              <w:rPr>
                <w:b/>
                <w:sz w:val="20"/>
                <w:szCs w:val="20"/>
              </w:rPr>
            </w:pPr>
            <w:r>
              <w:rPr>
                <w:b/>
                <w:sz w:val="20"/>
                <w:szCs w:val="20"/>
              </w:rPr>
              <w:t>9 101 430,40</w:t>
            </w:r>
          </w:p>
        </w:tc>
        <w:tc>
          <w:tcPr>
            <w:tcW w:w="3700" w:type="dxa"/>
          </w:tcPr>
          <w:p w:rsidR="00067F38" w:rsidRPr="00EC5140" w:rsidRDefault="00067F38" w:rsidP="00067F38">
            <w:pPr>
              <w:jc w:val="both"/>
              <w:rPr>
                <w:b/>
                <w:sz w:val="20"/>
                <w:szCs w:val="20"/>
              </w:rPr>
            </w:pPr>
          </w:p>
        </w:tc>
        <w:tc>
          <w:tcPr>
            <w:tcW w:w="1559" w:type="dxa"/>
            <w:vAlign w:val="center"/>
          </w:tcPr>
          <w:p w:rsidR="00067F38" w:rsidRPr="00614A69" w:rsidRDefault="00067F38" w:rsidP="00067F38">
            <w:pPr>
              <w:jc w:val="right"/>
              <w:rPr>
                <w:b/>
                <w:sz w:val="20"/>
                <w:szCs w:val="20"/>
              </w:rPr>
            </w:pPr>
            <w:r>
              <w:rPr>
                <w:b/>
                <w:sz w:val="20"/>
                <w:szCs w:val="20"/>
              </w:rPr>
              <w:t>259.676,94</w:t>
            </w:r>
          </w:p>
        </w:tc>
      </w:tr>
    </w:tbl>
    <w:p w:rsidR="00067F38" w:rsidRDefault="00067F38" w:rsidP="00067F38">
      <w:pPr>
        <w:jc w:val="both"/>
        <w:rPr>
          <w:color w:val="FF0000"/>
        </w:rPr>
      </w:pPr>
    </w:p>
    <w:p w:rsidR="00067F38" w:rsidRPr="0039612C" w:rsidRDefault="00067F38" w:rsidP="00067F38">
      <w:pPr>
        <w:jc w:val="both"/>
        <w:rPr>
          <w:rFonts w:ascii="Arial Narrow" w:hAnsi="Arial Narrow"/>
          <w:b/>
        </w:rPr>
      </w:pPr>
      <w:r w:rsidRPr="0039612C">
        <w:rPr>
          <w:rFonts w:ascii="Arial Narrow" w:hAnsi="Arial Narrow"/>
          <w:b/>
        </w:rPr>
        <w:t>2.1.6. Wydatki na realizacj</w:t>
      </w:r>
      <w:r>
        <w:rPr>
          <w:rFonts w:ascii="Arial Narrow" w:hAnsi="Arial Narrow"/>
          <w:b/>
        </w:rPr>
        <w:t>ę</w:t>
      </w:r>
      <w:r w:rsidRPr="0039612C">
        <w:rPr>
          <w:rFonts w:ascii="Arial Narrow" w:hAnsi="Arial Narrow"/>
          <w:b/>
        </w:rPr>
        <w:t xml:space="preserve"> zadań bieżących  z zakresu administracji rządowej oraz innych zadań zleconych gminie ustawami. </w:t>
      </w:r>
    </w:p>
    <w:p w:rsidR="00067F38" w:rsidRPr="0039612C" w:rsidRDefault="00067F38" w:rsidP="00067F38">
      <w:pPr>
        <w:jc w:val="both"/>
        <w:rPr>
          <w:rFonts w:ascii="Arial Narrow" w:hAnsi="Arial Narrow"/>
          <w:sz w:val="22"/>
          <w:szCs w:val="22"/>
        </w:rPr>
      </w:pPr>
      <w:r w:rsidRPr="0039612C">
        <w:rPr>
          <w:rFonts w:ascii="Arial Narrow" w:hAnsi="Arial Narrow"/>
          <w:sz w:val="22"/>
          <w:szCs w:val="22"/>
        </w:rPr>
        <w:t xml:space="preserve">Kwoty dotacji na zadania z zakresu administracji rządowej i inne zadania zlecone gminie zostają przyznane w drodze decyzji dysponentów środków. Charakteryzują się tym, że w ciągu roku podlegają znacznym zmianom i kwoty planowane na koniec roku  różnią się istotnie od planowanych na początek roku. Ustalone dla Gminy Złotów z początkiem roku kwoty wydatków na zadania zlecone  w wysokości 3.934.609 zł zwiększone zostały do kwoty 5.532.912,87 zł na koniec roku,  to jest o 1.598.303,87 zł. </w:t>
      </w:r>
    </w:p>
    <w:p w:rsidR="00067F38" w:rsidRPr="0039612C" w:rsidRDefault="00067F38" w:rsidP="00067F38">
      <w:pPr>
        <w:jc w:val="both"/>
        <w:rPr>
          <w:rFonts w:ascii="Arial Narrow" w:hAnsi="Arial Narrow"/>
          <w:sz w:val="22"/>
          <w:szCs w:val="22"/>
        </w:rPr>
      </w:pPr>
      <w:r w:rsidRPr="0039612C">
        <w:rPr>
          <w:rFonts w:ascii="Arial Narrow" w:hAnsi="Arial Narrow"/>
          <w:sz w:val="22"/>
          <w:szCs w:val="22"/>
        </w:rPr>
        <w:t>Wydatki na zadania zlecone przedstawiono w tabeli poniżej:</w:t>
      </w:r>
    </w:p>
    <w:p w:rsidR="00067F38" w:rsidRPr="009854F9" w:rsidRDefault="00067F38" w:rsidP="00067F38">
      <w:pPr>
        <w:jc w:val="both"/>
        <w:rPr>
          <w:sz w:val="22"/>
          <w:szCs w:val="22"/>
        </w:rPr>
      </w:pPr>
    </w:p>
    <w:p w:rsidR="00067F38" w:rsidRPr="0039612C" w:rsidRDefault="00067F38" w:rsidP="00067F38">
      <w:pPr>
        <w:jc w:val="both"/>
        <w:rPr>
          <w:rFonts w:ascii="Arial Narrow" w:hAnsi="Arial Narrow"/>
        </w:rPr>
      </w:pPr>
      <w:r w:rsidRPr="0039612C">
        <w:rPr>
          <w:rFonts w:ascii="Arial Narrow" w:hAnsi="Arial Narrow"/>
          <w:b/>
        </w:rPr>
        <w:t>Tabela 17. Wydatki na realizację zadań z zakresu administracji rządowej oraz innych zadań zleconych gminie ustawami.</w:t>
      </w:r>
    </w:p>
    <w:tbl>
      <w:tblPr>
        <w:tblW w:w="9418" w:type="dxa"/>
        <w:tblInd w:w="75" w:type="dxa"/>
        <w:tblLayout w:type="fixed"/>
        <w:tblCellMar>
          <w:left w:w="70" w:type="dxa"/>
          <w:right w:w="70" w:type="dxa"/>
        </w:tblCellMar>
        <w:tblLook w:val="04A0"/>
      </w:tblPr>
      <w:tblGrid>
        <w:gridCol w:w="3889"/>
        <w:gridCol w:w="1134"/>
        <w:gridCol w:w="1560"/>
        <w:gridCol w:w="1559"/>
        <w:gridCol w:w="1276"/>
      </w:tblGrid>
      <w:tr w:rsidR="00067F38" w:rsidRPr="008A233E" w:rsidTr="00067F38">
        <w:trPr>
          <w:trHeight w:val="420"/>
        </w:trPr>
        <w:tc>
          <w:tcPr>
            <w:tcW w:w="388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Przeznaczenie dotacji</w:t>
            </w:r>
          </w:p>
        </w:tc>
        <w:tc>
          <w:tcPr>
            <w:tcW w:w="1134"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Klasyfikacja</w:t>
            </w:r>
          </w:p>
        </w:tc>
        <w:tc>
          <w:tcPr>
            <w:tcW w:w="1560"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Plan</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 xml:space="preserve">Wykonanie </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067F38" w:rsidRPr="008A233E" w:rsidRDefault="00067F38" w:rsidP="00067F38">
            <w:pPr>
              <w:jc w:val="center"/>
              <w:rPr>
                <w:rFonts w:ascii="Calibri" w:hAnsi="Calibri"/>
                <w:b/>
                <w:color w:val="000000"/>
                <w:sz w:val="20"/>
                <w:szCs w:val="20"/>
              </w:rPr>
            </w:pPr>
            <w:r w:rsidRPr="008A233E">
              <w:rPr>
                <w:rFonts w:ascii="Calibri" w:hAnsi="Calibri"/>
                <w:b/>
                <w:color w:val="000000"/>
                <w:sz w:val="20"/>
                <w:szCs w:val="20"/>
              </w:rPr>
              <w:t>% wykonania</w:t>
            </w:r>
          </w:p>
        </w:tc>
      </w:tr>
      <w:tr w:rsidR="00067F38" w:rsidRPr="004B5EF7" w:rsidTr="00067F38">
        <w:trPr>
          <w:trHeight w:val="192"/>
        </w:trPr>
        <w:tc>
          <w:tcPr>
            <w:tcW w:w="3889" w:type="dxa"/>
            <w:tcBorders>
              <w:top w:val="nil"/>
              <w:left w:val="single" w:sz="4" w:space="0" w:color="auto"/>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1</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2</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center"/>
              <w:rPr>
                <w:rFonts w:ascii="Calibri" w:hAnsi="Calibri"/>
                <w:color w:val="000000"/>
                <w:sz w:val="20"/>
                <w:szCs w:val="20"/>
              </w:rPr>
            </w:pPr>
            <w:r w:rsidRPr="004B5EF7">
              <w:rPr>
                <w:rFonts w:ascii="Calibri" w:hAnsi="Calibri"/>
                <w:color w:val="000000"/>
                <w:sz w:val="20"/>
                <w:szCs w:val="20"/>
              </w:rPr>
              <w:t>5</w:t>
            </w:r>
          </w:p>
        </w:tc>
      </w:tr>
      <w:tr w:rsidR="00067F38" w:rsidRPr="004B5EF7" w:rsidTr="00067F38">
        <w:trPr>
          <w:trHeight w:val="515"/>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Zwrot dla rolników podatku akcyzowego zawartego w cenie paliwa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01095</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1 227 602,96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1 227 602,96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4B5EF7" w:rsidTr="00067F38">
        <w:trPr>
          <w:trHeight w:val="829"/>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Zadania zlecone z zakresu administracji wojewódzkiej ( ewidencja ludności, wydawanie dowodów osobistych, działalnoś</w:t>
            </w:r>
            <w:r>
              <w:rPr>
                <w:rFonts w:ascii="Calibri" w:hAnsi="Calibri"/>
                <w:color w:val="000000"/>
                <w:sz w:val="20"/>
                <w:szCs w:val="20"/>
              </w:rPr>
              <w:t>ć</w:t>
            </w:r>
            <w:r w:rsidRPr="004B5EF7">
              <w:rPr>
                <w:rFonts w:ascii="Calibri" w:hAnsi="Calibri"/>
                <w:color w:val="000000"/>
                <w:sz w:val="20"/>
                <w:szCs w:val="20"/>
              </w:rPr>
              <w:t xml:space="preserve"> gospodarcza itp..)</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75011</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76 651,00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76 651,00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100,00%</w:t>
            </w:r>
          </w:p>
        </w:tc>
      </w:tr>
      <w:tr w:rsidR="00067F38" w:rsidRPr="004B5EF7" w:rsidTr="00067F38">
        <w:trPr>
          <w:trHeight w:val="282"/>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4B5EF7" w:rsidRDefault="00067F38" w:rsidP="00067F38">
            <w:pPr>
              <w:jc w:val="both"/>
              <w:rPr>
                <w:rFonts w:ascii="Calibri" w:hAnsi="Calibri"/>
                <w:color w:val="000000"/>
                <w:sz w:val="20"/>
                <w:szCs w:val="20"/>
              </w:rPr>
            </w:pPr>
            <w:r w:rsidRPr="004B5EF7">
              <w:rPr>
                <w:rFonts w:ascii="Calibri" w:hAnsi="Calibri"/>
                <w:color w:val="000000"/>
                <w:sz w:val="20"/>
                <w:szCs w:val="20"/>
              </w:rPr>
              <w:t xml:space="preserve">Prowadzenie stałego rejestru wyborców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75101</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1 538,00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rPr>
                <w:rFonts w:ascii="Calibri" w:hAnsi="Calibri"/>
                <w:color w:val="000000"/>
                <w:sz w:val="20"/>
                <w:szCs w:val="20"/>
              </w:rPr>
            </w:pPr>
            <w:r w:rsidRPr="004B5EF7">
              <w:rPr>
                <w:rFonts w:ascii="Calibri" w:hAnsi="Calibri"/>
                <w:color w:val="000000"/>
                <w:sz w:val="20"/>
                <w:szCs w:val="20"/>
              </w:rPr>
              <w:t xml:space="preserve">            1 537,52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99,97%</w:t>
            </w:r>
          </w:p>
        </w:tc>
      </w:tr>
      <w:tr w:rsidR="00067F38" w:rsidRPr="004B5EF7" w:rsidTr="00067F38">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 xml:space="preserve">Wybory do rad gmin, rad powiatów i sejmików województw, wybory wójtów, burmistrzów  i prezydentów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75109</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46 495,00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32 802,10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70,55%</w:t>
            </w:r>
          </w:p>
        </w:tc>
      </w:tr>
      <w:tr w:rsidR="00067F38" w:rsidRPr="004B5EF7" w:rsidTr="00067F38">
        <w:trPr>
          <w:trHeight w:val="401"/>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 xml:space="preserve">Wybory do Parlamentu Europejskiego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75113</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12 965,00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12 965,00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100,00%</w:t>
            </w:r>
          </w:p>
        </w:tc>
      </w:tr>
      <w:tr w:rsidR="00067F38" w:rsidRPr="004B5EF7" w:rsidTr="00067F38">
        <w:trPr>
          <w:trHeight w:val="300"/>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 xml:space="preserve">Zakup podręczników, materiałów edukacyjnych lub materiałów ćwiczeniowych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80101</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10 873,91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9 558,67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87,90%</w:t>
            </w:r>
          </w:p>
        </w:tc>
      </w:tr>
      <w:tr w:rsidR="00067F38" w:rsidRPr="004B5EF7" w:rsidTr="00067F38">
        <w:trPr>
          <w:trHeight w:val="772"/>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 xml:space="preserve">Świadczenia rodzinne, świadczenia z funduszu alimentacyjnego, oraz składki na ubezpieczenia emerytalne i rentowe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85212</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4 019 675,00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3 912 083,46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97,32%</w:t>
            </w:r>
          </w:p>
        </w:tc>
      </w:tr>
      <w:tr w:rsidR="00067F38" w:rsidRPr="004B5EF7" w:rsidTr="00067F38">
        <w:trPr>
          <w:trHeight w:val="1011"/>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 xml:space="preserve">Składki na ubezpieczenia zdrowotne płatne za osoby pobierające niektóre świadczenia z pomocy społecznej oraz niektóre świadczenia rodzinne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85213</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15 700,00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13 244,40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84,36%</w:t>
            </w:r>
          </w:p>
        </w:tc>
      </w:tr>
      <w:tr w:rsidR="00067F38" w:rsidRPr="004B5EF7" w:rsidTr="00067F38">
        <w:trPr>
          <w:trHeight w:val="319"/>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 xml:space="preserve">Zryczałtowane dodatki energetyczne dla odbiorców wrażliwych, zgodnie z ustawą – Prawo energetyczne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85215</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5 395,00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4 595,40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85,18%</w:t>
            </w:r>
          </w:p>
        </w:tc>
      </w:tr>
      <w:tr w:rsidR="00067F38" w:rsidRPr="004B5EF7" w:rsidTr="00067F38">
        <w:trPr>
          <w:trHeight w:val="588"/>
        </w:trPr>
        <w:tc>
          <w:tcPr>
            <w:tcW w:w="3889" w:type="dxa"/>
            <w:tcBorders>
              <w:top w:val="nil"/>
              <w:left w:val="single" w:sz="4" w:space="0" w:color="auto"/>
              <w:bottom w:val="single" w:sz="4" w:space="0" w:color="auto"/>
              <w:right w:val="single" w:sz="4" w:space="0" w:color="auto"/>
            </w:tcBorders>
            <w:shd w:val="clear" w:color="auto" w:fill="auto"/>
            <w:vAlign w:val="bottom"/>
            <w:hideMark/>
          </w:tcPr>
          <w:p w:rsidR="00067F38" w:rsidRPr="009854F9" w:rsidRDefault="00067F38" w:rsidP="00067F38">
            <w:pPr>
              <w:jc w:val="both"/>
              <w:rPr>
                <w:rFonts w:ascii="Calibri" w:hAnsi="Calibri"/>
                <w:sz w:val="20"/>
                <w:szCs w:val="20"/>
              </w:rPr>
            </w:pPr>
            <w:r w:rsidRPr="009854F9">
              <w:rPr>
                <w:rFonts w:ascii="Calibri" w:hAnsi="Calibri"/>
                <w:sz w:val="20"/>
                <w:szCs w:val="20"/>
              </w:rPr>
              <w:t>Wspieranie osób pobierających świadczenia pielęgnacyjne realizowanego w oparciu o rządowy program wspierania osób pobierających świadczenie pielęgnacyjne</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85295</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116 017,00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rPr>
                <w:rFonts w:ascii="Calibri" w:hAnsi="Calibri"/>
                <w:sz w:val="20"/>
                <w:szCs w:val="20"/>
              </w:rPr>
            </w:pPr>
            <w:r w:rsidRPr="009854F9">
              <w:rPr>
                <w:rFonts w:ascii="Calibri" w:hAnsi="Calibri"/>
                <w:sz w:val="20"/>
                <w:szCs w:val="20"/>
              </w:rPr>
              <w:t xml:space="preserve">       107 659,57    </w:t>
            </w:r>
          </w:p>
        </w:tc>
        <w:tc>
          <w:tcPr>
            <w:tcW w:w="1276" w:type="dxa"/>
            <w:tcBorders>
              <w:top w:val="nil"/>
              <w:left w:val="nil"/>
              <w:bottom w:val="single" w:sz="4" w:space="0" w:color="auto"/>
              <w:right w:val="single" w:sz="4" w:space="0" w:color="auto"/>
            </w:tcBorders>
            <w:shd w:val="clear" w:color="auto" w:fill="auto"/>
            <w:noWrap/>
            <w:vAlign w:val="bottom"/>
            <w:hideMark/>
          </w:tcPr>
          <w:p w:rsidR="00067F38" w:rsidRPr="009854F9" w:rsidRDefault="00067F38" w:rsidP="00067F38">
            <w:pPr>
              <w:jc w:val="right"/>
              <w:rPr>
                <w:rFonts w:ascii="Calibri" w:hAnsi="Calibri"/>
                <w:sz w:val="20"/>
                <w:szCs w:val="20"/>
              </w:rPr>
            </w:pPr>
            <w:r w:rsidRPr="009854F9">
              <w:rPr>
                <w:rFonts w:ascii="Calibri" w:hAnsi="Calibri"/>
                <w:sz w:val="20"/>
                <w:szCs w:val="20"/>
              </w:rPr>
              <w:t>92,80%</w:t>
            </w:r>
          </w:p>
        </w:tc>
      </w:tr>
      <w:tr w:rsidR="00067F38" w:rsidRPr="004B5EF7" w:rsidTr="00067F38">
        <w:trPr>
          <w:trHeight w:val="300"/>
        </w:trPr>
        <w:tc>
          <w:tcPr>
            <w:tcW w:w="3889" w:type="dxa"/>
            <w:tcBorders>
              <w:top w:val="nil"/>
              <w:left w:val="single" w:sz="4" w:space="0" w:color="auto"/>
              <w:bottom w:val="single" w:sz="4" w:space="0" w:color="auto"/>
              <w:right w:val="single" w:sz="4" w:space="0" w:color="auto"/>
            </w:tcBorders>
            <w:shd w:val="clear" w:color="000000" w:fill="D9D9D9"/>
            <w:vAlign w:val="bottom"/>
            <w:hideMark/>
          </w:tcPr>
          <w:p w:rsidR="00067F38" w:rsidRPr="004B5EF7" w:rsidRDefault="00067F38" w:rsidP="00067F38">
            <w:pPr>
              <w:jc w:val="both"/>
              <w:rPr>
                <w:rFonts w:ascii="Calibri" w:hAnsi="Calibri"/>
                <w:b/>
                <w:bCs/>
                <w:color w:val="000000"/>
                <w:sz w:val="20"/>
                <w:szCs w:val="20"/>
              </w:rPr>
            </w:pPr>
            <w:r w:rsidRPr="004B5EF7">
              <w:rPr>
                <w:rFonts w:ascii="Calibri" w:hAnsi="Calibri"/>
                <w:b/>
                <w:bCs/>
                <w:color w:val="000000"/>
                <w:sz w:val="20"/>
                <w:szCs w:val="20"/>
              </w:rPr>
              <w:t>Razem</w:t>
            </w:r>
            <w:r>
              <w:rPr>
                <w:rFonts w:ascii="Calibri" w:hAnsi="Calibri"/>
                <w:b/>
                <w:bCs/>
                <w:color w:val="000000"/>
                <w:sz w:val="20"/>
                <w:szCs w:val="20"/>
              </w:rPr>
              <w:t xml:space="preserve"> wydatki </w:t>
            </w:r>
            <w:r w:rsidRPr="004B5EF7">
              <w:rPr>
                <w:rFonts w:ascii="Calibri" w:hAnsi="Calibri"/>
                <w:b/>
                <w:bCs/>
                <w:color w:val="000000"/>
                <w:sz w:val="20"/>
                <w:szCs w:val="20"/>
              </w:rPr>
              <w:t xml:space="preserve"> na zadania zlecone </w:t>
            </w:r>
          </w:p>
        </w:tc>
        <w:tc>
          <w:tcPr>
            <w:tcW w:w="1134"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rPr>
                <w:rFonts w:ascii="Calibri" w:hAnsi="Calibri"/>
                <w:b/>
                <w:bCs/>
                <w:color w:val="000000"/>
                <w:sz w:val="20"/>
                <w:szCs w:val="20"/>
              </w:rPr>
            </w:pPr>
          </w:p>
        </w:tc>
        <w:tc>
          <w:tcPr>
            <w:tcW w:w="1560"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 xml:space="preserve">    5 532 912,87    </w:t>
            </w:r>
          </w:p>
        </w:tc>
        <w:tc>
          <w:tcPr>
            <w:tcW w:w="1559"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rPr>
                <w:rFonts w:ascii="Calibri" w:hAnsi="Calibri"/>
                <w:b/>
                <w:bCs/>
                <w:color w:val="000000"/>
                <w:sz w:val="20"/>
                <w:szCs w:val="20"/>
              </w:rPr>
            </w:pPr>
            <w:r w:rsidRPr="004B5EF7">
              <w:rPr>
                <w:rFonts w:ascii="Calibri" w:hAnsi="Calibri"/>
                <w:b/>
                <w:bCs/>
                <w:color w:val="000000"/>
                <w:sz w:val="20"/>
                <w:szCs w:val="20"/>
              </w:rPr>
              <w:t xml:space="preserve">    5 398 700,08    </w:t>
            </w:r>
          </w:p>
        </w:tc>
        <w:tc>
          <w:tcPr>
            <w:tcW w:w="1276" w:type="dxa"/>
            <w:tcBorders>
              <w:top w:val="nil"/>
              <w:left w:val="nil"/>
              <w:bottom w:val="single" w:sz="4" w:space="0" w:color="auto"/>
              <w:right w:val="single" w:sz="4" w:space="0" w:color="auto"/>
            </w:tcBorders>
            <w:shd w:val="clear" w:color="000000" w:fill="D9D9D9"/>
            <w:noWrap/>
            <w:vAlign w:val="bottom"/>
            <w:hideMark/>
          </w:tcPr>
          <w:p w:rsidR="00067F38" w:rsidRPr="004B5EF7" w:rsidRDefault="00067F38" w:rsidP="00067F38">
            <w:pPr>
              <w:jc w:val="right"/>
              <w:rPr>
                <w:rFonts w:ascii="Calibri" w:hAnsi="Calibri"/>
                <w:color w:val="000000"/>
                <w:sz w:val="20"/>
                <w:szCs w:val="20"/>
              </w:rPr>
            </w:pPr>
            <w:r w:rsidRPr="004B5EF7">
              <w:rPr>
                <w:rFonts w:ascii="Calibri" w:hAnsi="Calibri"/>
                <w:color w:val="000000"/>
                <w:sz w:val="20"/>
                <w:szCs w:val="20"/>
              </w:rPr>
              <w:t>97,57%</w:t>
            </w:r>
          </w:p>
        </w:tc>
      </w:tr>
    </w:tbl>
    <w:p w:rsidR="00067F38" w:rsidRPr="0055189D" w:rsidRDefault="00067F38" w:rsidP="00067F38">
      <w:pPr>
        <w:jc w:val="both"/>
      </w:pPr>
    </w:p>
    <w:p w:rsidR="00067F38" w:rsidRPr="0067616F" w:rsidRDefault="00067F38" w:rsidP="00067F38">
      <w:pPr>
        <w:jc w:val="both"/>
        <w:rPr>
          <w:rFonts w:ascii="Arial Narrow" w:hAnsi="Arial Narrow"/>
          <w:sz w:val="22"/>
          <w:szCs w:val="22"/>
        </w:rPr>
      </w:pPr>
      <w:r w:rsidRPr="0067616F">
        <w:rPr>
          <w:rFonts w:ascii="Arial Narrow" w:hAnsi="Arial Narrow"/>
          <w:sz w:val="22"/>
          <w:szCs w:val="22"/>
        </w:rPr>
        <w:t xml:space="preserve">Wydatki planowane na realizację zadań z zakresu administracji rządowej oraz innych zadań zleconych ustawami  wykorzystano w 97,57 %.   Znacznie poniżej planu wykorzystano wydatki planowane na zorganizowanie i przeprowadzenie wyborów do rad i sejmików oraz  wybory wójta ( nieco ponad 70 %). Dokonano zwrotu niewykorzystanych części dotacji na dodatki energetyczne dnia 20.06.2014 ( 2.136,94 zł) i dnia 26.01.2015 – 632,66 zł. W zakresie pozostałych zadań – zwrotu dokonano w dniu 26.01.2015 r.( 47.901,19 zł). </w:t>
      </w:r>
    </w:p>
    <w:p w:rsidR="00067F38" w:rsidRPr="0067616F" w:rsidRDefault="00067F38" w:rsidP="00067F38">
      <w:pPr>
        <w:pStyle w:val="Bezodstpw"/>
        <w:jc w:val="both"/>
        <w:rPr>
          <w:rFonts w:ascii="Arial Narrow" w:hAnsi="Arial Narrow"/>
          <w:sz w:val="22"/>
          <w:szCs w:val="22"/>
        </w:rPr>
      </w:pPr>
      <w:r w:rsidRPr="0067616F">
        <w:rPr>
          <w:rFonts w:ascii="Arial Narrow" w:hAnsi="Arial Narrow"/>
          <w:sz w:val="22"/>
          <w:szCs w:val="22"/>
        </w:rPr>
        <w:t>Dotacjom udzielonym z budżetu gminy zarówno na zadania bieżące jak i majątkowe poświęcono odrębną część sprawozdania.</w:t>
      </w:r>
    </w:p>
    <w:p w:rsidR="00067F38" w:rsidRPr="009854F9" w:rsidRDefault="00067F38" w:rsidP="00067F38">
      <w:pPr>
        <w:jc w:val="both"/>
        <w:rPr>
          <w:b/>
          <w:sz w:val="22"/>
          <w:szCs w:val="22"/>
        </w:rPr>
      </w:pPr>
    </w:p>
    <w:p w:rsidR="00067F38" w:rsidRDefault="00067F38" w:rsidP="00067F38">
      <w:pPr>
        <w:jc w:val="both"/>
        <w:rPr>
          <w:b/>
          <w:sz w:val="28"/>
          <w:szCs w:val="28"/>
        </w:rPr>
      </w:pPr>
      <w:r>
        <w:rPr>
          <w:b/>
          <w:sz w:val="28"/>
          <w:szCs w:val="28"/>
        </w:rPr>
        <w:t xml:space="preserve">2.2. </w:t>
      </w:r>
      <w:r w:rsidRPr="00FD495E">
        <w:rPr>
          <w:b/>
          <w:sz w:val="28"/>
          <w:szCs w:val="28"/>
        </w:rPr>
        <w:t xml:space="preserve">Wydatki majątkowe. </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 xml:space="preserve">Plan wydatków majątkowych przyjęty przez Radę Gminy Złotów na początek roku w kwocie 5.369.548 zł, zwiększył się w ciągu roku do kwoty 5.854.409,13 zł, to jest o 484.861,13 zł. Wykonany został w kwocie 5.492.562,72 zł, stanowiącej 93,82 %. </w:t>
      </w:r>
    </w:p>
    <w:p w:rsidR="00067F38" w:rsidRPr="007E5E1F" w:rsidRDefault="00067F38" w:rsidP="00067F38">
      <w:pPr>
        <w:jc w:val="both"/>
        <w:rPr>
          <w:rFonts w:ascii="Arial Narrow" w:hAnsi="Arial Narrow"/>
          <w:sz w:val="22"/>
          <w:szCs w:val="22"/>
        </w:rPr>
      </w:pPr>
    </w:p>
    <w:p w:rsidR="00067F38" w:rsidRDefault="00067F38" w:rsidP="00067F38">
      <w:pPr>
        <w:jc w:val="both"/>
        <w:rPr>
          <w:rFonts w:ascii="Arial Narrow" w:hAnsi="Arial Narrow"/>
          <w:sz w:val="22"/>
          <w:szCs w:val="22"/>
        </w:rPr>
      </w:pPr>
      <w:r w:rsidRPr="007E5E1F">
        <w:rPr>
          <w:rFonts w:ascii="Arial Narrow" w:hAnsi="Arial Narrow"/>
          <w:sz w:val="22"/>
          <w:szCs w:val="22"/>
        </w:rPr>
        <w:t>Wykonanie wydatków majątkowych, w tym wydatków na programy finansowane z udziałem środków pochodzących z budżetu UE  według działów przedstawia tabela poniżej:</w:t>
      </w:r>
    </w:p>
    <w:p w:rsidR="0067616F" w:rsidRDefault="0067616F" w:rsidP="00067F38">
      <w:pPr>
        <w:jc w:val="both"/>
        <w:rPr>
          <w:rFonts w:ascii="Arial Narrow" w:hAnsi="Arial Narrow"/>
          <w:sz w:val="22"/>
          <w:szCs w:val="22"/>
        </w:rPr>
      </w:pPr>
    </w:p>
    <w:p w:rsidR="0067616F" w:rsidRDefault="0067616F" w:rsidP="00067F38">
      <w:pPr>
        <w:jc w:val="both"/>
        <w:rPr>
          <w:rFonts w:ascii="Arial Narrow" w:hAnsi="Arial Narrow"/>
          <w:sz w:val="22"/>
          <w:szCs w:val="22"/>
        </w:rPr>
      </w:pPr>
    </w:p>
    <w:p w:rsidR="0067616F" w:rsidRDefault="0067616F" w:rsidP="00067F38">
      <w:pPr>
        <w:jc w:val="both"/>
        <w:rPr>
          <w:rFonts w:ascii="Arial Narrow" w:hAnsi="Arial Narrow"/>
          <w:sz w:val="22"/>
          <w:szCs w:val="22"/>
        </w:rPr>
      </w:pPr>
    </w:p>
    <w:p w:rsidR="00067F38" w:rsidRPr="007E5E1F" w:rsidRDefault="00067F38" w:rsidP="00067F38">
      <w:pPr>
        <w:jc w:val="both"/>
        <w:rPr>
          <w:rFonts w:ascii="Arial Narrow" w:hAnsi="Arial Narrow"/>
          <w:sz w:val="22"/>
          <w:szCs w:val="22"/>
        </w:rPr>
      </w:pPr>
    </w:p>
    <w:p w:rsidR="00067F38" w:rsidRPr="00A11C96" w:rsidRDefault="00067F38" w:rsidP="00067F38">
      <w:pPr>
        <w:jc w:val="both"/>
        <w:rPr>
          <w:b/>
          <w:color w:val="FF0000"/>
        </w:rPr>
      </w:pPr>
      <w:r w:rsidRPr="00A11C96">
        <w:rPr>
          <w:b/>
          <w:sz w:val="22"/>
          <w:szCs w:val="22"/>
        </w:rPr>
        <w:lastRenderedPageBreak/>
        <w:t>Tabela 18. Wykonanie wydatków majątkowych</w:t>
      </w:r>
      <w:r w:rsidR="004646D2">
        <w:rPr>
          <w:b/>
          <w:sz w:val="22"/>
          <w:szCs w:val="22"/>
        </w:rPr>
        <w:t xml:space="preserve"> według działów</w:t>
      </w:r>
      <w:r w:rsidRPr="00A11C96">
        <w:rPr>
          <w:b/>
          <w:sz w:val="22"/>
          <w:szCs w:val="22"/>
        </w:rPr>
        <w:t xml:space="preserve">. </w:t>
      </w:r>
    </w:p>
    <w:tbl>
      <w:tblPr>
        <w:tblW w:w="9500" w:type="dxa"/>
        <w:tblCellMar>
          <w:left w:w="70" w:type="dxa"/>
          <w:right w:w="70" w:type="dxa"/>
        </w:tblCellMar>
        <w:tblLook w:val="04A0"/>
      </w:tblPr>
      <w:tblGrid>
        <w:gridCol w:w="1760"/>
        <w:gridCol w:w="1520"/>
        <w:gridCol w:w="1380"/>
        <w:gridCol w:w="1480"/>
        <w:gridCol w:w="1420"/>
        <w:gridCol w:w="949"/>
        <w:gridCol w:w="991"/>
      </w:tblGrid>
      <w:tr w:rsidR="00067F38" w:rsidRPr="00E90ECC" w:rsidTr="00067F38">
        <w:trPr>
          <w:trHeight w:val="285"/>
        </w:trPr>
        <w:tc>
          <w:tcPr>
            <w:tcW w:w="17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7F38" w:rsidRPr="00E90ECC" w:rsidRDefault="00067F38" w:rsidP="00067F38">
            <w:pPr>
              <w:jc w:val="center"/>
              <w:rPr>
                <w:b/>
                <w:bCs/>
                <w:color w:val="000000"/>
                <w:sz w:val="18"/>
                <w:szCs w:val="18"/>
              </w:rPr>
            </w:pPr>
            <w:r>
              <w:rPr>
                <w:b/>
                <w:bCs/>
                <w:color w:val="000000"/>
                <w:sz w:val="18"/>
                <w:szCs w:val="18"/>
              </w:rPr>
              <w:t xml:space="preserve">Dział </w:t>
            </w:r>
          </w:p>
        </w:tc>
        <w:tc>
          <w:tcPr>
            <w:tcW w:w="1520" w:type="dxa"/>
            <w:vMerge w:val="restart"/>
            <w:tcBorders>
              <w:top w:val="single" w:sz="4" w:space="0" w:color="auto"/>
              <w:left w:val="single" w:sz="4" w:space="0" w:color="auto"/>
              <w:bottom w:val="single" w:sz="4" w:space="0" w:color="000000"/>
              <w:right w:val="nil"/>
            </w:tcBorders>
            <w:shd w:val="clear" w:color="000000" w:fill="D9D9D9"/>
            <w:vAlign w:val="center"/>
            <w:hideMark/>
          </w:tcPr>
          <w:p w:rsidR="00067F38" w:rsidRPr="00E90ECC" w:rsidRDefault="00067F38" w:rsidP="00067F38">
            <w:pPr>
              <w:jc w:val="center"/>
              <w:rPr>
                <w:b/>
                <w:bCs/>
                <w:color w:val="000000"/>
                <w:sz w:val="18"/>
                <w:szCs w:val="18"/>
              </w:rPr>
            </w:pPr>
            <w:r w:rsidRPr="00E90ECC">
              <w:rPr>
                <w:b/>
                <w:bCs/>
                <w:color w:val="000000"/>
                <w:sz w:val="18"/>
                <w:szCs w:val="18"/>
              </w:rPr>
              <w:t>Plan wg uchwały budżetowej na dzień:</w:t>
            </w:r>
            <w:r w:rsidRPr="00E90ECC">
              <w:rPr>
                <w:b/>
                <w:bCs/>
                <w:color w:val="000000"/>
                <w:sz w:val="18"/>
                <w:szCs w:val="18"/>
              </w:rPr>
              <w:br/>
              <w:t>31.12.2014 r.</w:t>
            </w:r>
          </w:p>
        </w:tc>
        <w:tc>
          <w:tcPr>
            <w:tcW w:w="1380" w:type="dxa"/>
            <w:tcBorders>
              <w:top w:val="single" w:sz="4" w:space="0" w:color="auto"/>
              <w:left w:val="nil"/>
              <w:bottom w:val="single" w:sz="4" w:space="0" w:color="auto"/>
              <w:right w:val="nil"/>
            </w:tcBorders>
            <w:shd w:val="clear" w:color="000000" w:fill="D9D9D9"/>
            <w:noWrap/>
            <w:vAlign w:val="bottom"/>
            <w:hideMark/>
          </w:tcPr>
          <w:p w:rsidR="00067F38" w:rsidRPr="00E90ECC" w:rsidRDefault="00067F38" w:rsidP="00067F38">
            <w:pPr>
              <w:rPr>
                <w:rFonts w:ascii="Czcionka tekstu podstawowego" w:hAnsi="Czcionka tekstu podstawowego"/>
                <w:b/>
                <w:bCs/>
                <w:color w:val="000000"/>
                <w:sz w:val="18"/>
                <w:szCs w:val="18"/>
              </w:rPr>
            </w:pPr>
            <w:r w:rsidRPr="00E90ECC">
              <w:rPr>
                <w:rFonts w:ascii="Czcionka tekstu podstawowego" w:hAnsi="Czcionka tekstu podstawowego"/>
                <w:b/>
                <w:bCs/>
                <w:color w:val="000000"/>
                <w:sz w:val="18"/>
                <w:szCs w:val="18"/>
              </w:rPr>
              <w:t> </w:t>
            </w:r>
          </w:p>
        </w:tc>
        <w:tc>
          <w:tcPr>
            <w:tcW w:w="1480" w:type="dxa"/>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067F38" w:rsidRPr="00E90ECC" w:rsidRDefault="00067F38" w:rsidP="00067F38">
            <w:pPr>
              <w:jc w:val="center"/>
              <w:rPr>
                <w:b/>
                <w:bCs/>
                <w:color w:val="000000"/>
                <w:sz w:val="18"/>
                <w:szCs w:val="18"/>
              </w:rPr>
            </w:pPr>
            <w:r w:rsidRPr="00E90ECC">
              <w:rPr>
                <w:b/>
                <w:bCs/>
                <w:color w:val="000000"/>
                <w:sz w:val="18"/>
                <w:szCs w:val="18"/>
              </w:rPr>
              <w:t>wykonanie</w:t>
            </w:r>
          </w:p>
        </w:tc>
        <w:tc>
          <w:tcPr>
            <w:tcW w:w="1420" w:type="dxa"/>
            <w:tcBorders>
              <w:top w:val="single" w:sz="4" w:space="0" w:color="auto"/>
              <w:left w:val="nil"/>
              <w:bottom w:val="nil"/>
              <w:right w:val="single" w:sz="4" w:space="0" w:color="auto"/>
            </w:tcBorders>
            <w:shd w:val="clear" w:color="000000" w:fill="D9D9D9"/>
            <w:vAlign w:val="center"/>
            <w:hideMark/>
          </w:tcPr>
          <w:p w:rsidR="00067F38" w:rsidRPr="00E90ECC" w:rsidRDefault="00067F38" w:rsidP="00067F38">
            <w:pPr>
              <w:rPr>
                <w:b/>
                <w:bCs/>
                <w:color w:val="000000"/>
                <w:sz w:val="18"/>
                <w:szCs w:val="18"/>
              </w:rPr>
            </w:pPr>
            <w:r w:rsidRPr="00E90ECC">
              <w:rPr>
                <w:b/>
                <w:bCs/>
                <w:color w:val="000000"/>
                <w:sz w:val="18"/>
                <w:szCs w:val="18"/>
              </w:rPr>
              <w:t> </w:t>
            </w:r>
          </w:p>
        </w:tc>
        <w:tc>
          <w:tcPr>
            <w:tcW w:w="194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067F38" w:rsidRPr="00E90ECC" w:rsidRDefault="00067F38" w:rsidP="00067F38">
            <w:pPr>
              <w:jc w:val="center"/>
              <w:rPr>
                <w:rFonts w:ascii="Czcionka tekstu podstawowego" w:hAnsi="Czcionka tekstu podstawowego"/>
                <w:color w:val="000000"/>
              </w:rPr>
            </w:pPr>
            <w:r w:rsidRPr="00E90ECC">
              <w:rPr>
                <w:rFonts w:ascii="Czcionka tekstu podstawowego" w:hAnsi="Czcionka tekstu podstawowego"/>
                <w:color w:val="000000"/>
                <w:sz w:val="22"/>
                <w:szCs w:val="22"/>
              </w:rPr>
              <w:t>wskaźnik %</w:t>
            </w:r>
          </w:p>
        </w:tc>
      </w:tr>
      <w:tr w:rsidR="00067F38" w:rsidRPr="00E90ECC" w:rsidTr="00067F38">
        <w:trPr>
          <w:trHeight w:val="750"/>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067F38" w:rsidRPr="00E90ECC" w:rsidRDefault="00067F38" w:rsidP="00067F38">
            <w:pPr>
              <w:rPr>
                <w:b/>
                <w:bCs/>
                <w:color w:val="000000"/>
                <w:sz w:val="18"/>
                <w:szCs w:val="18"/>
              </w:rPr>
            </w:pPr>
          </w:p>
        </w:tc>
        <w:tc>
          <w:tcPr>
            <w:tcW w:w="1520" w:type="dxa"/>
            <w:vMerge/>
            <w:tcBorders>
              <w:top w:val="single" w:sz="4" w:space="0" w:color="auto"/>
              <w:left w:val="single" w:sz="4" w:space="0" w:color="auto"/>
              <w:bottom w:val="single" w:sz="4" w:space="0" w:color="000000"/>
              <w:right w:val="nil"/>
            </w:tcBorders>
            <w:vAlign w:val="center"/>
            <w:hideMark/>
          </w:tcPr>
          <w:p w:rsidR="00067F38" w:rsidRPr="00E90ECC" w:rsidRDefault="00067F38" w:rsidP="00067F38">
            <w:pPr>
              <w:rPr>
                <w:b/>
                <w:bCs/>
                <w:color w:val="000000"/>
                <w:sz w:val="18"/>
                <w:szCs w:val="18"/>
              </w:rPr>
            </w:pPr>
          </w:p>
        </w:tc>
        <w:tc>
          <w:tcPr>
            <w:tcW w:w="1380" w:type="dxa"/>
            <w:tcBorders>
              <w:top w:val="nil"/>
              <w:left w:val="single" w:sz="4" w:space="0" w:color="auto"/>
              <w:bottom w:val="single" w:sz="4" w:space="0" w:color="auto"/>
              <w:right w:val="nil"/>
            </w:tcBorders>
            <w:shd w:val="clear" w:color="000000" w:fill="D9D9D9"/>
            <w:vAlign w:val="center"/>
            <w:hideMark/>
          </w:tcPr>
          <w:p w:rsidR="00067F38" w:rsidRPr="00E90ECC" w:rsidRDefault="00067F38" w:rsidP="00067F38">
            <w:pPr>
              <w:jc w:val="center"/>
              <w:rPr>
                <w:b/>
                <w:bCs/>
                <w:color w:val="000000"/>
                <w:sz w:val="14"/>
                <w:szCs w:val="14"/>
              </w:rPr>
            </w:pPr>
            <w:r w:rsidRPr="00E90ECC">
              <w:rPr>
                <w:b/>
                <w:bCs/>
                <w:color w:val="000000"/>
                <w:sz w:val="14"/>
                <w:szCs w:val="14"/>
              </w:rPr>
              <w:t>w tym na programy finansowane z udziałem środków UE</w:t>
            </w:r>
          </w:p>
        </w:tc>
        <w:tc>
          <w:tcPr>
            <w:tcW w:w="1480" w:type="dxa"/>
            <w:vMerge/>
            <w:tcBorders>
              <w:top w:val="single" w:sz="4" w:space="0" w:color="auto"/>
              <w:left w:val="single" w:sz="4" w:space="0" w:color="auto"/>
              <w:bottom w:val="single" w:sz="4" w:space="0" w:color="000000"/>
              <w:right w:val="single" w:sz="4" w:space="0" w:color="000000"/>
            </w:tcBorders>
            <w:vAlign w:val="center"/>
            <w:hideMark/>
          </w:tcPr>
          <w:p w:rsidR="00067F38" w:rsidRPr="00E90ECC" w:rsidRDefault="00067F38" w:rsidP="00067F38">
            <w:pPr>
              <w:rPr>
                <w:b/>
                <w:bCs/>
                <w:color w:val="000000"/>
                <w:sz w:val="18"/>
                <w:szCs w:val="18"/>
              </w:rPr>
            </w:pP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rsidR="00067F38" w:rsidRPr="00E90ECC" w:rsidRDefault="00067F38" w:rsidP="00067F38">
            <w:pPr>
              <w:jc w:val="center"/>
              <w:rPr>
                <w:b/>
                <w:bCs/>
                <w:color w:val="000000"/>
                <w:sz w:val="14"/>
                <w:szCs w:val="14"/>
              </w:rPr>
            </w:pPr>
            <w:r w:rsidRPr="00E90ECC">
              <w:rPr>
                <w:b/>
                <w:bCs/>
                <w:color w:val="000000"/>
                <w:sz w:val="14"/>
                <w:szCs w:val="14"/>
              </w:rPr>
              <w:t>w tym na programy finansowane z udziałem środków UE</w:t>
            </w:r>
          </w:p>
        </w:tc>
        <w:tc>
          <w:tcPr>
            <w:tcW w:w="949" w:type="dxa"/>
            <w:tcBorders>
              <w:top w:val="nil"/>
              <w:left w:val="nil"/>
              <w:bottom w:val="single" w:sz="4" w:space="0" w:color="auto"/>
              <w:right w:val="single" w:sz="4" w:space="0" w:color="auto"/>
            </w:tcBorders>
            <w:shd w:val="clear" w:color="000000" w:fill="D9D9D9"/>
            <w:noWrap/>
            <w:vAlign w:val="center"/>
            <w:hideMark/>
          </w:tcPr>
          <w:p w:rsidR="00067F38" w:rsidRPr="00E90ECC" w:rsidRDefault="00067F38" w:rsidP="00067F38">
            <w:pPr>
              <w:jc w:val="center"/>
              <w:rPr>
                <w:rFonts w:ascii="Czcionka tekstu podstawowego" w:hAnsi="Czcionka tekstu podstawowego"/>
                <w:b/>
                <w:bCs/>
                <w:i/>
                <w:iCs/>
                <w:color w:val="000000"/>
              </w:rPr>
            </w:pPr>
            <w:r w:rsidRPr="00E90ECC">
              <w:rPr>
                <w:rFonts w:ascii="Czcionka tekstu podstawowego" w:hAnsi="Czcionka tekstu podstawowego"/>
                <w:b/>
                <w:bCs/>
                <w:i/>
                <w:iCs/>
                <w:color w:val="000000"/>
                <w:sz w:val="22"/>
                <w:szCs w:val="22"/>
              </w:rPr>
              <w:t>4:2</w:t>
            </w:r>
          </w:p>
        </w:tc>
        <w:tc>
          <w:tcPr>
            <w:tcW w:w="991" w:type="dxa"/>
            <w:tcBorders>
              <w:top w:val="nil"/>
              <w:left w:val="nil"/>
              <w:bottom w:val="single" w:sz="4" w:space="0" w:color="auto"/>
              <w:right w:val="single" w:sz="4" w:space="0" w:color="auto"/>
            </w:tcBorders>
            <w:shd w:val="clear" w:color="000000" w:fill="D9D9D9"/>
            <w:noWrap/>
            <w:vAlign w:val="center"/>
            <w:hideMark/>
          </w:tcPr>
          <w:p w:rsidR="00067F38" w:rsidRPr="00E90ECC" w:rsidRDefault="00067F38" w:rsidP="00067F38">
            <w:pPr>
              <w:jc w:val="center"/>
              <w:rPr>
                <w:rFonts w:ascii="Czcionka tekstu podstawowego" w:hAnsi="Czcionka tekstu podstawowego"/>
                <w:b/>
                <w:bCs/>
                <w:i/>
                <w:iCs/>
                <w:color w:val="000000"/>
              </w:rPr>
            </w:pPr>
            <w:r w:rsidRPr="00E90ECC">
              <w:rPr>
                <w:rFonts w:ascii="Czcionka tekstu podstawowego" w:hAnsi="Czcionka tekstu podstawowego"/>
                <w:b/>
                <w:bCs/>
                <w:i/>
                <w:iCs/>
                <w:color w:val="000000"/>
                <w:sz w:val="22"/>
                <w:szCs w:val="22"/>
              </w:rPr>
              <w:t>5:3</w:t>
            </w:r>
          </w:p>
        </w:tc>
      </w:tr>
      <w:tr w:rsidR="00067F38" w:rsidRPr="00E90ECC" w:rsidTr="00067F38">
        <w:trPr>
          <w:trHeight w:val="225"/>
        </w:trPr>
        <w:tc>
          <w:tcPr>
            <w:tcW w:w="1760"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E90ECC" w:rsidRDefault="00067F38" w:rsidP="00067F38">
            <w:pPr>
              <w:jc w:val="center"/>
              <w:rPr>
                <w:b/>
                <w:bCs/>
                <w:color w:val="000000"/>
                <w:sz w:val="14"/>
                <w:szCs w:val="14"/>
              </w:rPr>
            </w:pPr>
            <w:r w:rsidRPr="00E90ECC">
              <w:rPr>
                <w:b/>
                <w:bCs/>
                <w:color w:val="000000"/>
                <w:sz w:val="14"/>
                <w:szCs w:val="14"/>
              </w:rPr>
              <w:t>1</w:t>
            </w:r>
          </w:p>
        </w:tc>
        <w:tc>
          <w:tcPr>
            <w:tcW w:w="1520" w:type="dxa"/>
            <w:tcBorders>
              <w:top w:val="nil"/>
              <w:left w:val="nil"/>
              <w:bottom w:val="single" w:sz="4" w:space="0" w:color="auto"/>
              <w:right w:val="single" w:sz="4" w:space="0" w:color="auto"/>
            </w:tcBorders>
            <w:shd w:val="clear" w:color="000000" w:fill="D9D9D9"/>
            <w:noWrap/>
            <w:vAlign w:val="bottom"/>
            <w:hideMark/>
          </w:tcPr>
          <w:p w:rsidR="00067F38" w:rsidRPr="00E90ECC" w:rsidRDefault="00067F38" w:rsidP="00067F38">
            <w:pPr>
              <w:jc w:val="center"/>
              <w:rPr>
                <w:b/>
                <w:bCs/>
                <w:color w:val="000000"/>
                <w:sz w:val="14"/>
                <w:szCs w:val="14"/>
              </w:rPr>
            </w:pPr>
            <w:r w:rsidRPr="00E90ECC">
              <w:rPr>
                <w:b/>
                <w:bCs/>
                <w:color w:val="000000"/>
                <w:sz w:val="14"/>
                <w:szCs w:val="14"/>
              </w:rPr>
              <w:t>2</w:t>
            </w:r>
          </w:p>
        </w:tc>
        <w:tc>
          <w:tcPr>
            <w:tcW w:w="1380" w:type="dxa"/>
            <w:tcBorders>
              <w:top w:val="nil"/>
              <w:left w:val="nil"/>
              <w:bottom w:val="single" w:sz="4" w:space="0" w:color="auto"/>
              <w:right w:val="single" w:sz="4" w:space="0" w:color="auto"/>
            </w:tcBorders>
            <w:shd w:val="clear" w:color="000000" w:fill="D9D9D9"/>
            <w:noWrap/>
            <w:vAlign w:val="bottom"/>
            <w:hideMark/>
          </w:tcPr>
          <w:p w:rsidR="00067F38" w:rsidRPr="00E90ECC" w:rsidRDefault="00067F38" w:rsidP="00067F38">
            <w:pPr>
              <w:jc w:val="center"/>
              <w:rPr>
                <w:b/>
                <w:bCs/>
                <w:color w:val="000000"/>
                <w:sz w:val="14"/>
                <w:szCs w:val="14"/>
              </w:rPr>
            </w:pPr>
            <w:r w:rsidRPr="00E90ECC">
              <w:rPr>
                <w:b/>
                <w:bCs/>
                <w:color w:val="000000"/>
                <w:sz w:val="14"/>
                <w:szCs w:val="14"/>
              </w:rPr>
              <w:t>3</w:t>
            </w:r>
          </w:p>
        </w:tc>
        <w:tc>
          <w:tcPr>
            <w:tcW w:w="1480" w:type="dxa"/>
            <w:tcBorders>
              <w:top w:val="nil"/>
              <w:left w:val="nil"/>
              <w:bottom w:val="single" w:sz="4" w:space="0" w:color="auto"/>
              <w:right w:val="single" w:sz="4" w:space="0" w:color="auto"/>
            </w:tcBorders>
            <w:shd w:val="clear" w:color="000000" w:fill="D9D9D9"/>
            <w:noWrap/>
            <w:vAlign w:val="bottom"/>
            <w:hideMark/>
          </w:tcPr>
          <w:p w:rsidR="00067F38" w:rsidRPr="00E90ECC" w:rsidRDefault="00067F38" w:rsidP="00067F38">
            <w:pPr>
              <w:jc w:val="center"/>
              <w:rPr>
                <w:b/>
                <w:bCs/>
                <w:color w:val="000000"/>
                <w:sz w:val="14"/>
                <w:szCs w:val="14"/>
              </w:rPr>
            </w:pPr>
            <w:r w:rsidRPr="00E90ECC">
              <w:rPr>
                <w:b/>
                <w:bCs/>
                <w:color w:val="000000"/>
                <w:sz w:val="14"/>
                <w:szCs w:val="14"/>
              </w:rPr>
              <w:t>4</w:t>
            </w:r>
          </w:p>
        </w:tc>
        <w:tc>
          <w:tcPr>
            <w:tcW w:w="1420" w:type="dxa"/>
            <w:tcBorders>
              <w:top w:val="nil"/>
              <w:left w:val="nil"/>
              <w:bottom w:val="single" w:sz="4" w:space="0" w:color="auto"/>
              <w:right w:val="single" w:sz="4" w:space="0" w:color="auto"/>
            </w:tcBorders>
            <w:shd w:val="clear" w:color="000000" w:fill="D9D9D9"/>
            <w:noWrap/>
            <w:vAlign w:val="bottom"/>
            <w:hideMark/>
          </w:tcPr>
          <w:p w:rsidR="00067F38" w:rsidRPr="00E90ECC" w:rsidRDefault="00067F38" w:rsidP="00067F38">
            <w:pPr>
              <w:jc w:val="center"/>
              <w:rPr>
                <w:b/>
                <w:bCs/>
                <w:color w:val="000000"/>
                <w:sz w:val="14"/>
                <w:szCs w:val="14"/>
              </w:rPr>
            </w:pPr>
            <w:r w:rsidRPr="00E90ECC">
              <w:rPr>
                <w:b/>
                <w:bCs/>
                <w:color w:val="000000"/>
                <w:sz w:val="14"/>
                <w:szCs w:val="14"/>
              </w:rPr>
              <w:t>5</w:t>
            </w:r>
          </w:p>
        </w:tc>
        <w:tc>
          <w:tcPr>
            <w:tcW w:w="949" w:type="dxa"/>
            <w:tcBorders>
              <w:top w:val="nil"/>
              <w:left w:val="nil"/>
              <w:bottom w:val="single" w:sz="4" w:space="0" w:color="auto"/>
              <w:right w:val="single" w:sz="4" w:space="0" w:color="auto"/>
            </w:tcBorders>
            <w:shd w:val="clear" w:color="000000" w:fill="D9D9D9"/>
            <w:noWrap/>
            <w:vAlign w:val="bottom"/>
            <w:hideMark/>
          </w:tcPr>
          <w:p w:rsidR="00067F38" w:rsidRPr="00E90ECC" w:rsidRDefault="00067F38" w:rsidP="00067F38">
            <w:pPr>
              <w:jc w:val="center"/>
              <w:rPr>
                <w:rFonts w:ascii="Czcionka tekstu podstawowego" w:hAnsi="Czcionka tekstu podstawowego"/>
                <w:b/>
                <w:bCs/>
                <w:color w:val="000000"/>
                <w:sz w:val="14"/>
                <w:szCs w:val="14"/>
              </w:rPr>
            </w:pPr>
            <w:r w:rsidRPr="00E90ECC">
              <w:rPr>
                <w:rFonts w:ascii="Czcionka tekstu podstawowego" w:hAnsi="Czcionka tekstu podstawowego"/>
                <w:b/>
                <w:bCs/>
                <w:color w:val="000000"/>
                <w:sz w:val="14"/>
                <w:szCs w:val="14"/>
              </w:rPr>
              <w:t>6</w:t>
            </w:r>
          </w:p>
        </w:tc>
        <w:tc>
          <w:tcPr>
            <w:tcW w:w="991" w:type="dxa"/>
            <w:tcBorders>
              <w:top w:val="nil"/>
              <w:left w:val="nil"/>
              <w:bottom w:val="single" w:sz="4" w:space="0" w:color="auto"/>
              <w:right w:val="single" w:sz="4" w:space="0" w:color="auto"/>
            </w:tcBorders>
            <w:shd w:val="clear" w:color="000000" w:fill="D9D9D9"/>
            <w:noWrap/>
            <w:vAlign w:val="bottom"/>
            <w:hideMark/>
          </w:tcPr>
          <w:p w:rsidR="00067F38" w:rsidRPr="00E90ECC" w:rsidRDefault="00067F38" w:rsidP="00067F38">
            <w:pPr>
              <w:jc w:val="center"/>
              <w:rPr>
                <w:rFonts w:ascii="Czcionka tekstu podstawowego" w:hAnsi="Czcionka tekstu podstawowego"/>
                <w:b/>
                <w:bCs/>
                <w:color w:val="000000"/>
                <w:sz w:val="14"/>
                <w:szCs w:val="14"/>
              </w:rPr>
            </w:pPr>
            <w:r w:rsidRPr="00E90ECC">
              <w:rPr>
                <w:rFonts w:ascii="Czcionka tekstu podstawowego" w:hAnsi="Czcionka tekstu podstawowego"/>
                <w:b/>
                <w:bCs/>
                <w:color w:val="000000"/>
                <w:sz w:val="14"/>
                <w:szCs w:val="14"/>
              </w:rPr>
              <w:t>7</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Rolnictwo i łowiectwo</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2 539 612,42</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1 425 943,00</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2 514 737,37</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1 425 943,82</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99,02%</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56,70%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 xml:space="preserve">Transport i łączność </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483 702,00</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0,00</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482 249,03</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99,70%</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0,00%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Turystyka</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510 627,27</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401 292,27</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509 363,78</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401 291,83</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99,75%</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78,78%</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Gospodarka mieszkaniowa</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238 500,00</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0,00</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8 500,00</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3,56%</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0,00%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067F38" w:rsidRPr="00E90ECC" w:rsidRDefault="00067F38" w:rsidP="00067F38">
            <w:pPr>
              <w:rPr>
                <w:b/>
                <w:bCs/>
                <w:color w:val="000000"/>
                <w:sz w:val="20"/>
                <w:szCs w:val="20"/>
              </w:rPr>
            </w:pPr>
            <w:r>
              <w:rPr>
                <w:b/>
                <w:bCs/>
                <w:color w:val="000000"/>
                <w:sz w:val="20"/>
                <w:szCs w:val="20"/>
              </w:rPr>
              <w:t xml:space="preserve">Administracja publiczna </w:t>
            </w:r>
          </w:p>
        </w:tc>
        <w:tc>
          <w:tcPr>
            <w:tcW w:w="15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rPr>
            </w:pPr>
            <w:r w:rsidRPr="00E90ECC">
              <w:rPr>
                <w:color w:val="000000"/>
                <w:sz w:val="22"/>
                <w:szCs w:val="22"/>
              </w:rPr>
              <w:t>90 000,00</w:t>
            </w:r>
          </w:p>
        </w:tc>
        <w:tc>
          <w:tcPr>
            <w:tcW w:w="13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44 658,45</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49,62%</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0,00%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 xml:space="preserve">Ochrona p. </w:t>
            </w:r>
            <w:proofErr w:type="spellStart"/>
            <w:r>
              <w:rPr>
                <w:b/>
                <w:bCs/>
                <w:color w:val="000000"/>
                <w:sz w:val="20"/>
                <w:szCs w:val="20"/>
              </w:rPr>
              <w:t>poż</w:t>
            </w:r>
            <w:proofErr w:type="spellEnd"/>
            <w:r>
              <w:rPr>
                <w:b/>
                <w:bCs/>
                <w:color w:val="00000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rPr>
            </w:pPr>
            <w:r w:rsidRPr="00E90ECC">
              <w:rPr>
                <w:color w:val="000000"/>
                <w:sz w:val="22"/>
                <w:szCs w:val="22"/>
              </w:rPr>
              <w:t>33 110,00</w:t>
            </w:r>
          </w:p>
        </w:tc>
        <w:tc>
          <w:tcPr>
            <w:tcW w:w="13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32 704,00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98,77%</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0,00%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 xml:space="preserve">Oświata i wychowanie </w:t>
            </w:r>
          </w:p>
        </w:tc>
        <w:tc>
          <w:tcPr>
            <w:tcW w:w="15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rPr>
            </w:pPr>
            <w:r w:rsidRPr="00E90ECC">
              <w:rPr>
                <w:color w:val="000000"/>
                <w:sz w:val="22"/>
                <w:szCs w:val="22"/>
              </w:rPr>
              <w:t>1 010 532,44</w:t>
            </w:r>
          </w:p>
        </w:tc>
        <w:tc>
          <w:tcPr>
            <w:tcW w:w="13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907 240,07</w:t>
            </w:r>
          </w:p>
        </w:tc>
        <w:tc>
          <w:tcPr>
            <w:tcW w:w="14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964 042,74</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907 240,07</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95,40%</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94,11%</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vAlign w:val="bottom"/>
            <w:hideMark/>
          </w:tcPr>
          <w:p w:rsidR="00067F38" w:rsidRPr="00E90ECC" w:rsidRDefault="00067F38" w:rsidP="00067F38">
            <w:pPr>
              <w:rPr>
                <w:b/>
                <w:bCs/>
                <w:color w:val="000000"/>
                <w:sz w:val="20"/>
                <w:szCs w:val="20"/>
              </w:rPr>
            </w:pPr>
            <w:r>
              <w:rPr>
                <w:b/>
                <w:bCs/>
                <w:color w:val="000000"/>
                <w:sz w:val="20"/>
                <w:szCs w:val="20"/>
              </w:rPr>
              <w:t>Ochrona zdrowia</w:t>
            </w:r>
          </w:p>
        </w:tc>
        <w:tc>
          <w:tcPr>
            <w:tcW w:w="15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rPr>
            </w:pPr>
            <w:r w:rsidRPr="00E90ECC">
              <w:rPr>
                <w:color w:val="000000"/>
                <w:sz w:val="22"/>
                <w:szCs w:val="22"/>
              </w:rPr>
              <w:t>10 000,00</w:t>
            </w:r>
          </w:p>
        </w:tc>
        <w:tc>
          <w:tcPr>
            <w:tcW w:w="13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0,00</w:t>
            </w:r>
          </w:p>
        </w:tc>
        <w:tc>
          <w:tcPr>
            <w:tcW w:w="148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10 000,00</w:t>
            </w:r>
          </w:p>
        </w:tc>
        <w:tc>
          <w:tcPr>
            <w:tcW w:w="1420" w:type="dxa"/>
            <w:tcBorders>
              <w:top w:val="nil"/>
              <w:left w:val="nil"/>
              <w:bottom w:val="single" w:sz="4" w:space="0" w:color="auto"/>
              <w:right w:val="single" w:sz="4" w:space="0" w:color="auto"/>
            </w:tcBorders>
            <w:shd w:val="clear" w:color="auto" w:fill="auto"/>
            <w:noWrap/>
            <w:vAlign w:val="center"/>
            <w:hideMark/>
          </w:tcPr>
          <w:p w:rsidR="00067F38" w:rsidRPr="00E90ECC" w:rsidRDefault="00067F38" w:rsidP="00067F38">
            <w:pPr>
              <w:jc w:val="right"/>
              <w:rPr>
                <w:color w:val="000000"/>
                <w:sz w:val="20"/>
                <w:szCs w:val="20"/>
              </w:rPr>
            </w:pPr>
            <w:r w:rsidRPr="00E90ECC">
              <w:rPr>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100,00%</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0,00%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Gosp. komunalna</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200 463,00</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0,00</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195 535,14</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97,54%</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0,00%</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 xml:space="preserve">Kultura </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560 286,00</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447 368,00</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553 218,70</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447 341,62</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98,74%</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80,86%</w:t>
            </w:r>
          </w:p>
        </w:tc>
      </w:tr>
      <w:tr w:rsidR="00067F38" w:rsidRPr="00E90ECC" w:rsidTr="00067F38">
        <w:trPr>
          <w:trHeight w:val="300"/>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Ochrona przyrody</w:t>
            </w:r>
          </w:p>
        </w:tc>
        <w:tc>
          <w:tcPr>
            <w:tcW w:w="15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98 789,00</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97 789,00</w:t>
            </w:r>
          </w:p>
        </w:tc>
        <w:tc>
          <w:tcPr>
            <w:tcW w:w="148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98 788,69</w:t>
            </w:r>
          </w:p>
        </w:tc>
        <w:tc>
          <w:tcPr>
            <w:tcW w:w="1420"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97 788,69</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100,00%</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98,99%</w:t>
            </w:r>
          </w:p>
        </w:tc>
      </w:tr>
      <w:tr w:rsidR="00067F38" w:rsidRPr="00E90ECC" w:rsidTr="00067F38">
        <w:trPr>
          <w:trHeight w:val="315"/>
        </w:trPr>
        <w:tc>
          <w:tcPr>
            <w:tcW w:w="1760" w:type="dxa"/>
            <w:tcBorders>
              <w:top w:val="nil"/>
              <w:left w:val="single" w:sz="4" w:space="0" w:color="auto"/>
              <w:bottom w:val="double" w:sz="6" w:space="0" w:color="auto"/>
              <w:right w:val="single" w:sz="4" w:space="0" w:color="auto"/>
            </w:tcBorders>
            <w:shd w:val="clear" w:color="auto" w:fill="auto"/>
            <w:noWrap/>
            <w:vAlign w:val="bottom"/>
            <w:hideMark/>
          </w:tcPr>
          <w:p w:rsidR="00067F38" w:rsidRPr="00E90ECC" w:rsidRDefault="00067F38" w:rsidP="00067F38">
            <w:pPr>
              <w:rPr>
                <w:b/>
                <w:bCs/>
                <w:color w:val="000000"/>
                <w:sz w:val="20"/>
                <w:szCs w:val="20"/>
              </w:rPr>
            </w:pPr>
            <w:r>
              <w:rPr>
                <w:b/>
                <w:bCs/>
                <w:color w:val="000000"/>
                <w:sz w:val="20"/>
                <w:szCs w:val="20"/>
              </w:rPr>
              <w:t>Kultura fizyczna</w:t>
            </w:r>
          </w:p>
        </w:tc>
        <w:tc>
          <w:tcPr>
            <w:tcW w:w="1520" w:type="dxa"/>
            <w:tcBorders>
              <w:top w:val="nil"/>
              <w:left w:val="nil"/>
              <w:bottom w:val="double" w:sz="6"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78 787,00</w:t>
            </w:r>
          </w:p>
        </w:tc>
        <w:tc>
          <w:tcPr>
            <w:tcW w:w="1380" w:type="dxa"/>
            <w:tcBorders>
              <w:top w:val="nil"/>
              <w:left w:val="nil"/>
              <w:bottom w:val="double" w:sz="6"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49 673,00</w:t>
            </w:r>
          </w:p>
        </w:tc>
        <w:tc>
          <w:tcPr>
            <w:tcW w:w="1480" w:type="dxa"/>
            <w:tcBorders>
              <w:top w:val="nil"/>
              <w:left w:val="nil"/>
              <w:bottom w:val="double" w:sz="6"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78 764,82</w:t>
            </w:r>
          </w:p>
        </w:tc>
        <w:tc>
          <w:tcPr>
            <w:tcW w:w="1420" w:type="dxa"/>
            <w:tcBorders>
              <w:top w:val="nil"/>
              <w:left w:val="nil"/>
              <w:bottom w:val="double" w:sz="6" w:space="0" w:color="auto"/>
              <w:right w:val="single" w:sz="4" w:space="0" w:color="auto"/>
            </w:tcBorders>
            <w:shd w:val="clear" w:color="auto" w:fill="auto"/>
            <w:noWrap/>
            <w:vAlign w:val="bottom"/>
            <w:hideMark/>
          </w:tcPr>
          <w:p w:rsidR="00067F38" w:rsidRPr="00E90ECC" w:rsidRDefault="00067F38" w:rsidP="00067F38">
            <w:pPr>
              <w:jc w:val="right"/>
              <w:rPr>
                <w:color w:val="000000"/>
                <w:sz w:val="20"/>
                <w:szCs w:val="20"/>
              </w:rPr>
            </w:pPr>
            <w:r w:rsidRPr="00E90ECC">
              <w:rPr>
                <w:color w:val="000000"/>
                <w:sz w:val="20"/>
                <w:szCs w:val="20"/>
              </w:rPr>
              <w:t>49 672,49</w:t>
            </w:r>
          </w:p>
        </w:tc>
        <w:tc>
          <w:tcPr>
            <w:tcW w:w="949"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99,97%</w:t>
            </w:r>
          </w:p>
        </w:tc>
        <w:tc>
          <w:tcPr>
            <w:tcW w:w="991" w:type="dxa"/>
            <w:tcBorders>
              <w:top w:val="nil"/>
              <w:left w:val="nil"/>
              <w:bottom w:val="single" w:sz="4" w:space="0" w:color="auto"/>
              <w:right w:val="single" w:sz="4" w:space="0" w:color="auto"/>
            </w:tcBorders>
            <w:shd w:val="clear" w:color="auto" w:fill="auto"/>
            <w:noWrap/>
            <w:vAlign w:val="bottom"/>
            <w:hideMark/>
          </w:tcPr>
          <w:p w:rsidR="00067F38" w:rsidRPr="00E90ECC" w:rsidRDefault="00067F38" w:rsidP="00067F38">
            <w:pPr>
              <w:jc w:val="right"/>
              <w:rPr>
                <w:color w:val="000000"/>
              </w:rPr>
            </w:pPr>
            <w:r w:rsidRPr="00E90ECC">
              <w:rPr>
                <w:color w:val="000000"/>
                <w:sz w:val="22"/>
                <w:szCs w:val="22"/>
              </w:rPr>
              <w:t>63,06%</w:t>
            </w:r>
          </w:p>
        </w:tc>
      </w:tr>
      <w:tr w:rsidR="00067F38" w:rsidRPr="00E90ECC" w:rsidTr="00067F38">
        <w:trPr>
          <w:trHeight w:val="315"/>
        </w:trPr>
        <w:tc>
          <w:tcPr>
            <w:tcW w:w="1760" w:type="dxa"/>
            <w:tcBorders>
              <w:top w:val="nil"/>
              <w:left w:val="double" w:sz="6" w:space="0" w:color="auto"/>
              <w:bottom w:val="double" w:sz="6" w:space="0" w:color="auto"/>
              <w:right w:val="single" w:sz="4" w:space="0" w:color="auto"/>
            </w:tcBorders>
            <w:shd w:val="clear" w:color="auto" w:fill="auto"/>
            <w:noWrap/>
            <w:vAlign w:val="bottom"/>
            <w:hideMark/>
          </w:tcPr>
          <w:p w:rsidR="00067F38" w:rsidRPr="009854F9" w:rsidRDefault="00067F38" w:rsidP="00067F38">
            <w:pPr>
              <w:rPr>
                <w:b/>
                <w:bCs/>
                <w:color w:val="000000"/>
              </w:rPr>
            </w:pPr>
            <w:r w:rsidRPr="009854F9">
              <w:rPr>
                <w:b/>
                <w:bCs/>
                <w:color w:val="000000"/>
                <w:sz w:val="22"/>
                <w:szCs w:val="22"/>
              </w:rPr>
              <w:t>ogółem:</w:t>
            </w:r>
          </w:p>
        </w:tc>
        <w:tc>
          <w:tcPr>
            <w:tcW w:w="1520" w:type="dxa"/>
            <w:tcBorders>
              <w:top w:val="nil"/>
              <w:left w:val="nil"/>
              <w:bottom w:val="double" w:sz="6" w:space="0" w:color="auto"/>
              <w:right w:val="single" w:sz="4" w:space="0" w:color="auto"/>
            </w:tcBorders>
            <w:shd w:val="clear" w:color="auto" w:fill="auto"/>
            <w:noWrap/>
            <w:vAlign w:val="bottom"/>
            <w:hideMark/>
          </w:tcPr>
          <w:p w:rsidR="00067F38" w:rsidRPr="009854F9" w:rsidRDefault="00067F38" w:rsidP="00067F38">
            <w:pPr>
              <w:jc w:val="right"/>
              <w:rPr>
                <w:b/>
                <w:bCs/>
                <w:color w:val="000000"/>
              </w:rPr>
            </w:pPr>
            <w:r w:rsidRPr="009854F9">
              <w:rPr>
                <w:b/>
                <w:bCs/>
                <w:color w:val="000000"/>
                <w:sz w:val="22"/>
                <w:szCs w:val="22"/>
              </w:rPr>
              <w:t>5 854 409,13</w:t>
            </w:r>
          </w:p>
        </w:tc>
        <w:tc>
          <w:tcPr>
            <w:tcW w:w="1380" w:type="dxa"/>
            <w:tcBorders>
              <w:top w:val="nil"/>
              <w:left w:val="nil"/>
              <w:bottom w:val="double" w:sz="6" w:space="0" w:color="auto"/>
              <w:right w:val="single" w:sz="4" w:space="0" w:color="auto"/>
            </w:tcBorders>
            <w:shd w:val="clear" w:color="auto" w:fill="auto"/>
            <w:noWrap/>
            <w:vAlign w:val="bottom"/>
            <w:hideMark/>
          </w:tcPr>
          <w:p w:rsidR="00067F38" w:rsidRPr="009854F9" w:rsidRDefault="00067F38" w:rsidP="00067F38">
            <w:pPr>
              <w:jc w:val="right"/>
              <w:rPr>
                <w:b/>
                <w:bCs/>
                <w:color w:val="000000"/>
              </w:rPr>
            </w:pPr>
            <w:r w:rsidRPr="009854F9">
              <w:rPr>
                <w:b/>
                <w:bCs/>
                <w:color w:val="000000"/>
                <w:sz w:val="22"/>
                <w:szCs w:val="22"/>
              </w:rPr>
              <w:t>3 329 305,34</w:t>
            </w:r>
          </w:p>
        </w:tc>
        <w:tc>
          <w:tcPr>
            <w:tcW w:w="1480" w:type="dxa"/>
            <w:tcBorders>
              <w:top w:val="nil"/>
              <w:left w:val="nil"/>
              <w:bottom w:val="double" w:sz="6" w:space="0" w:color="auto"/>
              <w:right w:val="single" w:sz="4" w:space="0" w:color="auto"/>
            </w:tcBorders>
            <w:shd w:val="clear" w:color="auto" w:fill="auto"/>
            <w:noWrap/>
            <w:vAlign w:val="bottom"/>
            <w:hideMark/>
          </w:tcPr>
          <w:p w:rsidR="00067F38" w:rsidRPr="009854F9" w:rsidRDefault="00067F38" w:rsidP="00067F38">
            <w:pPr>
              <w:jc w:val="right"/>
              <w:rPr>
                <w:b/>
                <w:bCs/>
                <w:color w:val="000000"/>
              </w:rPr>
            </w:pPr>
            <w:r w:rsidRPr="009854F9">
              <w:rPr>
                <w:b/>
                <w:bCs/>
                <w:color w:val="000000"/>
                <w:sz w:val="22"/>
                <w:szCs w:val="22"/>
              </w:rPr>
              <w:t>5 492 562,72</w:t>
            </w:r>
          </w:p>
        </w:tc>
        <w:tc>
          <w:tcPr>
            <w:tcW w:w="1420" w:type="dxa"/>
            <w:tcBorders>
              <w:top w:val="nil"/>
              <w:left w:val="nil"/>
              <w:bottom w:val="double" w:sz="6" w:space="0" w:color="auto"/>
              <w:right w:val="single" w:sz="4" w:space="0" w:color="auto"/>
            </w:tcBorders>
            <w:shd w:val="clear" w:color="auto" w:fill="auto"/>
            <w:noWrap/>
            <w:vAlign w:val="bottom"/>
            <w:hideMark/>
          </w:tcPr>
          <w:p w:rsidR="00067F38" w:rsidRPr="009854F9" w:rsidRDefault="00067F38" w:rsidP="00067F38">
            <w:pPr>
              <w:jc w:val="right"/>
              <w:rPr>
                <w:b/>
                <w:bCs/>
                <w:color w:val="000000"/>
              </w:rPr>
            </w:pPr>
            <w:r w:rsidRPr="009854F9">
              <w:rPr>
                <w:b/>
                <w:bCs/>
                <w:color w:val="000000"/>
                <w:sz w:val="22"/>
                <w:szCs w:val="22"/>
              </w:rPr>
              <w:t>3 329 278,52</w:t>
            </w:r>
          </w:p>
        </w:tc>
        <w:tc>
          <w:tcPr>
            <w:tcW w:w="949" w:type="dxa"/>
            <w:tcBorders>
              <w:top w:val="double" w:sz="6" w:space="0" w:color="auto"/>
              <w:left w:val="nil"/>
              <w:bottom w:val="double" w:sz="6" w:space="0" w:color="auto"/>
              <w:right w:val="single" w:sz="4" w:space="0" w:color="auto"/>
            </w:tcBorders>
            <w:shd w:val="clear" w:color="auto" w:fill="auto"/>
            <w:noWrap/>
            <w:vAlign w:val="bottom"/>
            <w:hideMark/>
          </w:tcPr>
          <w:p w:rsidR="00067F38" w:rsidRPr="009854F9" w:rsidRDefault="00067F38" w:rsidP="00067F38">
            <w:pPr>
              <w:jc w:val="right"/>
              <w:rPr>
                <w:b/>
                <w:bCs/>
                <w:color w:val="000000"/>
              </w:rPr>
            </w:pPr>
            <w:r w:rsidRPr="009854F9">
              <w:rPr>
                <w:b/>
                <w:bCs/>
                <w:color w:val="000000"/>
                <w:sz w:val="22"/>
                <w:szCs w:val="22"/>
              </w:rPr>
              <w:t>93,82%</w:t>
            </w:r>
          </w:p>
        </w:tc>
        <w:tc>
          <w:tcPr>
            <w:tcW w:w="991" w:type="dxa"/>
            <w:tcBorders>
              <w:top w:val="double" w:sz="6" w:space="0" w:color="auto"/>
              <w:left w:val="nil"/>
              <w:bottom w:val="double" w:sz="6" w:space="0" w:color="auto"/>
              <w:right w:val="double" w:sz="6" w:space="0" w:color="auto"/>
            </w:tcBorders>
            <w:shd w:val="clear" w:color="auto" w:fill="auto"/>
            <w:noWrap/>
            <w:vAlign w:val="bottom"/>
            <w:hideMark/>
          </w:tcPr>
          <w:p w:rsidR="00067F38" w:rsidRPr="009854F9" w:rsidRDefault="00067F38" w:rsidP="00067F38">
            <w:pPr>
              <w:jc w:val="right"/>
              <w:rPr>
                <w:b/>
                <w:bCs/>
                <w:color w:val="000000"/>
              </w:rPr>
            </w:pPr>
            <w:r w:rsidRPr="009854F9">
              <w:rPr>
                <w:b/>
                <w:bCs/>
                <w:color w:val="000000"/>
                <w:sz w:val="22"/>
                <w:szCs w:val="22"/>
              </w:rPr>
              <w:t>100,00%</w:t>
            </w:r>
          </w:p>
        </w:tc>
      </w:tr>
    </w:tbl>
    <w:p w:rsidR="00067F38" w:rsidRDefault="00067F38" w:rsidP="00067F38">
      <w:pPr>
        <w:jc w:val="both"/>
        <w:rPr>
          <w:b/>
          <w:color w:val="FF0000"/>
        </w:rPr>
      </w:pPr>
    </w:p>
    <w:p w:rsidR="00067F38" w:rsidRPr="009854F9" w:rsidRDefault="00067F38" w:rsidP="00067F38">
      <w:pPr>
        <w:jc w:val="both"/>
        <w:rPr>
          <w:sz w:val="22"/>
          <w:szCs w:val="22"/>
        </w:rPr>
      </w:pPr>
      <w:r w:rsidRPr="009854F9">
        <w:rPr>
          <w:sz w:val="22"/>
          <w:szCs w:val="22"/>
        </w:rPr>
        <w:t xml:space="preserve">Jak wynika z danych w tabeli, w grupie wydatków majątkowych: </w:t>
      </w:r>
    </w:p>
    <w:p w:rsidR="00067F38" w:rsidRPr="009854F9" w:rsidRDefault="00067F38" w:rsidP="00067F38">
      <w:pPr>
        <w:jc w:val="both"/>
        <w:rPr>
          <w:sz w:val="22"/>
          <w:szCs w:val="22"/>
        </w:rPr>
      </w:pPr>
      <w:r w:rsidRPr="009854F9">
        <w:rPr>
          <w:sz w:val="22"/>
          <w:szCs w:val="22"/>
        </w:rPr>
        <w:t>- 45,78 % ogółu wydatków majątkowych dotyczyło zadań z zakresu rolnictwa i łowiectwa,</w:t>
      </w:r>
    </w:p>
    <w:p w:rsidR="00067F38" w:rsidRPr="009854F9" w:rsidRDefault="00067F38" w:rsidP="00067F38">
      <w:pPr>
        <w:jc w:val="both"/>
        <w:rPr>
          <w:sz w:val="22"/>
          <w:szCs w:val="22"/>
        </w:rPr>
      </w:pPr>
      <w:r w:rsidRPr="009854F9">
        <w:rPr>
          <w:sz w:val="22"/>
          <w:szCs w:val="22"/>
        </w:rPr>
        <w:t>- 17,55 % - oświaty i wychowania,</w:t>
      </w:r>
    </w:p>
    <w:p w:rsidR="00067F38" w:rsidRPr="009854F9" w:rsidRDefault="00067F38" w:rsidP="00067F38">
      <w:pPr>
        <w:jc w:val="both"/>
        <w:rPr>
          <w:sz w:val="22"/>
          <w:szCs w:val="22"/>
        </w:rPr>
      </w:pPr>
      <w:r w:rsidRPr="009854F9">
        <w:rPr>
          <w:sz w:val="22"/>
          <w:szCs w:val="22"/>
        </w:rPr>
        <w:t>- 10,07% -  kultury i ochrony dziedzictwa narodowego,</w:t>
      </w:r>
    </w:p>
    <w:p w:rsidR="00067F38" w:rsidRPr="009854F9" w:rsidRDefault="00067F38" w:rsidP="00067F38">
      <w:pPr>
        <w:jc w:val="both"/>
        <w:rPr>
          <w:sz w:val="22"/>
          <w:szCs w:val="22"/>
        </w:rPr>
      </w:pPr>
      <w:r w:rsidRPr="009854F9">
        <w:rPr>
          <w:sz w:val="22"/>
          <w:szCs w:val="22"/>
        </w:rPr>
        <w:t xml:space="preserve">-   8,78 % - </w:t>
      </w:r>
      <w:r>
        <w:rPr>
          <w:sz w:val="22"/>
          <w:szCs w:val="22"/>
        </w:rPr>
        <w:t xml:space="preserve">dotyczyło zadań z zakresu </w:t>
      </w:r>
      <w:r w:rsidRPr="009854F9">
        <w:rPr>
          <w:sz w:val="22"/>
          <w:szCs w:val="22"/>
        </w:rPr>
        <w:t>transportu i łączności.</w:t>
      </w:r>
    </w:p>
    <w:p w:rsidR="00067F38" w:rsidRDefault="00067F38" w:rsidP="00067F38">
      <w:pPr>
        <w:jc w:val="both"/>
        <w:rPr>
          <w:sz w:val="22"/>
          <w:szCs w:val="22"/>
        </w:rPr>
      </w:pPr>
      <w:r w:rsidRPr="009854F9">
        <w:rPr>
          <w:sz w:val="22"/>
          <w:szCs w:val="22"/>
        </w:rPr>
        <w:t xml:space="preserve">W działach, w których w ramach wydatków majątkowych realizowano wydatki związane z programami finansowanymi z udziałem środków z UE, wielkość wydatkowanych środków była największa. </w:t>
      </w:r>
    </w:p>
    <w:p w:rsidR="00067F38" w:rsidRPr="009854F9" w:rsidRDefault="00067F38" w:rsidP="00067F38">
      <w:pPr>
        <w:jc w:val="both"/>
        <w:rPr>
          <w:sz w:val="22"/>
          <w:szCs w:val="22"/>
        </w:rPr>
      </w:pPr>
    </w:p>
    <w:p w:rsidR="00067F38" w:rsidRDefault="00067F38" w:rsidP="00067F38">
      <w:pPr>
        <w:jc w:val="both"/>
        <w:rPr>
          <w:sz w:val="22"/>
          <w:szCs w:val="22"/>
        </w:rPr>
      </w:pPr>
      <w:r w:rsidRPr="0067616F">
        <w:rPr>
          <w:sz w:val="22"/>
          <w:szCs w:val="22"/>
        </w:rPr>
        <w:t>W tabeli poniżej przedstawiono wykonanie planu  wydatków majątkowych na poszczególne zadania:</w:t>
      </w:r>
    </w:p>
    <w:p w:rsidR="0067616F" w:rsidRDefault="0067616F" w:rsidP="00067F38">
      <w:pPr>
        <w:jc w:val="both"/>
        <w:rPr>
          <w:sz w:val="22"/>
          <w:szCs w:val="22"/>
        </w:rPr>
      </w:pPr>
    </w:p>
    <w:p w:rsidR="0067616F" w:rsidRPr="0067616F" w:rsidRDefault="0067616F" w:rsidP="0067616F">
      <w:pPr>
        <w:jc w:val="both"/>
        <w:rPr>
          <w:b/>
          <w:sz w:val="22"/>
          <w:szCs w:val="22"/>
        </w:rPr>
      </w:pPr>
      <w:r w:rsidRPr="0067616F">
        <w:rPr>
          <w:b/>
          <w:sz w:val="22"/>
          <w:szCs w:val="22"/>
        </w:rPr>
        <w:t xml:space="preserve">Tabela 19. Wykonanie planu wydatków majątkowych według zadań. </w:t>
      </w:r>
    </w:p>
    <w:tbl>
      <w:tblPr>
        <w:tblW w:w="10348" w:type="dxa"/>
        <w:jc w:val="center"/>
        <w:tblInd w:w="197" w:type="dxa"/>
        <w:tblCellMar>
          <w:left w:w="70" w:type="dxa"/>
          <w:right w:w="70" w:type="dxa"/>
        </w:tblCellMar>
        <w:tblLook w:val="04A0"/>
      </w:tblPr>
      <w:tblGrid>
        <w:gridCol w:w="709"/>
        <w:gridCol w:w="5954"/>
        <w:gridCol w:w="1417"/>
        <w:gridCol w:w="1276"/>
        <w:gridCol w:w="992"/>
      </w:tblGrid>
      <w:tr w:rsidR="0067616F" w:rsidRPr="00B61FEF" w:rsidTr="0067616F">
        <w:trPr>
          <w:trHeight w:val="780"/>
          <w:jc w:val="center"/>
        </w:trPr>
        <w:tc>
          <w:tcPr>
            <w:tcW w:w="70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7616F" w:rsidRPr="00B61FEF" w:rsidRDefault="0067616F" w:rsidP="0067616F">
            <w:pPr>
              <w:jc w:val="center"/>
              <w:rPr>
                <w:b/>
                <w:bCs/>
                <w:color w:val="000000"/>
                <w:sz w:val="18"/>
                <w:szCs w:val="18"/>
              </w:rPr>
            </w:pPr>
            <w:r w:rsidRPr="00B61FEF">
              <w:rPr>
                <w:b/>
                <w:bCs/>
                <w:color w:val="000000"/>
                <w:sz w:val="18"/>
                <w:szCs w:val="18"/>
              </w:rPr>
              <w:t>Dział</w:t>
            </w:r>
          </w:p>
        </w:tc>
        <w:tc>
          <w:tcPr>
            <w:tcW w:w="5954" w:type="dxa"/>
            <w:tcBorders>
              <w:top w:val="single" w:sz="8" w:space="0" w:color="auto"/>
              <w:left w:val="nil"/>
              <w:bottom w:val="single" w:sz="8" w:space="0" w:color="auto"/>
              <w:right w:val="single" w:sz="8" w:space="0" w:color="auto"/>
            </w:tcBorders>
            <w:shd w:val="clear" w:color="000000" w:fill="C0C0C0"/>
            <w:vAlign w:val="center"/>
            <w:hideMark/>
          </w:tcPr>
          <w:p w:rsidR="0067616F" w:rsidRPr="00B61FEF" w:rsidRDefault="0067616F" w:rsidP="0067616F">
            <w:pPr>
              <w:jc w:val="center"/>
              <w:rPr>
                <w:b/>
                <w:bCs/>
                <w:color w:val="000000"/>
                <w:sz w:val="18"/>
                <w:szCs w:val="18"/>
              </w:rPr>
            </w:pPr>
            <w:r w:rsidRPr="00B61FEF">
              <w:rPr>
                <w:b/>
                <w:bCs/>
                <w:color w:val="000000"/>
                <w:sz w:val="18"/>
                <w:szCs w:val="18"/>
              </w:rPr>
              <w:t>Nazwa zadania inwestycyjnego</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67616F" w:rsidRPr="00B61FEF" w:rsidRDefault="0067616F" w:rsidP="0067616F">
            <w:pPr>
              <w:jc w:val="center"/>
              <w:rPr>
                <w:b/>
                <w:bCs/>
                <w:color w:val="000000"/>
                <w:sz w:val="16"/>
                <w:szCs w:val="16"/>
              </w:rPr>
            </w:pPr>
            <w:r w:rsidRPr="00B61FEF">
              <w:rPr>
                <w:b/>
                <w:bCs/>
                <w:color w:val="000000"/>
                <w:sz w:val="16"/>
                <w:szCs w:val="16"/>
              </w:rPr>
              <w:t>Pla</w:t>
            </w:r>
            <w:r>
              <w:rPr>
                <w:b/>
                <w:bCs/>
                <w:color w:val="000000"/>
                <w:sz w:val="16"/>
                <w:szCs w:val="16"/>
              </w:rPr>
              <w:t>n na dzień</w:t>
            </w:r>
            <w:r w:rsidRPr="00B61FEF">
              <w:rPr>
                <w:b/>
                <w:bCs/>
                <w:color w:val="000000"/>
                <w:sz w:val="16"/>
                <w:szCs w:val="16"/>
              </w:rPr>
              <w:t xml:space="preserve"> 31.12.2014 r.</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rsidR="0067616F" w:rsidRPr="00B61FEF" w:rsidRDefault="0067616F" w:rsidP="0067616F">
            <w:pPr>
              <w:jc w:val="center"/>
              <w:rPr>
                <w:b/>
                <w:bCs/>
                <w:color w:val="000000"/>
                <w:sz w:val="18"/>
                <w:szCs w:val="18"/>
              </w:rPr>
            </w:pPr>
            <w:r w:rsidRPr="00B61FEF">
              <w:rPr>
                <w:b/>
                <w:bCs/>
                <w:color w:val="000000"/>
                <w:sz w:val="18"/>
                <w:szCs w:val="18"/>
              </w:rPr>
              <w:t>wykonanie</w:t>
            </w:r>
            <w:r w:rsidRPr="00B61FEF">
              <w:rPr>
                <w:b/>
                <w:bCs/>
                <w:color w:val="000000"/>
                <w:sz w:val="18"/>
                <w:szCs w:val="18"/>
              </w:rPr>
              <w:br/>
              <w:t>w zł</w:t>
            </w:r>
          </w:p>
        </w:tc>
        <w:tc>
          <w:tcPr>
            <w:tcW w:w="992" w:type="dxa"/>
            <w:tcBorders>
              <w:top w:val="single" w:sz="8" w:space="0" w:color="auto"/>
              <w:left w:val="nil"/>
              <w:bottom w:val="single" w:sz="8" w:space="0" w:color="auto"/>
              <w:right w:val="single" w:sz="8" w:space="0" w:color="auto"/>
            </w:tcBorders>
            <w:shd w:val="clear" w:color="000000" w:fill="C0C0C0"/>
            <w:vAlign w:val="center"/>
            <w:hideMark/>
          </w:tcPr>
          <w:p w:rsidR="0067616F" w:rsidRPr="00B61FEF" w:rsidRDefault="0067616F" w:rsidP="0067616F">
            <w:pPr>
              <w:jc w:val="center"/>
              <w:rPr>
                <w:b/>
                <w:bCs/>
                <w:color w:val="000000"/>
                <w:sz w:val="16"/>
                <w:szCs w:val="16"/>
              </w:rPr>
            </w:pPr>
            <w:r w:rsidRPr="00B61FEF">
              <w:rPr>
                <w:b/>
                <w:bCs/>
                <w:color w:val="000000"/>
                <w:sz w:val="16"/>
                <w:szCs w:val="16"/>
              </w:rPr>
              <w:t xml:space="preserve">wykonanie </w:t>
            </w:r>
            <w:r w:rsidRPr="00B61FEF">
              <w:rPr>
                <w:b/>
                <w:bCs/>
                <w:color w:val="000000"/>
                <w:sz w:val="16"/>
                <w:szCs w:val="16"/>
              </w:rPr>
              <w:br/>
              <w:t>%</w:t>
            </w:r>
          </w:p>
        </w:tc>
      </w:tr>
      <w:tr w:rsidR="0067616F" w:rsidRPr="00B61FEF" w:rsidTr="0067616F">
        <w:trPr>
          <w:trHeight w:val="225"/>
          <w:jc w:val="center"/>
        </w:trPr>
        <w:tc>
          <w:tcPr>
            <w:tcW w:w="709" w:type="dxa"/>
            <w:tcBorders>
              <w:top w:val="nil"/>
              <w:left w:val="single" w:sz="8" w:space="0" w:color="auto"/>
              <w:bottom w:val="nil"/>
              <w:right w:val="single" w:sz="8" w:space="0" w:color="auto"/>
            </w:tcBorders>
            <w:shd w:val="clear" w:color="auto" w:fill="auto"/>
            <w:noWrap/>
            <w:vAlign w:val="center"/>
            <w:hideMark/>
          </w:tcPr>
          <w:p w:rsidR="0067616F" w:rsidRPr="00B61FEF" w:rsidRDefault="0067616F" w:rsidP="0067616F">
            <w:pPr>
              <w:jc w:val="center"/>
              <w:rPr>
                <w:color w:val="000000"/>
                <w:sz w:val="14"/>
                <w:szCs w:val="14"/>
              </w:rPr>
            </w:pPr>
            <w:r w:rsidRPr="00B61FEF">
              <w:rPr>
                <w:color w:val="000000"/>
                <w:sz w:val="14"/>
                <w:szCs w:val="14"/>
              </w:rPr>
              <w:t>1</w:t>
            </w:r>
          </w:p>
        </w:tc>
        <w:tc>
          <w:tcPr>
            <w:tcW w:w="5954" w:type="dxa"/>
            <w:tcBorders>
              <w:top w:val="nil"/>
              <w:left w:val="nil"/>
              <w:bottom w:val="nil"/>
              <w:right w:val="single" w:sz="8" w:space="0" w:color="auto"/>
            </w:tcBorders>
            <w:shd w:val="clear" w:color="auto" w:fill="auto"/>
            <w:noWrap/>
            <w:vAlign w:val="center"/>
            <w:hideMark/>
          </w:tcPr>
          <w:p w:rsidR="0067616F" w:rsidRPr="00B61FEF" w:rsidRDefault="0067616F" w:rsidP="0067616F">
            <w:pPr>
              <w:jc w:val="center"/>
              <w:rPr>
                <w:color w:val="000000"/>
                <w:sz w:val="14"/>
                <w:szCs w:val="14"/>
              </w:rPr>
            </w:pPr>
            <w:r w:rsidRPr="00B61FEF">
              <w:rPr>
                <w:color w:val="000000"/>
                <w:sz w:val="14"/>
                <w:szCs w:val="14"/>
              </w:rPr>
              <w:t>2</w:t>
            </w:r>
          </w:p>
        </w:tc>
        <w:tc>
          <w:tcPr>
            <w:tcW w:w="1417" w:type="dxa"/>
            <w:tcBorders>
              <w:top w:val="nil"/>
              <w:left w:val="nil"/>
              <w:bottom w:val="nil"/>
              <w:right w:val="single" w:sz="8" w:space="0" w:color="auto"/>
            </w:tcBorders>
            <w:shd w:val="clear" w:color="auto" w:fill="auto"/>
            <w:noWrap/>
            <w:vAlign w:val="center"/>
            <w:hideMark/>
          </w:tcPr>
          <w:p w:rsidR="0067616F" w:rsidRPr="00B61FEF" w:rsidRDefault="0067616F" w:rsidP="0067616F">
            <w:pPr>
              <w:jc w:val="center"/>
              <w:rPr>
                <w:color w:val="000000"/>
                <w:sz w:val="14"/>
                <w:szCs w:val="14"/>
              </w:rPr>
            </w:pPr>
            <w:r w:rsidRPr="00B61FEF">
              <w:rPr>
                <w:color w:val="000000"/>
                <w:sz w:val="14"/>
                <w:szCs w:val="14"/>
              </w:rPr>
              <w:t>2</w:t>
            </w:r>
          </w:p>
        </w:tc>
        <w:tc>
          <w:tcPr>
            <w:tcW w:w="1276" w:type="dxa"/>
            <w:tcBorders>
              <w:top w:val="nil"/>
              <w:left w:val="nil"/>
              <w:bottom w:val="nil"/>
              <w:right w:val="single" w:sz="8" w:space="0" w:color="auto"/>
            </w:tcBorders>
            <w:shd w:val="clear" w:color="auto" w:fill="auto"/>
            <w:noWrap/>
            <w:vAlign w:val="center"/>
            <w:hideMark/>
          </w:tcPr>
          <w:p w:rsidR="0067616F" w:rsidRPr="00B61FEF" w:rsidRDefault="0067616F" w:rsidP="0067616F">
            <w:pPr>
              <w:jc w:val="center"/>
              <w:rPr>
                <w:color w:val="000000"/>
                <w:sz w:val="14"/>
                <w:szCs w:val="14"/>
              </w:rPr>
            </w:pPr>
            <w:r w:rsidRPr="00B61FEF">
              <w:rPr>
                <w:color w:val="000000"/>
                <w:sz w:val="14"/>
                <w:szCs w:val="14"/>
              </w:rPr>
              <w:t>2</w:t>
            </w:r>
          </w:p>
        </w:tc>
        <w:tc>
          <w:tcPr>
            <w:tcW w:w="992" w:type="dxa"/>
            <w:tcBorders>
              <w:top w:val="nil"/>
              <w:left w:val="nil"/>
              <w:bottom w:val="nil"/>
              <w:right w:val="single" w:sz="8" w:space="0" w:color="auto"/>
            </w:tcBorders>
            <w:shd w:val="clear" w:color="auto" w:fill="auto"/>
            <w:noWrap/>
            <w:vAlign w:val="center"/>
            <w:hideMark/>
          </w:tcPr>
          <w:p w:rsidR="0067616F" w:rsidRPr="00B61FEF" w:rsidRDefault="0067616F" w:rsidP="0067616F">
            <w:pPr>
              <w:jc w:val="center"/>
              <w:rPr>
                <w:color w:val="000000"/>
                <w:sz w:val="14"/>
                <w:szCs w:val="14"/>
              </w:rPr>
            </w:pPr>
            <w:r w:rsidRPr="00B61FEF">
              <w:rPr>
                <w:color w:val="000000"/>
                <w:sz w:val="14"/>
                <w:szCs w:val="14"/>
              </w:rPr>
              <w:t>2</w:t>
            </w:r>
          </w:p>
        </w:tc>
      </w:tr>
      <w:tr w:rsidR="0067616F" w:rsidRPr="00B61FEF" w:rsidTr="0067616F">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010</w:t>
            </w:r>
          </w:p>
        </w:tc>
        <w:tc>
          <w:tcPr>
            <w:tcW w:w="5954" w:type="dxa"/>
            <w:tcBorders>
              <w:top w:val="single" w:sz="4" w:space="0" w:color="auto"/>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Rolnictwo i łowiectwo</w:t>
            </w:r>
          </w:p>
        </w:tc>
        <w:tc>
          <w:tcPr>
            <w:tcW w:w="1417" w:type="dxa"/>
            <w:tcBorders>
              <w:top w:val="single" w:sz="4" w:space="0" w:color="auto"/>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2 539 612,42</w:t>
            </w:r>
          </w:p>
        </w:tc>
        <w:tc>
          <w:tcPr>
            <w:tcW w:w="1276" w:type="dxa"/>
            <w:tcBorders>
              <w:top w:val="single" w:sz="4" w:space="0" w:color="auto"/>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2 514 737,37</w:t>
            </w:r>
          </w:p>
        </w:tc>
        <w:tc>
          <w:tcPr>
            <w:tcW w:w="992" w:type="dxa"/>
            <w:tcBorders>
              <w:top w:val="single" w:sz="4" w:space="0" w:color="auto"/>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99,02</w:t>
            </w:r>
          </w:p>
        </w:tc>
      </w:tr>
      <w:tr w:rsidR="0067616F" w:rsidRPr="00B61FEF" w:rsidTr="0067616F">
        <w:trPr>
          <w:trHeight w:val="36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Budowa sieci kanalizacji sanitarnej w miejscowości </w:t>
            </w:r>
            <w:proofErr w:type="spellStart"/>
            <w:r w:rsidRPr="00B61FEF">
              <w:rPr>
                <w:color w:val="000000"/>
                <w:sz w:val="18"/>
                <w:szCs w:val="18"/>
              </w:rPr>
              <w:t>Skic</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849 408,00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849 354,50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99,99</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sieci kanalizacji sanitarnej w miejscowości Zalesie</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674 031,00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669 753,62</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99,37</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rozdzielczej sieci wodociągowej Pieczynek - Zalesie</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119 739,05</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99,78</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sieci wodociągowej w miejscowości Blękwit</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48 625,53</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97,25</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sieci wodociągowej w miejscowości Międzybłocie (</w:t>
            </w:r>
            <w:proofErr w:type="spellStart"/>
            <w:r w:rsidRPr="00B61FEF">
              <w:rPr>
                <w:color w:val="000000"/>
                <w:sz w:val="18"/>
                <w:szCs w:val="18"/>
              </w:rPr>
              <w:t>P.Szewczuk</w:t>
            </w:r>
            <w:proofErr w:type="spellEnd"/>
            <w:r w:rsidRPr="00B61FEF">
              <w:rPr>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19 000,00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17 117,68</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90,09</w:t>
            </w:r>
          </w:p>
        </w:tc>
      </w:tr>
      <w:tr w:rsidR="0067616F" w:rsidRPr="00B61FEF" w:rsidTr="0067616F">
        <w:trPr>
          <w:trHeight w:val="51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rPr>
                <w:color w:val="000000"/>
                <w:sz w:val="18"/>
                <w:szCs w:val="18"/>
              </w:rPr>
            </w:pPr>
            <w:r w:rsidRPr="00B61FEF">
              <w:rPr>
                <w:color w:val="000000"/>
                <w:sz w:val="18"/>
                <w:szCs w:val="18"/>
              </w:rPr>
              <w:t xml:space="preserve">Wykonanie dokumentacji techniczno-budowlanej kanalizacji sanitarnej </w:t>
            </w:r>
            <w:r w:rsidRPr="00B61FEF">
              <w:rPr>
                <w:color w:val="000000"/>
                <w:sz w:val="18"/>
                <w:szCs w:val="18"/>
              </w:rPr>
              <w:br/>
              <w:t xml:space="preserve">w m. Buntowo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8 650,00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8 650,00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sieci wodociągowej w miejscowości Międzybłocie (</w:t>
            </w:r>
            <w:proofErr w:type="spellStart"/>
            <w:r w:rsidRPr="00B61FEF">
              <w:rPr>
                <w:color w:val="000000"/>
                <w:sz w:val="18"/>
                <w:szCs w:val="18"/>
              </w:rPr>
              <w:t>P.Pałuczak</w:t>
            </w:r>
            <w:proofErr w:type="spellEnd"/>
            <w:r w:rsidRPr="00B61FEF">
              <w:rPr>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10 600,00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10 540,36</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99,44</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przepompowni ścieków w miejscowości Rudna</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105 000,00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103 586,73</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98,65</w:t>
            </w:r>
          </w:p>
        </w:tc>
      </w:tr>
      <w:tr w:rsidR="0067616F" w:rsidRPr="00B61FEF" w:rsidTr="0067616F">
        <w:trPr>
          <w:trHeight w:val="300"/>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lastRenderedPageBreak/>
              <w:t> </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sieci wodociągowej w miejscowości Dzierzążenko - Wybudowanie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80 000,00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77 291,23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96,61</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Wykonanie dokumentacji techniczno-budowlanej kanalizacji sanitarnej w miejscowości Krzywa Wieś</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19 434,00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97,17</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Przebudowa sieci wodociągowej w miejscowości </w:t>
            </w:r>
            <w:proofErr w:type="spellStart"/>
            <w:r w:rsidRPr="00B61FEF">
              <w:rPr>
                <w:color w:val="000000"/>
                <w:sz w:val="18"/>
                <w:szCs w:val="18"/>
              </w:rPr>
              <w:t>Skic</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217 000,00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216 864,87</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99,94</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Rozruch technologiczny oczyszczalni ścieków w miejscowości Grodno, Grudna, Bielawa</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18 450,00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18 450,00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Dokumentacja projektowa zamienna kanalizacji sanitarnej Grodno, Bielawa,  Grudna</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18 000,00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11 534,71</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64,08</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Wykonanie sieci kanalizacji sanitarnej w Stawnicy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90 000,00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89 378,00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99,31</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Wykonanie sieci kanalizacji sanitarnej i wodociągowej w m. Blękwit (P. Durka)</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4 720,00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94,40</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Wykonanie dokumentacji technicznej przyłącza kanalizacyjnego w Kleszczynie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1 600,00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40,00</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Wykonanie odcinka sieci wodociągowej w Nowinach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2 700,00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2 700,00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Wykonanie dokumentacji technicznej sieci wodociągowej w m. Blękwit – działki 242/2; 240/1; 239/6</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4 400,00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4 400,00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rozdzielczej sieci wodociągowej m. Blękwit – działka 381</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12 500,00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12 500,00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Zakup działek pod przepompownie ścieków Bielawa, Grodno</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15 000,00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14 753,73</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98,36</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Lampa przy placu zabaw w Buntowie (FS)</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3 500,00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3 499,35</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99,98</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Centrum Sportu i Rekreacji - </w:t>
            </w:r>
            <w:r>
              <w:rPr>
                <w:color w:val="000000"/>
                <w:sz w:val="18"/>
                <w:szCs w:val="18"/>
              </w:rPr>
              <w:t>z</w:t>
            </w:r>
            <w:r w:rsidRPr="00B61FEF">
              <w:rPr>
                <w:color w:val="000000"/>
                <w:sz w:val="18"/>
                <w:szCs w:val="18"/>
              </w:rPr>
              <w:t xml:space="preserve">agospodarowanie działki nr 522 w Nowinach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69 106,84</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69 035,94</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99,90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Zagospodarowanie działki nr 41/1 w Kaczochach - plac zabaw, ogrodzenie, boisko - 8.000 )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10 700,00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10 192,96</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95,26</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"Bezpieczna strefa sportu i rekreacji w Świętej"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39 562,58</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38 715,99</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97,86</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Doposażenie terenu placu zabaw i jego ogrodzenie, budowa siłowni zewnętrznej i wykonanie elementów małej architektury w m. Stawnica  - (FS - 10.000 )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32 100,00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32 100,00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Budowa oświetlenia amfiteatru w Świętej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7 700,00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7 506,28</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97,48</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Urządzenie terenu do grillowania za świetlica w Kleszczynie ( w tym FS:5.600 )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6 600,00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6 088,50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92,25</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Zagospodarowanie Centrum Wsi Sławianowo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46 604,00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46 604,34</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D8D8D8"/>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600</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Transport i łączność</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483 702,00</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482 249,03</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99,70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Budowa chodnika w miejscowości Józefowo</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13 000,14</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92,86</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Budowa ścieżki pieszo-rowerowej przy drodze powiatowej Złotów - Święta - pomoc finansowa dla Powiatu Złotowskiego</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100 000,00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Dofinansowanie budowy chodnika przy drodze powiatowej we Franciszkowie - pomoc finansowa dla Powiatu Złotowskiego</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15 000,00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15 000,00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Przebudowa drogi gminnej - Osiedle przy Szkole w Świętej</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290 012,00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289 719,03</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99,90</w:t>
            </w:r>
          </w:p>
        </w:tc>
      </w:tr>
      <w:tr w:rsidR="0067616F" w:rsidRPr="00B61FEF" w:rsidTr="0067616F">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Wykonanie dokumentacji technicznej na przebudowę ul. Kościelnej w Radawnicy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9 840,00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98,40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Przebudowa drogi gminnej nr 333 w Świętej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3 500,00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3 500,00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Budowa drogi Stawnica-Stare Dzierzążno- opracowanie dokumentacji, wykup gruntów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26 540,00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26 539,90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Utwardzenie placu przy zatoce autobusowej w Nowym Dworze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9 650,00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9 649,96</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Wykonanie dokumentacji technicznej dla ścieżki pieszo-rowerowej Nowiny – Złotów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11 000,00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11 000,00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Zakup działki gruntu Nr 631/23 w Międzybłociu</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D8D8D8"/>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630</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Turystyka</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510 627,27</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509 363,78</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99,75</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Zagospodarowanie brzegów jeziora </w:t>
            </w:r>
            <w:proofErr w:type="spellStart"/>
            <w:r w:rsidRPr="00B61FEF">
              <w:rPr>
                <w:color w:val="000000"/>
                <w:sz w:val="18"/>
                <w:szCs w:val="18"/>
              </w:rPr>
              <w:t>Sławianowskiego</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398 000,00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396 737,34</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99,68</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 xml:space="preserve">Zagospodarowanie brzegów jeziora Zaleskiego w m. Zalesie </w:t>
            </w:r>
          </w:p>
        </w:tc>
        <w:tc>
          <w:tcPr>
            <w:tcW w:w="1417"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112 627,27</w:t>
            </w:r>
          </w:p>
        </w:tc>
        <w:tc>
          <w:tcPr>
            <w:tcW w:w="1276"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112 626,44</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D8D8D8"/>
            <w:vAlign w:val="bottom"/>
            <w:hideMark/>
          </w:tcPr>
          <w:p w:rsidR="0067616F" w:rsidRPr="00B61FEF" w:rsidRDefault="0067616F" w:rsidP="0067616F">
            <w:pPr>
              <w:jc w:val="center"/>
              <w:rPr>
                <w:b/>
                <w:bCs/>
                <w:color w:val="000000"/>
                <w:sz w:val="20"/>
                <w:szCs w:val="20"/>
              </w:rPr>
            </w:pPr>
            <w:r w:rsidRPr="00B61FEF">
              <w:rPr>
                <w:b/>
                <w:bCs/>
                <w:color w:val="000000"/>
                <w:sz w:val="20"/>
                <w:szCs w:val="20"/>
              </w:rPr>
              <w:t>700</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 xml:space="preserve">Gospodarka mieszkaniowa </w:t>
            </w:r>
          </w:p>
        </w:tc>
        <w:tc>
          <w:tcPr>
            <w:tcW w:w="1417" w:type="dxa"/>
            <w:tcBorders>
              <w:top w:val="nil"/>
              <w:left w:val="nil"/>
              <w:bottom w:val="single" w:sz="4" w:space="0" w:color="auto"/>
              <w:right w:val="single" w:sz="4" w:space="0" w:color="auto"/>
            </w:tcBorders>
            <w:shd w:val="clear" w:color="000000" w:fill="D8D8D8"/>
            <w:vAlign w:val="center"/>
            <w:hideMark/>
          </w:tcPr>
          <w:p w:rsidR="0067616F" w:rsidRPr="00B61FEF" w:rsidRDefault="0067616F" w:rsidP="0067616F">
            <w:pPr>
              <w:jc w:val="right"/>
              <w:rPr>
                <w:b/>
                <w:bCs/>
                <w:color w:val="000000"/>
                <w:sz w:val="20"/>
                <w:szCs w:val="20"/>
              </w:rPr>
            </w:pPr>
            <w:r w:rsidRPr="00B61FEF">
              <w:rPr>
                <w:b/>
                <w:bCs/>
                <w:color w:val="000000"/>
                <w:sz w:val="20"/>
                <w:szCs w:val="20"/>
              </w:rPr>
              <w:t>238 500,00</w:t>
            </w:r>
          </w:p>
        </w:tc>
        <w:tc>
          <w:tcPr>
            <w:tcW w:w="1276" w:type="dxa"/>
            <w:tcBorders>
              <w:top w:val="nil"/>
              <w:left w:val="nil"/>
              <w:bottom w:val="single" w:sz="4" w:space="0" w:color="auto"/>
              <w:right w:val="single" w:sz="4" w:space="0" w:color="auto"/>
            </w:tcBorders>
            <w:shd w:val="clear" w:color="000000" w:fill="D8D8D8"/>
            <w:vAlign w:val="center"/>
            <w:hideMark/>
          </w:tcPr>
          <w:p w:rsidR="0067616F" w:rsidRPr="00B61FEF" w:rsidRDefault="0067616F" w:rsidP="0067616F">
            <w:pPr>
              <w:jc w:val="right"/>
              <w:rPr>
                <w:b/>
                <w:bCs/>
                <w:color w:val="000000"/>
                <w:sz w:val="20"/>
                <w:szCs w:val="20"/>
              </w:rPr>
            </w:pPr>
            <w:r w:rsidRPr="00B61FEF">
              <w:rPr>
                <w:b/>
                <w:bCs/>
                <w:color w:val="000000"/>
                <w:sz w:val="20"/>
                <w:szCs w:val="20"/>
              </w:rPr>
              <w:t>8 500,00</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3,56</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bCs/>
                <w:color w:val="000000"/>
                <w:sz w:val="18"/>
                <w:szCs w:val="18"/>
              </w:rPr>
              <w:t>Wykonanie dokumentacji budowlanej podjazdu dla osób niepełnoprawnych przy Ośrodku Zdrowia w Radawnicy</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bCs/>
                <w:color w:val="000000"/>
                <w:sz w:val="18"/>
                <w:szCs w:val="18"/>
              </w:rPr>
              <w:t>Wykonanie dokumentacji budowlanej podjazdu dla osób niepełnoprawnych oraz budowy parkingu  przy Ośrodku Zdrowia w Kleszczynie</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2 500,00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2 500,00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bCs/>
                <w:color w:val="000000"/>
                <w:sz w:val="18"/>
                <w:szCs w:val="18"/>
              </w:rPr>
              <w:t>Wykonanie instalacji sanitarnej w budynku komunalnym we Franciszkowie oraz odprowadzenie wód opadowych bod budynku</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bCs/>
                <w:color w:val="000000"/>
                <w:sz w:val="18"/>
                <w:szCs w:val="18"/>
              </w:rPr>
              <w:t>Zakup działki gruntu dla celów ustalenia prawidłowej lokalizacji drogi gminnej – działka Nr 409 w Międzybłociu</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230 000,00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D8D8D8"/>
            <w:noWrap/>
            <w:vAlign w:val="center"/>
            <w:hideMark/>
          </w:tcPr>
          <w:p w:rsidR="0067616F" w:rsidRPr="00B61FEF" w:rsidRDefault="0067616F" w:rsidP="0067616F">
            <w:pPr>
              <w:jc w:val="center"/>
              <w:rPr>
                <w:b/>
                <w:bCs/>
                <w:color w:val="000000"/>
                <w:sz w:val="20"/>
                <w:szCs w:val="20"/>
              </w:rPr>
            </w:pPr>
            <w:r w:rsidRPr="00B61FEF">
              <w:rPr>
                <w:b/>
                <w:bCs/>
                <w:color w:val="000000"/>
                <w:sz w:val="20"/>
                <w:szCs w:val="20"/>
              </w:rPr>
              <w:t>750</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Administracja publiczna</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90 000,00</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44 658,45</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49,62</w:t>
            </w:r>
          </w:p>
        </w:tc>
      </w:tr>
      <w:tr w:rsidR="0067616F" w:rsidRPr="00B61FEF" w:rsidTr="0067616F">
        <w:trPr>
          <w:trHeight w:val="285"/>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lastRenderedPageBreak/>
              <w:t> </w:t>
            </w:r>
          </w:p>
        </w:tc>
        <w:tc>
          <w:tcPr>
            <w:tcW w:w="5954" w:type="dxa"/>
            <w:tcBorders>
              <w:top w:val="single" w:sz="4" w:space="0" w:color="auto"/>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Termomodernizacja budynku Urzędu Gminy</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65 000,00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20 124,45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30,96</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Zakup zestawów komputerowych wraz z oprogramowaniem podstawowym</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25 000,00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24 534,00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98,14</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D8D8D8"/>
            <w:noWrap/>
            <w:vAlign w:val="center"/>
            <w:hideMark/>
          </w:tcPr>
          <w:p w:rsidR="0067616F" w:rsidRPr="00B61FEF" w:rsidRDefault="0067616F" w:rsidP="0067616F">
            <w:pPr>
              <w:jc w:val="center"/>
              <w:rPr>
                <w:b/>
                <w:bCs/>
                <w:color w:val="000000"/>
                <w:sz w:val="20"/>
                <w:szCs w:val="20"/>
              </w:rPr>
            </w:pPr>
            <w:r w:rsidRPr="00B61FEF">
              <w:rPr>
                <w:b/>
                <w:bCs/>
                <w:color w:val="000000"/>
                <w:sz w:val="20"/>
                <w:szCs w:val="20"/>
              </w:rPr>
              <w:t>754</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Bezpieczeństwo publiczne i ochrona przeciwpożarowa</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33 110,00</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32 704,00</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98,77</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 xml:space="preserve">Wpłaty od jednostek na państwowy fundusz celowy na finansowanie lub dofinansowanie zadań inwestycyjnych </w:t>
            </w:r>
          </w:p>
        </w:tc>
        <w:tc>
          <w:tcPr>
            <w:tcW w:w="1417"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4 160,00</w:t>
            </w:r>
          </w:p>
        </w:tc>
        <w:tc>
          <w:tcPr>
            <w:tcW w:w="1276"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4 160,00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Dotacja celowa dla OSP Sławianowo - dofinansowanie zakupu samochodu pożarniczego marki "Lubin 2"</w:t>
            </w:r>
          </w:p>
        </w:tc>
        <w:tc>
          <w:tcPr>
            <w:tcW w:w="1417"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2 500,00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Dostawa i montaż bramy garażowej w budynku remizy OSP w Kleszczynie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12 450,00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12 450,00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Rozbudowa remizy przy OSP w Świętej (dobudowa garażu)</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9 594,00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95,94</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Zakup rozpieracza kolumnowego dla OSP Blękwit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D8D8D8"/>
            <w:noWrap/>
            <w:vAlign w:val="center"/>
            <w:hideMark/>
          </w:tcPr>
          <w:p w:rsidR="0067616F" w:rsidRPr="00B61FEF" w:rsidRDefault="0067616F" w:rsidP="0067616F">
            <w:pPr>
              <w:jc w:val="center"/>
              <w:rPr>
                <w:b/>
                <w:bCs/>
                <w:color w:val="000000"/>
                <w:sz w:val="20"/>
                <w:szCs w:val="20"/>
              </w:rPr>
            </w:pPr>
            <w:r w:rsidRPr="00B61FEF">
              <w:rPr>
                <w:b/>
                <w:bCs/>
                <w:color w:val="000000"/>
                <w:sz w:val="20"/>
                <w:szCs w:val="20"/>
              </w:rPr>
              <w:t>801</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Oświata i wychowanie</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1 010 532,44</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964 042,74</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95,40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Obiekt środowiskowo-sportowy przy Zespole Szkół  Nr 1 w Radawnicy</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19 345,80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38,69</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 xml:space="preserve">Utwardzenie placu przy Zespole Szkół Nr 1 w Radawnicy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Modernizacja systemu ogrzewania w Szkole Podstawowej i Gimnazjum Publicznym w Świętej</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514 597,44</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504 242,41</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97,99</w:t>
            </w:r>
          </w:p>
        </w:tc>
      </w:tr>
      <w:tr w:rsidR="0067616F" w:rsidRPr="00B61FEF" w:rsidTr="0067616F">
        <w:trPr>
          <w:trHeight w:val="37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Modernizacja oddziałów przedszkolnych przy szkołach podstawowych na terenie gminy Złotów.</w:t>
            </w:r>
          </w:p>
        </w:tc>
        <w:tc>
          <w:tcPr>
            <w:tcW w:w="1417" w:type="dxa"/>
            <w:tcBorders>
              <w:top w:val="nil"/>
              <w:left w:val="nil"/>
              <w:bottom w:val="single" w:sz="4" w:space="0" w:color="auto"/>
              <w:right w:val="single" w:sz="4" w:space="0" w:color="auto"/>
            </w:tcBorders>
            <w:shd w:val="clear" w:color="000000" w:fill="FFFFFF"/>
            <w:vAlign w:val="center"/>
            <w:hideMark/>
          </w:tcPr>
          <w:p w:rsidR="0067616F" w:rsidRPr="00B61FEF" w:rsidRDefault="0067616F" w:rsidP="0067616F">
            <w:pPr>
              <w:jc w:val="right"/>
              <w:rPr>
                <w:color w:val="000000"/>
                <w:sz w:val="20"/>
                <w:szCs w:val="20"/>
              </w:rPr>
            </w:pPr>
            <w:r w:rsidRPr="00B61FEF">
              <w:rPr>
                <w:color w:val="000000"/>
                <w:sz w:val="20"/>
                <w:szCs w:val="20"/>
              </w:rPr>
              <w:t>441 935,00</w:t>
            </w:r>
          </w:p>
        </w:tc>
        <w:tc>
          <w:tcPr>
            <w:tcW w:w="1276" w:type="dxa"/>
            <w:tcBorders>
              <w:top w:val="nil"/>
              <w:left w:val="nil"/>
              <w:bottom w:val="single" w:sz="4" w:space="0" w:color="auto"/>
              <w:right w:val="single" w:sz="4" w:space="0" w:color="auto"/>
            </w:tcBorders>
            <w:shd w:val="clear" w:color="000000" w:fill="FFFFFF"/>
            <w:vAlign w:val="center"/>
            <w:hideMark/>
          </w:tcPr>
          <w:p w:rsidR="0067616F" w:rsidRPr="00B61FEF" w:rsidRDefault="0067616F" w:rsidP="0067616F">
            <w:pPr>
              <w:jc w:val="right"/>
              <w:rPr>
                <w:color w:val="000000"/>
                <w:sz w:val="20"/>
                <w:szCs w:val="20"/>
              </w:rPr>
            </w:pPr>
            <w:r w:rsidRPr="00B61FEF">
              <w:rPr>
                <w:color w:val="000000"/>
                <w:sz w:val="20"/>
                <w:szCs w:val="20"/>
              </w:rPr>
              <w:t>440 454,53</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99,67</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000000" w:fill="D8D8D8"/>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851</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 xml:space="preserve">Ochrona zdrowia </w:t>
            </w:r>
          </w:p>
        </w:tc>
        <w:tc>
          <w:tcPr>
            <w:tcW w:w="1417" w:type="dxa"/>
            <w:tcBorders>
              <w:top w:val="nil"/>
              <w:left w:val="nil"/>
              <w:bottom w:val="single" w:sz="4" w:space="0" w:color="auto"/>
              <w:right w:val="single" w:sz="4" w:space="0" w:color="auto"/>
            </w:tcBorders>
            <w:shd w:val="clear" w:color="000000" w:fill="D8D8D8"/>
            <w:vAlign w:val="center"/>
            <w:hideMark/>
          </w:tcPr>
          <w:p w:rsidR="0067616F" w:rsidRPr="00B61FEF" w:rsidRDefault="0067616F" w:rsidP="0067616F">
            <w:pPr>
              <w:jc w:val="right"/>
              <w:rPr>
                <w:b/>
                <w:bCs/>
                <w:color w:val="000000"/>
                <w:sz w:val="20"/>
                <w:szCs w:val="20"/>
              </w:rPr>
            </w:pPr>
            <w:r w:rsidRPr="00B61FEF">
              <w:rPr>
                <w:b/>
                <w:bCs/>
                <w:color w:val="000000"/>
                <w:sz w:val="20"/>
                <w:szCs w:val="20"/>
              </w:rPr>
              <w:t>10 000,00</w:t>
            </w:r>
          </w:p>
        </w:tc>
        <w:tc>
          <w:tcPr>
            <w:tcW w:w="1276" w:type="dxa"/>
            <w:tcBorders>
              <w:top w:val="nil"/>
              <w:left w:val="nil"/>
              <w:bottom w:val="single" w:sz="4" w:space="0" w:color="auto"/>
              <w:right w:val="single" w:sz="4" w:space="0" w:color="auto"/>
            </w:tcBorders>
            <w:shd w:val="clear" w:color="000000" w:fill="D8D8D8"/>
            <w:vAlign w:val="center"/>
            <w:hideMark/>
          </w:tcPr>
          <w:p w:rsidR="0067616F" w:rsidRPr="00B61FEF" w:rsidRDefault="0067616F" w:rsidP="0067616F">
            <w:pPr>
              <w:jc w:val="right"/>
              <w:rPr>
                <w:b/>
                <w:bCs/>
                <w:color w:val="000000"/>
                <w:sz w:val="20"/>
                <w:szCs w:val="20"/>
              </w:rPr>
            </w:pPr>
            <w:r w:rsidRPr="00B61FEF">
              <w:rPr>
                <w:b/>
                <w:bCs/>
                <w:color w:val="000000"/>
                <w:sz w:val="20"/>
                <w:szCs w:val="20"/>
              </w:rPr>
              <w:t>10 000,00</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rPr>
                <w:color w:val="000000"/>
                <w:sz w:val="18"/>
                <w:szCs w:val="18"/>
              </w:rPr>
            </w:pPr>
            <w:r w:rsidRPr="00B61FEF">
              <w:rPr>
                <w:color w:val="000000"/>
                <w:sz w:val="18"/>
                <w:szCs w:val="18"/>
              </w:rPr>
              <w:t xml:space="preserve">Dotacja celowa na pomoc finansową udzielaną między jednostkami samorządu terytorialnego na dofinansowanie własnych zadań inwestycyjnych i zakupów inwestycyjnych </w:t>
            </w:r>
          </w:p>
        </w:tc>
        <w:tc>
          <w:tcPr>
            <w:tcW w:w="1417" w:type="dxa"/>
            <w:tcBorders>
              <w:top w:val="nil"/>
              <w:left w:val="nil"/>
              <w:bottom w:val="single" w:sz="4" w:space="0" w:color="auto"/>
              <w:right w:val="single" w:sz="4" w:space="0" w:color="auto"/>
            </w:tcBorders>
            <w:shd w:val="clear" w:color="000000" w:fill="FFFFFF"/>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1276" w:type="dxa"/>
            <w:tcBorders>
              <w:top w:val="nil"/>
              <w:left w:val="nil"/>
              <w:bottom w:val="single" w:sz="4" w:space="0" w:color="auto"/>
              <w:right w:val="single" w:sz="4" w:space="0" w:color="auto"/>
            </w:tcBorders>
            <w:shd w:val="clear" w:color="000000" w:fill="FFFFFF"/>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000000" w:fill="D8D8D8"/>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900</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Gospodarka komunalna i ochrona środowiska</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200 463,00</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195 535,14</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97,54</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Dofinansowanie do budowy przydomowych oczyszczalni ścieków</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40 000,00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nowych punktów świetlnych</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128 000,00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123 135,18</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96,20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Założenie lampy ulicznej koło posesji nr 16 przy drodze gminnej w m. Bielawa  (FS - 4.000 )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Projekt oświetlenia w miejscowości Dzierzążenko (oświetlenie przy drogach gminnych  (FS - 4.463)</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4 463,00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4 400,00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98,59</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Projekt oświetlenia wsi Józefowo wraz z wykonaniem ( FS -10.000 )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Wykonanie i realizacja projektu oświetlenia wsi Płosków (FS - 4.000)</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3 999,96</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Wykonanie oświetlenia ulicznego w m. Stawnica ( FS - 10.000 )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10 000,00</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100,00</w:t>
            </w:r>
          </w:p>
        </w:tc>
      </w:tr>
      <w:tr w:rsidR="0067616F" w:rsidRPr="00B61FEF" w:rsidTr="0067616F">
        <w:trPr>
          <w:trHeight w:val="300"/>
          <w:jc w:val="center"/>
        </w:trPr>
        <w:tc>
          <w:tcPr>
            <w:tcW w:w="709" w:type="dxa"/>
            <w:tcBorders>
              <w:top w:val="nil"/>
              <w:left w:val="single" w:sz="4" w:space="0" w:color="auto"/>
              <w:bottom w:val="single" w:sz="4" w:space="0" w:color="auto"/>
              <w:right w:val="single" w:sz="4" w:space="0" w:color="auto"/>
            </w:tcBorders>
            <w:shd w:val="clear" w:color="000000" w:fill="D8D8D8"/>
            <w:noWrap/>
            <w:vAlign w:val="bottom"/>
            <w:hideMark/>
          </w:tcPr>
          <w:p w:rsidR="0067616F" w:rsidRPr="00B61FEF" w:rsidRDefault="0067616F" w:rsidP="0067616F">
            <w:pPr>
              <w:jc w:val="center"/>
              <w:rPr>
                <w:b/>
                <w:bCs/>
                <w:color w:val="000000"/>
                <w:sz w:val="20"/>
                <w:szCs w:val="20"/>
              </w:rPr>
            </w:pPr>
            <w:r w:rsidRPr="00B61FEF">
              <w:rPr>
                <w:b/>
                <w:bCs/>
                <w:color w:val="000000"/>
                <w:sz w:val="20"/>
                <w:szCs w:val="20"/>
              </w:rPr>
              <w:t>921</w:t>
            </w:r>
          </w:p>
        </w:tc>
        <w:tc>
          <w:tcPr>
            <w:tcW w:w="5954"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rPr>
                <w:b/>
                <w:bCs/>
                <w:color w:val="000000"/>
                <w:sz w:val="18"/>
                <w:szCs w:val="18"/>
              </w:rPr>
            </w:pPr>
            <w:r w:rsidRPr="00B61FEF">
              <w:rPr>
                <w:b/>
                <w:bCs/>
                <w:color w:val="000000"/>
                <w:sz w:val="18"/>
                <w:szCs w:val="18"/>
              </w:rPr>
              <w:t>Kultura i ochrona dziedzictwa narodowego</w:t>
            </w:r>
          </w:p>
        </w:tc>
        <w:tc>
          <w:tcPr>
            <w:tcW w:w="1417"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560 286,00</w:t>
            </w:r>
          </w:p>
        </w:tc>
        <w:tc>
          <w:tcPr>
            <w:tcW w:w="1276"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553 218,70</w:t>
            </w:r>
          </w:p>
        </w:tc>
        <w:tc>
          <w:tcPr>
            <w:tcW w:w="992" w:type="dxa"/>
            <w:tcBorders>
              <w:top w:val="nil"/>
              <w:left w:val="nil"/>
              <w:bottom w:val="single" w:sz="4" w:space="0" w:color="auto"/>
              <w:right w:val="single" w:sz="4" w:space="0" w:color="auto"/>
            </w:tcBorders>
            <w:shd w:val="clear" w:color="000000" w:fill="D8D8D8"/>
            <w:noWrap/>
            <w:vAlign w:val="center"/>
            <w:hideMark/>
          </w:tcPr>
          <w:p w:rsidR="0067616F" w:rsidRPr="00B61FEF" w:rsidRDefault="0067616F" w:rsidP="0067616F">
            <w:pPr>
              <w:jc w:val="right"/>
              <w:rPr>
                <w:b/>
                <w:bCs/>
                <w:color w:val="000000"/>
                <w:sz w:val="20"/>
                <w:szCs w:val="20"/>
              </w:rPr>
            </w:pPr>
            <w:r w:rsidRPr="00B61FEF">
              <w:rPr>
                <w:b/>
                <w:bCs/>
                <w:color w:val="000000"/>
                <w:sz w:val="20"/>
                <w:szCs w:val="20"/>
              </w:rPr>
              <w:t>98,74</w:t>
            </w:r>
          </w:p>
        </w:tc>
      </w:tr>
      <w:tr w:rsidR="0067616F" w:rsidRPr="00B61FEF" w:rsidTr="0067616F">
        <w:trPr>
          <w:trHeight w:val="285"/>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67616F" w:rsidRPr="00B61FEF" w:rsidRDefault="0067616F" w:rsidP="0067616F">
            <w:pPr>
              <w:jc w:val="center"/>
              <w:rPr>
                <w:color w:val="000000"/>
                <w:sz w:val="20"/>
                <w:szCs w:val="20"/>
              </w:rPr>
            </w:pPr>
            <w:r w:rsidRPr="00B61FEF">
              <w:rPr>
                <w:color w:val="000000"/>
                <w:sz w:val="20"/>
                <w:szCs w:val="20"/>
              </w:rPr>
              <w:t> </w:t>
            </w:r>
          </w:p>
        </w:tc>
        <w:tc>
          <w:tcPr>
            <w:tcW w:w="5954" w:type="dxa"/>
            <w:tcBorders>
              <w:top w:val="nil"/>
              <w:left w:val="nil"/>
              <w:bottom w:val="single" w:sz="4" w:space="0" w:color="auto"/>
              <w:right w:val="single" w:sz="4" w:space="0" w:color="auto"/>
            </w:tcBorders>
            <w:shd w:val="clear" w:color="auto" w:fill="auto"/>
            <w:noWrap/>
            <w:vAlign w:val="center"/>
            <w:hideMark/>
          </w:tcPr>
          <w:p w:rsidR="0067616F" w:rsidRPr="00B61FEF" w:rsidRDefault="0067616F" w:rsidP="0067616F">
            <w:pPr>
              <w:rPr>
                <w:color w:val="000000"/>
                <w:sz w:val="18"/>
                <w:szCs w:val="18"/>
              </w:rPr>
            </w:pPr>
            <w:r w:rsidRPr="00B61FEF">
              <w:rPr>
                <w:color w:val="000000"/>
                <w:sz w:val="18"/>
                <w:szCs w:val="18"/>
              </w:rPr>
              <w:t>Budowa sali wiejskiej w Międzybłociu wraz z wyposażeniem i zagospodarowaniem terenu, (w tym na ogrodzenie terenu - fundusz sołecki - 9.390 )</w:t>
            </w:r>
          </w:p>
        </w:tc>
        <w:tc>
          <w:tcPr>
            <w:tcW w:w="1417"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410 541,00</w:t>
            </w:r>
          </w:p>
        </w:tc>
        <w:tc>
          <w:tcPr>
            <w:tcW w:w="1276" w:type="dxa"/>
            <w:tcBorders>
              <w:top w:val="nil"/>
              <w:left w:val="nil"/>
              <w:bottom w:val="single" w:sz="4" w:space="0" w:color="auto"/>
              <w:right w:val="single" w:sz="4" w:space="0" w:color="auto"/>
            </w:tcBorders>
            <w:shd w:val="clear" w:color="auto" w:fill="auto"/>
            <w:vAlign w:val="center"/>
            <w:hideMark/>
          </w:tcPr>
          <w:p w:rsidR="0067616F" w:rsidRPr="00B61FEF" w:rsidRDefault="0067616F" w:rsidP="0067616F">
            <w:pPr>
              <w:jc w:val="right"/>
              <w:rPr>
                <w:color w:val="000000"/>
                <w:sz w:val="20"/>
                <w:szCs w:val="20"/>
              </w:rPr>
            </w:pPr>
            <w:r w:rsidRPr="00B61FEF">
              <w:rPr>
                <w:color w:val="000000"/>
                <w:sz w:val="20"/>
                <w:szCs w:val="20"/>
              </w:rPr>
              <w:t>409 542,04</w:t>
            </w:r>
          </w:p>
        </w:tc>
        <w:tc>
          <w:tcPr>
            <w:tcW w:w="992" w:type="dxa"/>
            <w:tcBorders>
              <w:top w:val="nil"/>
              <w:left w:val="nil"/>
              <w:bottom w:val="single" w:sz="4" w:space="0" w:color="auto"/>
              <w:right w:val="single" w:sz="4" w:space="0" w:color="auto"/>
            </w:tcBorders>
            <w:shd w:val="clear" w:color="000000" w:fill="FFFFFF"/>
            <w:noWrap/>
            <w:vAlign w:val="center"/>
            <w:hideMark/>
          </w:tcPr>
          <w:p w:rsidR="0067616F" w:rsidRPr="00B61FEF" w:rsidRDefault="0067616F" w:rsidP="0067616F">
            <w:pPr>
              <w:jc w:val="right"/>
              <w:rPr>
                <w:color w:val="000000"/>
                <w:sz w:val="20"/>
                <w:szCs w:val="20"/>
              </w:rPr>
            </w:pPr>
            <w:r w:rsidRPr="00B61FEF">
              <w:rPr>
                <w:color w:val="000000"/>
                <w:sz w:val="20"/>
                <w:szCs w:val="20"/>
              </w:rPr>
              <w:t>99,76</w:t>
            </w:r>
          </w:p>
        </w:tc>
      </w:tr>
    </w:tbl>
    <w:p w:rsidR="00067F38" w:rsidRPr="008C6388" w:rsidRDefault="00067F38" w:rsidP="00067F38">
      <w:pPr>
        <w:jc w:val="both"/>
        <w:rPr>
          <w:b/>
        </w:rPr>
      </w:pP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 xml:space="preserve">Większość kwot planowanych na poszczególne zadania wykonano na poziomie niewiele odbiegającym od 100 % planu.  W przypadku niektórych zadań planowane wydatki wykonano na poziomie znacznie niższym ( budowa obiektu środowiskowo-sportowego przy ZS Nr 1  w Radawnicy – 38,69 %, termomodernizacja budynku Urzędu Gminy – 30,96 % planu). </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 xml:space="preserve">Z powodu braku uregulowania spraw hipotecznych, w roku 2014 Gmina nie przystąpiła do wykupu działki gruntu Nr 409 w Międzybłociu. Nie wykonanie tego zadania wpłynęło na obniżenie wskaźnika wykonania planu wydatków ogółem w omawianym okresie,  w tym w szczególności planu wydatków majątkowych. </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Z analizy zadań  wynika, że  część zadań będzie kontynuowana  w latach następnych,  część zakończono w roku 2014.</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Do ważniejszych  inwestycji zakończonych należy zaliczyć:</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 xml:space="preserve">1) budowę sieci kanalizacji sanitarnej oraz przebudowę sieci wodociągowej w m. </w:t>
      </w:r>
      <w:proofErr w:type="spellStart"/>
      <w:r w:rsidRPr="007E5E1F">
        <w:rPr>
          <w:rFonts w:ascii="Arial Narrow" w:hAnsi="Arial Narrow"/>
          <w:sz w:val="22"/>
          <w:szCs w:val="22"/>
        </w:rPr>
        <w:t>Skic</w:t>
      </w:r>
      <w:proofErr w:type="spellEnd"/>
      <w:r w:rsidRPr="007E5E1F">
        <w:rPr>
          <w:rFonts w:ascii="Arial Narrow" w:hAnsi="Arial Narrow"/>
          <w:sz w:val="22"/>
          <w:szCs w:val="22"/>
        </w:rPr>
        <w:t xml:space="preserve"> ,</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2) budowę sieci kanalizacji sanitarnej w m. Zalesie i rozdzielczej sieci wodociągowej Pieczynek-Zalesie,</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2) budowę przepompowni ścieków w m. Rudna,</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3) przebudowę drogi gminnej – Osiedle przy Szkole w Świętej,</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 xml:space="preserve">4) Zagospodarowanie brzegów jeziora </w:t>
      </w:r>
      <w:proofErr w:type="spellStart"/>
      <w:r w:rsidRPr="007E5E1F">
        <w:rPr>
          <w:rFonts w:ascii="Arial Narrow" w:hAnsi="Arial Narrow"/>
          <w:sz w:val="22"/>
          <w:szCs w:val="22"/>
        </w:rPr>
        <w:t>Sławianowskiego</w:t>
      </w:r>
      <w:proofErr w:type="spellEnd"/>
      <w:r w:rsidRPr="007E5E1F">
        <w:rPr>
          <w:rFonts w:ascii="Arial Narrow" w:hAnsi="Arial Narrow"/>
          <w:sz w:val="22"/>
          <w:szCs w:val="22"/>
        </w:rPr>
        <w:t xml:space="preserve"> i jeziora Zaleskiego,</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5) Modernizację systemu ogrzewania ZS Nr 1 w Świętej,</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6) Budowę Sali wiejskiej w Mi</w:t>
      </w:r>
      <w:r>
        <w:rPr>
          <w:rFonts w:ascii="Arial Narrow" w:hAnsi="Arial Narrow"/>
          <w:sz w:val="22"/>
          <w:szCs w:val="22"/>
        </w:rPr>
        <w:t>ę</w:t>
      </w:r>
      <w:r w:rsidRPr="007E5E1F">
        <w:rPr>
          <w:rFonts w:ascii="Arial Narrow" w:hAnsi="Arial Narrow"/>
          <w:sz w:val="22"/>
          <w:szCs w:val="22"/>
        </w:rPr>
        <w:t>dzybłociu,</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 xml:space="preserve">7) Zachowanie walorów przyrodniczych i rekreacyjnych rezerwatu przyrody „Uroczysko Jary w </w:t>
      </w:r>
      <w:proofErr w:type="spellStart"/>
      <w:r w:rsidRPr="007E5E1F">
        <w:rPr>
          <w:rFonts w:ascii="Arial Narrow" w:hAnsi="Arial Narrow"/>
          <w:sz w:val="22"/>
          <w:szCs w:val="22"/>
        </w:rPr>
        <w:t>Górznej</w:t>
      </w:r>
      <w:proofErr w:type="spellEnd"/>
      <w:r w:rsidRPr="007E5E1F">
        <w:rPr>
          <w:rFonts w:ascii="Arial Narrow" w:hAnsi="Arial Narrow"/>
          <w:sz w:val="22"/>
          <w:szCs w:val="22"/>
        </w:rPr>
        <w:t>”</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7) Remonty połączone z modernizacją świetlic wiejskich w Wąsoszu, Franciszkowie, Kleszczynie</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lastRenderedPageBreak/>
        <w:t>oraz wiele innych drobnych zadań, często realizowanych ze środków funduszu sołeckiego.</w:t>
      </w:r>
    </w:p>
    <w:p w:rsidR="00067F38" w:rsidRPr="007E5E1F" w:rsidRDefault="00067F38" w:rsidP="00067F38">
      <w:pPr>
        <w:jc w:val="both"/>
        <w:rPr>
          <w:rFonts w:ascii="Arial Narrow" w:hAnsi="Arial Narrow"/>
          <w:sz w:val="22"/>
          <w:szCs w:val="22"/>
        </w:rPr>
      </w:pP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Do najważniejszych zadań, które będą kontynuowane należą:</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1) termomodernizacja budynku Urzędu Gminy w Złotowie,</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2) budowa obiektu środowiskowo-sportowego przy ZS Nr 2 w Radawnicy,</w:t>
      </w:r>
    </w:p>
    <w:p w:rsidR="00067F38" w:rsidRPr="007E5E1F" w:rsidRDefault="00067F38" w:rsidP="00067F38">
      <w:pPr>
        <w:jc w:val="both"/>
        <w:rPr>
          <w:rFonts w:ascii="Arial Narrow" w:hAnsi="Arial Narrow"/>
          <w:sz w:val="22"/>
          <w:szCs w:val="22"/>
        </w:rPr>
      </w:pPr>
      <w:r w:rsidRPr="007E5E1F">
        <w:rPr>
          <w:rFonts w:ascii="Arial Narrow" w:hAnsi="Arial Narrow"/>
          <w:sz w:val="22"/>
          <w:szCs w:val="22"/>
        </w:rPr>
        <w:t>3) budowa drogi Stawnica-Stare Dzierzążno.</w:t>
      </w:r>
    </w:p>
    <w:p w:rsidR="00067F38" w:rsidRPr="007E5E1F" w:rsidRDefault="00067F38" w:rsidP="00067F38">
      <w:pPr>
        <w:jc w:val="both"/>
        <w:rPr>
          <w:rFonts w:ascii="Arial Narrow" w:hAnsi="Arial Narrow"/>
          <w:sz w:val="22"/>
          <w:szCs w:val="22"/>
        </w:rPr>
      </w:pPr>
    </w:p>
    <w:p w:rsidR="00067F38" w:rsidRDefault="00067F38" w:rsidP="00067F38">
      <w:pPr>
        <w:jc w:val="both"/>
        <w:rPr>
          <w:i/>
        </w:rPr>
      </w:pPr>
      <w:r>
        <w:rPr>
          <w:i/>
        </w:rPr>
        <w:t xml:space="preserve">Wydatki </w:t>
      </w:r>
      <w:r w:rsidRPr="00E252EE">
        <w:rPr>
          <w:i/>
        </w:rPr>
        <w:t xml:space="preserve">budżetu według źródeł przedstawia załącznik Nr </w:t>
      </w:r>
      <w:r>
        <w:rPr>
          <w:i/>
        </w:rPr>
        <w:t>2</w:t>
      </w:r>
      <w:r w:rsidRPr="00E252EE">
        <w:rPr>
          <w:i/>
        </w:rPr>
        <w:t xml:space="preserve"> do sprawozdania.</w:t>
      </w:r>
    </w:p>
    <w:p w:rsidR="00067F38" w:rsidRPr="007E5E1F" w:rsidRDefault="00067F38" w:rsidP="00067F38">
      <w:pPr>
        <w:jc w:val="both"/>
        <w:rPr>
          <w:rFonts w:ascii="Arial Narrow" w:hAnsi="Arial Narrow"/>
          <w:i/>
        </w:rPr>
      </w:pPr>
    </w:p>
    <w:p w:rsidR="00067F38" w:rsidRPr="007E5E1F" w:rsidRDefault="00067F38" w:rsidP="00067F38">
      <w:pPr>
        <w:pStyle w:val="Bezodstpw"/>
        <w:rPr>
          <w:rFonts w:ascii="Arial Narrow" w:hAnsi="Arial Narrow"/>
          <w:b/>
          <w:color w:val="FF0000"/>
        </w:rPr>
      </w:pPr>
      <w:r w:rsidRPr="007E5E1F">
        <w:rPr>
          <w:rFonts w:ascii="Arial Narrow" w:hAnsi="Arial Narrow"/>
          <w:b/>
        </w:rPr>
        <w:t xml:space="preserve">4. Przychody i rozchody budżetu.  </w:t>
      </w:r>
    </w:p>
    <w:p w:rsidR="00067F38" w:rsidRPr="007E5E1F" w:rsidRDefault="00067F38" w:rsidP="00067F38">
      <w:pPr>
        <w:pStyle w:val="Bezodstpw"/>
        <w:jc w:val="both"/>
        <w:rPr>
          <w:rFonts w:ascii="Arial Narrow" w:hAnsi="Arial Narrow"/>
          <w:b/>
          <w:sz w:val="22"/>
          <w:szCs w:val="22"/>
        </w:rPr>
      </w:pPr>
      <w:r w:rsidRPr="007E5E1F">
        <w:rPr>
          <w:rFonts w:ascii="Arial Narrow" w:hAnsi="Arial Narrow"/>
          <w:sz w:val="22"/>
          <w:szCs w:val="22"/>
        </w:rPr>
        <w:t xml:space="preserve">Uchwałą nr XL/413/13 Rady Gminy Złotów z dnia 20 grudnia 2013 r. w sprawie uchwały budżetowej na 2014 r.,  określona została łączna </w:t>
      </w:r>
      <w:r>
        <w:rPr>
          <w:rFonts w:ascii="Arial Narrow" w:hAnsi="Arial Narrow"/>
          <w:sz w:val="22"/>
          <w:szCs w:val="22"/>
        </w:rPr>
        <w:t xml:space="preserve">kwota </w:t>
      </w:r>
      <w:r w:rsidRPr="007E5E1F">
        <w:rPr>
          <w:rFonts w:ascii="Arial Narrow" w:hAnsi="Arial Narrow"/>
          <w:sz w:val="22"/>
          <w:szCs w:val="22"/>
        </w:rPr>
        <w:t>planowanych przychodów w wysokości 3.714.121 oraz łączna kwota planowanych rozchodów w wysokości 2.051.078 zł.</w:t>
      </w:r>
    </w:p>
    <w:p w:rsidR="00067F38" w:rsidRPr="007E5E1F" w:rsidRDefault="00067F38" w:rsidP="00067F38">
      <w:pPr>
        <w:pStyle w:val="Bezodstpw"/>
        <w:jc w:val="both"/>
        <w:rPr>
          <w:rFonts w:ascii="Arial Narrow" w:hAnsi="Arial Narrow"/>
          <w:sz w:val="22"/>
          <w:szCs w:val="22"/>
        </w:rPr>
      </w:pPr>
      <w:r w:rsidRPr="007E5E1F">
        <w:rPr>
          <w:rFonts w:ascii="Arial Narrow" w:hAnsi="Arial Narrow"/>
          <w:sz w:val="22"/>
          <w:szCs w:val="22"/>
        </w:rPr>
        <w:t xml:space="preserve">W ciągu roku wprowadzono zmiany do budżetu gminy zarówno w zakresie przychodów jak i rozchodów budżetu gminy. Ostatecznie uchwałą Nr III.14.2014 Rady Gminy Złotów z dnia 30 grudnia w sprawie wprowadzenia zmian do uchwały budżetowej,  plan przychodów na rok 2014 ustalono na poziomie 2.444.326,88 zł a plan rozchodów na poziomie 1.986.078 zł.  </w:t>
      </w:r>
    </w:p>
    <w:p w:rsidR="00067F38" w:rsidRPr="007E5E1F" w:rsidRDefault="00067F38" w:rsidP="00067F38">
      <w:pPr>
        <w:pStyle w:val="Bezodstpw"/>
        <w:jc w:val="both"/>
        <w:rPr>
          <w:rFonts w:ascii="Arial Narrow" w:hAnsi="Arial Narrow"/>
          <w:sz w:val="22"/>
          <w:szCs w:val="22"/>
        </w:rPr>
      </w:pPr>
      <w:r w:rsidRPr="007E5E1F">
        <w:rPr>
          <w:rFonts w:ascii="Arial Narrow" w:hAnsi="Arial Narrow"/>
          <w:sz w:val="22"/>
          <w:szCs w:val="22"/>
        </w:rPr>
        <w:t>Źródła planowanych przychodów i tytuły  rozchodów budżetu gmin, wprowadzone zmiany oraz ich wykonanie w roku 2014 przedstawiono w tabeli:</w:t>
      </w:r>
    </w:p>
    <w:p w:rsidR="00067F38" w:rsidRPr="007E5E1F" w:rsidRDefault="00067F38" w:rsidP="00067F38">
      <w:pPr>
        <w:pStyle w:val="Bezodstpw"/>
        <w:jc w:val="both"/>
        <w:rPr>
          <w:rFonts w:ascii="Arial Narrow" w:hAnsi="Arial Narrow"/>
          <w:sz w:val="22"/>
          <w:szCs w:val="22"/>
        </w:rPr>
      </w:pPr>
    </w:p>
    <w:p w:rsidR="00067F38" w:rsidRDefault="00067F38" w:rsidP="00067F38">
      <w:pPr>
        <w:pStyle w:val="Bezodstpw"/>
        <w:jc w:val="both"/>
      </w:pPr>
      <w:r w:rsidRPr="007E5E1F">
        <w:rPr>
          <w:rFonts w:ascii="Arial Narrow" w:hAnsi="Arial Narrow"/>
          <w:b/>
        </w:rPr>
        <w:t>Tabela 2</w:t>
      </w:r>
      <w:r>
        <w:rPr>
          <w:rFonts w:ascii="Arial Narrow" w:hAnsi="Arial Narrow"/>
          <w:b/>
        </w:rPr>
        <w:t>0</w:t>
      </w:r>
      <w:r w:rsidRPr="007E5E1F">
        <w:rPr>
          <w:rFonts w:ascii="Arial Narrow" w:hAnsi="Arial Narrow"/>
          <w:b/>
        </w:rPr>
        <w:t>. Wykonanie planu przychodów i rozchodów.</w:t>
      </w:r>
    </w:p>
    <w:tbl>
      <w:tblPr>
        <w:tblW w:w="9356" w:type="dxa"/>
        <w:tblInd w:w="-5" w:type="dxa"/>
        <w:tblCellMar>
          <w:left w:w="70" w:type="dxa"/>
          <w:right w:w="70" w:type="dxa"/>
        </w:tblCellMar>
        <w:tblLook w:val="04A0"/>
      </w:tblPr>
      <w:tblGrid>
        <w:gridCol w:w="4536"/>
        <w:gridCol w:w="1701"/>
        <w:gridCol w:w="1560"/>
        <w:gridCol w:w="1559"/>
      </w:tblGrid>
      <w:tr w:rsidR="00067F38" w:rsidRPr="00F54994" w:rsidTr="00067F38">
        <w:trPr>
          <w:trHeight w:val="290"/>
        </w:trPr>
        <w:tc>
          <w:tcPr>
            <w:tcW w:w="4536"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067F38" w:rsidRPr="00F54994" w:rsidRDefault="00067F38" w:rsidP="00067F38">
            <w:pPr>
              <w:jc w:val="center"/>
              <w:rPr>
                <w:rFonts w:ascii="Calibri" w:hAnsi="Calibri"/>
                <w:b/>
                <w:bCs/>
                <w:color w:val="000000"/>
                <w:sz w:val="18"/>
                <w:szCs w:val="18"/>
              </w:rPr>
            </w:pPr>
            <w:r w:rsidRPr="00F54994">
              <w:rPr>
                <w:rFonts w:ascii="Calibri" w:hAnsi="Calibri"/>
                <w:b/>
                <w:bCs/>
                <w:color w:val="000000"/>
                <w:sz w:val="18"/>
                <w:szCs w:val="18"/>
              </w:rPr>
              <w:t>Wyszczególnienie</w:t>
            </w:r>
          </w:p>
        </w:tc>
        <w:tc>
          <w:tcPr>
            <w:tcW w:w="3261" w:type="dxa"/>
            <w:gridSpan w:val="2"/>
            <w:tcBorders>
              <w:top w:val="single" w:sz="4" w:space="0" w:color="auto"/>
              <w:left w:val="nil"/>
              <w:bottom w:val="single" w:sz="4" w:space="0" w:color="auto"/>
              <w:right w:val="single" w:sz="4" w:space="0" w:color="auto"/>
            </w:tcBorders>
            <w:shd w:val="clear" w:color="000000" w:fill="D9D9D9"/>
            <w:vAlign w:val="bottom"/>
            <w:hideMark/>
          </w:tcPr>
          <w:p w:rsidR="00067F38" w:rsidRPr="00F54994" w:rsidRDefault="00067F38" w:rsidP="00067F38">
            <w:pPr>
              <w:jc w:val="center"/>
              <w:rPr>
                <w:rFonts w:ascii="Calibri" w:hAnsi="Calibri"/>
                <w:b/>
                <w:bCs/>
                <w:color w:val="000000"/>
                <w:sz w:val="18"/>
                <w:szCs w:val="18"/>
              </w:rPr>
            </w:pPr>
            <w:r w:rsidRPr="00F54994">
              <w:rPr>
                <w:rFonts w:ascii="Calibri" w:hAnsi="Calibri"/>
                <w:b/>
                <w:bCs/>
                <w:color w:val="000000"/>
                <w:sz w:val="18"/>
                <w:szCs w:val="18"/>
              </w:rPr>
              <w:t>Plan  według uchwały budżetowej</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D9D9"/>
            <w:vAlign w:val="bottom"/>
            <w:hideMark/>
          </w:tcPr>
          <w:p w:rsidR="00067F38" w:rsidRPr="00F54994" w:rsidRDefault="00067F38" w:rsidP="00067F38">
            <w:pPr>
              <w:jc w:val="center"/>
              <w:rPr>
                <w:rFonts w:ascii="Calibri" w:hAnsi="Calibri"/>
                <w:b/>
                <w:bCs/>
                <w:color w:val="000000"/>
                <w:sz w:val="18"/>
                <w:szCs w:val="18"/>
              </w:rPr>
            </w:pPr>
            <w:r w:rsidRPr="00F54994">
              <w:rPr>
                <w:rFonts w:ascii="Calibri" w:hAnsi="Calibri"/>
                <w:b/>
                <w:bCs/>
                <w:color w:val="000000"/>
                <w:sz w:val="18"/>
                <w:szCs w:val="18"/>
              </w:rPr>
              <w:t xml:space="preserve">Wykonanie </w:t>
            </w:r>
          </w:p>
        </w:tc>
      </w:tr>
      <w:tr w:rsidR="00067F38" w:rsidRPr="00F54994" w:rsidTr="00067F38">
        <w:trPr>
          <w:trHeight w:val="29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067F38" w:rsidRPr="00F54994" w:rsidRDefault="00067F38" w:rsidP="00067F38">
            <w:pPr>
              <w:rPr>
                <w:rFonts w:ascii="Calibri" w:hAnsi="Calibri"/>
                <w:b/>
                <w:bCs/>
                <w:color w:val="000000"/>
                <w:sz w:val="18"/>
                <w:szCs w:val="18"/>
              </w:rPr>
            </w:pPr>
          </w:p>
        </w:tc>
        <w:tc>
          <w:tcPr>
            <w:tcW w:w="1701" w:type="dxa"/>
            <w:tcBorders>
              <w:top w:val="nil"/>
              <w:left w:val="nil"/>
              <w:bottom w:val="single" w:sz="4" w:space="0" w:color="auto"/>
              <w:right w:val="single" w:sz="4" w:space="0" w:color="auto"/>
            </w:tcBorders>
            <w:shd w:val="clear" w:color="000000" w:fill="D9D9D9"/>
            <w:noWrap/>
            <w:vAlign w:val="bottom"/>
            <w:hideMark/>
          </w:tcPr>
          <w:p w:rsidR="00067F38" w:rsidRPr="00F54994" w:rsidRDefault="00067F38" w:rsidP="00067F38">
            <w:pPr>
              <w:rPr>
                <w:rFonts w:ascii="Calibri" w:hAnsi="Calibri"/>
                <w:b/>
                <w:bCs/>
                <w:color w:val="000000"/>
                <w:sz w:val="18"/>
                <w:szCs w:val="18"/>
              </w:rPr>
            </w:pPr>
            <w:r w:rsidRPr="00F54994">
              <w:rPr>
                <w:rFonts w:ascii="Calibri" w:hAnsi="Calibri"/>
                <w:b/>
                <w:bCs/>
                <w:color w:val="000000"/>
                <w:sz w:val="18"/>
                <w:szCs w:val="18"/>
              </w:rPr>
              <w:t>na 01.01.2014</w:t>
            </w:r>
          </w:p>
        </w:tc>
        <w:tc>
          <w:tcPr>
            <w:tcW w:w="1560" w:type="dxa"/>
            <w:tcBorders>
              <w:top w:val="nil"/>
              <w:left w:val="nil"/>
              <w:bottom w:val="single" w:sz="4" w:space="0" w:color="auto"/>
              <w:right w:val="single" w:sz="4" w:space="0" w:color="auto"/>
            </w:tcBorders>
            <w:shd w:val="clear" w:color="000000" w:fill="D9D9D9"/>
            <w:noWrap/>
            <w:vAlign w:val="bottom"/>
            <w:hideMark/>
          </w:tcPr>
          <w:p w:rsidR="00067F38" w:rsidRPr="00F54994" w:rsidRDefault="00067F38" w:rsidP="00067F38">
            <w:pPr>
              <w:rPr>
                <w:rFonts w:ascii="Calibri" w:hAnsi="Calibri"/>
                <w:b/>
                <w:bCs/>
                <w:color w:val="000000"/>
                <w:sz w:val="18"/>
                <w:szCs w:val="18"/>
              </w:rPr>
            </w:pPr>
            <w:r w:rsidRPr="00F54994">
              <w:rPr>
                <w:rFonts w:ascii="Calibri" w:hAnsi="Calibri"/>
                <w:b/>
                <w:bCs/>
                <w:color w:val="000000"/>
                <w:sz w:val="18"/>
                <w:szCs w:val="18"/>
              </w:rPr>
              <w:t>na 31.12.2014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67F38" w:rsidRPr="00F54994" w:rsidRDefault="00067F38" w:rsidP="00067F38">
            <w:pPr>
              <w:rPr>
                <w:rFonts w:ascii="Calibri" w:hAnsi="Calibri"/>
                <w:b/>
                <w:bCs/>
                <w:color w:val="000000"/>
                <w:sz w:val="18"/>
                <w:szCs w:val="18"/>
              </w:rPr>
            </w:pPr>
          </w:p>
        </w:tc>
      </w:tr>
      <w:tr w:rsidR="00067F38" w:rsidRPr="00F54994" w:rsidTr="00067F38">
        <w:trPr>
          <w:trHeight w:val="18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67F38" w:rsidRPr="00F54994" w:rsidRDefault="00067F38" w:rsidP="00067F38">
            <w:pPr>
              <w:jc w:val="center"/>
              <w:rPr>
                <w:rFonts w:ascii="Calibri" w:hAnsi="Calibri"/>
                <w:color w:val="000000"/>
                <w:sz w:val="18"/>
                <w:szCs w:val="18"/>
              </w:rPr>
            </w:pPr>
            <w:r w:rsidRPr="00F54994">
              <w:rPr>
                <w:rFonts w:ascii="Calibri" w:hAnsi="Calibri"/>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jc w:val="center"/>
              <w:rPr>
                <w:rFonts w:ascii="Calibri" w:hAnsi="Calibri"/>
                <w:color w:val="000000"/>
                <w:sz w:val="18"/>
                <w:szCs w:val="18"/>
              </w:rPr>
            </w:pPr>
            <w:r w:rsidRPr="00F54994">
              <w:rPr>
                <w:rFonts w:ascii="Calibri" w:hAnsi="Calibri"/>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jc w:val="center"/>
              <w:rPr>
                <w:rFonts w:ascii="Calibri" w:hAnsi="Calibri"/>
                <w:color w:val="000000"/>
                <w:sz w:val="18"/>
                <w:szCs w:val="18"/>
              </w:rPr>
            </w:pPr>
            <w:r w:rsidRPr="00F54994">
              <w:rPr>
                <w:rFonts w:ascii="Calibri" w:hAnsi="Calibri"/>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jc w:val="center"/>
              <w:rPr>
                <w:rFonts w:ascii="Calibri" w:hAnsi="Calibri"/>
                <w:color w:val="000000"/>
                <w:sz w:val="18"/>
                <w:szCs w:val="18"/>
              </w:rPr>
            </w:pPr>
            <w:r w:rsidRPr="00F54994">
              <w:rPr>
                <w:rFonts w:ascii="Calibri" w:hAnsi="Calibri"/>
                <w:color w:val="000000"/>
                <w:sz w:val="18"/>
                <w:szCs w:val="18"/>
              </w:rPr>
              <w:t>4</w:t>
            </w:r>
          </w:p>
        </w:tc>
      </w:tr>
      <w:tr w:rsidR="00067F38" w:rsidRPr="00F54994" w:rsidTr="00067F38">
        <w:trPr>
          <w:trHeight w:val="145"/>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b/>
                <w:bCs/>
                <w:color w:val="000000"/>
                <w:sz w:val="18"/>
                <w:szCs w:val="18"/>
              </w:rPr>
            </w:pPr>
            <w:r w:rsidRPr="00F54994">
              <w:rPr>
                <w:rFonts w:ascii="Calibri" w:hAnsi="Calibri"/>
                <w:b/>
                <w:bCs/>
                <w:color w:val="000000"/>
                <w:sz w:val="18"/>
                <w:szCs w:val="18"/>
              </w:rPr>
              <w:t xml:space="preserve">Przychody ogółem: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b/>
                <w:bCs/>
                <w:color w:val="000000"/>
                <w:sz w:val="18"/>
                <w:szCs w:val="18"/>
              </w:rPr>
            </w:pPr>
            <w:r w:rsidRPr="00F54994">
              <w:rPr>
                <w:rFonts w:ascii="Calibri" w:hAnsi="Calibri"/>
                <w:b/>
                <w:bCs/>
                <w:color w:val="000000"/>
                <w:sz w:val="18"/>
                <w:szCs w:val="18"/>
              </w:rPr>
              <w:t xml:space="preserve">      3 714 121,00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b/>
                <w:bCs/>
                <w:color w:val="000000"/>
                <w:sz w:val="18"/>
                <w:szCs w:val="18"/>
              </w:rPr>
            </w:pPr>
            <w:r w:rsidRPr="00F54994">
              <w:rPr>
                <w:rFonts w:ascii="Calibri" w:hAnsi="Calibri"/>
                <w:b/>
                <w:bCs/>
                <w:color w:val="000000"/>
                <w:sz w:val="18"/>
                <w:szCs w:val="18"/>
              </w:rPr>
              <w:t xml:space="preserve">  </w:t>
            </w:r>
            <w:r>
              <w:rPr>
                <w:rFonts w:ascii="Calibri" w:hAnsi="Calibri"/>
                <w:b/>
                <w:bCs/>
                <w:color w:val="000000"/>
                <w:sz w:val="18"/>
                <w:szCs w:val="18"/>
              </w:rPr>
              <w:t xml:space="preserve"> </w:t>
            </w:r>
            <w:r w:rsidRPr="00F54994">
              <w:rPr>
                <w:rFonts w:ascii="Calibri" w:hAnsi="Calibri"/>
                <w:b/>
                <w:bCs/>
                <w:color w:val="000000"/>
                <w:sz w:val="18"/>
                <w:szCs w:val="18"/>
              </w:rPr>
              <w:t xml:space="preserve"> 2 444 326,88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b/>
                <w:bCs/>
                <w:color w:val="000000"/>
                <w:sz w:val="18"/>
                <w:szCs w:val="18"/>
              </w:rPr>
            </w:pPr>
            <w:r w:rsidRPr="00F54994">
              <w:rPr>
                <w:rFonts w:ascii="Calibri" w:hAnsi="Calibri"/>
                <w:b/>
                <w:bCs/>
                <w:color w:val="000000"/>
                <w:sz w:val="18"/>
                <w:szCs w:val="18"/>
              </w:rPr>
              <w:t xml:space="preserve">      2 059 326,88    </w:t>
            </w:r>
          </w:p>
        </w:tc>
      </w:tr>
      <w:tr w:rsidR="00067F38" w:rsidRPr="00F54994" w:rsidTr="00067F38">
        <w:trPr>
          <w:trHeight w:val="290"/>
        </w:trPr>
        <w:tc>
          <w:tcPr>
            <w:tcW w:w="4536" w:type="dxa"/>
            <w:tcBorders>
              <w:top w:val="nil"/>
              <w:left w:val="single" w:sz="4" w:space="0" w:color="auto"/>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z tego:</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rPr>
            </w:pPr>
            <w:r w:rsidRPr="00F54994">
              <w:rPr>
                <w:rFonts w:ascii="Calibri" w:hAnsi="Calibri"/>
                <w:color w:val="000000"/>
                <w:sz w:val="22"/>
                <w:szCs w:val="22"/>
              </w:rPr>
              <w:t> </w:t>
            </w:r>
          </w:p>
        </w:tc>
      </w:tr>
      <w:tr w:rsidR="00067F38" w:rsidRPr="00F54994" w:rsidTr="00067F38">
        <w:trPr>
          <w:trHeight w:val="592"/>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F54994" w:rsidRDefault="00067F38" w:rsidP="00067F38">
            <w:pPr>
              <w:jc w:val="both"/>
              <w:rPr>
                <w:rFonts w:ascii="Calibri" w:hAnsi="Calibri"/>
                <w:color w:val="000000"/>
                <w:sz w:val="18"/>
                <w:szCs w:val="18"/>
              </w:rPr>
            </w:pPr>
            <w:r w:rsidRPr="00F54994">
              <w:rPr>
                <w:rFonts w:ascii="Calibri" w:hAnsi="Calibri"/>
                <w:color w:val="000000"/>
                <w:sz w:val="18"/>
                <w:szCs w:val="18"/>
              </w:rPr>
              <w:t>Przychody z zaciągni</w:t>
            </w:r>
            <w:r>
              <w:rPr>
                <w:rFonts w:ascii="Calibri" w:hAnsi="Calibri"/>
                <w:color w:val="000000"/>
                <w:sz w:val="18"/>
                <w:szCs w:val="18"/>
              </w:rPr>
              <w:t>ę</w:t>
            </w:r>
            <w:r w:rsidRPr="00F54994">
              <w:rPr>
                <w:rFonts w:ascii="Calibri" w:hAnsi="Calibri"/>
                <w:color w:val="000000"/>
                <w:sz w:val="18"/>
                <w:szCs w:val="18"/>
              </w:rPr>
              <w:t xml:space="preserve">tych pożyczek na finansowanie zadań realizowanych z udziałem środków pochodzących z budżetu UE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710 558,00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w:t>
            </w:r>
            <w:r>
              <w:rPr>
                <w:rFonts w:ascii="Calibri" w:hAnsi="Calibri"/>
                <w:color w:val="000000"/>
                <w:sz w:val="18"/>
                <w:szCs w:val="18"/>
              </w:rPr>
              <w:t xml:space="preserve">  </w:t>
            </w:r>
            <w:r w:rsidRPr="00F54994">
              <w:rPr>
                <w:rFonts w:ascii="Calibri" w:hAnsi="Calibri"/>
                <w:color w:val="000000"/>
                <w:sz w:val="18"/>
                <w:szCs w:val="18"/>
              </w:rPr>
              <w:t xml:space="preserve">   427 930,00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w:t>
            </w:r>
            <w:r>
              <w:rPr>
                <w:rFonts w:ascii="Calibri" w:hAnsi="Calibri"/>
                <w:color w:val="000000"/>
                <w:sz w:val="18"/>
                <w:szCs w:val="18"/>
              </w:rPr>
              <w:t>423.840,66</w:t>
            </w:r>
            <w:r w:rsidRPr="00F54994">
              <w:rPr>
                <w:rFonts w:ascii="Calibri" w:hAnsi="Calibri"/>
                <w:color w:val="000000"/>
                <w:sz w:val="18"/>
                <w:szCs w:val="18"/>
              </w:rPr>
              <w:t xml:space="preserve">    </w:t>
            </w:r>
          </w:p>
        </w:tc>
      </w:tr>
      <w:tr w:rsidR="00067F38" w:rsidRPr="00F54994" w:rsidTr="00067F38">
        <w:trPr>
          <w:trHeight w:val="296"/>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F54994" w:rsidRDefault="00067F38" w:rsidP="00067F38">
            <w:pPr>
              <w:jc w:val="both"/>
              <w:rPr>
                <w:rFonts w:ascii="Calibri" w:hAnsi="Calibri"/>
                <w:color w:val="000000"/>
                <w:sz w:val="18"/>
                <w:szCs w:val="18"/>
              </w:rPr>
            </w:pPr>
            <w:r w:rsidRPr="00F54994">
              <w:rPr>
                <w:rFonts w:ascii="Calibri" w:hAnsi="Calibri"/>
                <w:color w:val="000000"/>
                <w:sz w:val="18"/>
                <w:szCs w:val="18"/>
              </w:rPr>
              <w:t>Wolne środki, o</w:t>
            </w:r>
            <w:r>
              <w:rPr>
                <w:rFonts w:ascii="Calibri" w:hAnsi="Calibri"/>
                <w:color w:val="000000"/>
                <w:sz w:val="18"/>
                <w:szCs w:val="18"/>
              </w:rPr>
              <w:t xml:space="preserve"> </w:t>
            </w:r>
            <w:r w:rsidRPr="00F54994">
              <w:rPr>
                <w:rFonts w:ascii="Calibri" w:hAnsi="Calibri"/>
                <w:color w:val="000000"/>
                <w:sz w:val="18"/>
                <w:szCs w:val="18"/>
              </w:rPr>
              <w:t xml:space="preserve">których mowa w art.. 217 ust. 2 </w:t>
            </w:r>
            <w:proofErr w:type="spellStart"/>
            <w:r w:rsidRPr="00F54994">
              <w:rPr>
                <w:rFonts w:ascii="Calibri" w:hAnsi="Calibri"/>
                <w:color w:val="000000"/>
                <w:sz w:val="18"/>
                <w:szCs w:val="18"/>
              </w:rPr>
              <w:t>pkt</w:t>
            </w:r>
            <w:proofErr w:type="spellEnd"/>
            <w:r w:rsidRPr="00F54994">
              <w:rPr>
                <w:rFonts w:ascii="Calibri" w:hAnsi="Calibri"/>
                <w:color w:val="000000"/>
                <w:sz w:val="18"/>
                <w:szCs w:val="18"/>
              </w:rPr>
              <w:t xml:space="preserve"> 6 ustawy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w:t>
            </w:r>
            <w:r>
              <w:rPr>
                <w:rFonts w:ascii="Calibri" w:hAnsi="Calibri"/>
                <w:color w:val="000000"/>
                <w:sz w:val="18"/>
                <w:szCs w:val="18"/>
              </w:rPr>
              <w:t xml:space="preserve">  </w:t>
            </w:r>
            <w:r w:rsidRPr="00F54994">
              <w:rPr>
                <w:rFonts w:ascii="Calibri" w:hAnsi="Calibri"/>
                <w:color w:val="000000"/>
                <w:sz w:val="18"/>
                <w:szCs w:val="18"/>
              </w:rPr>
              <w:t xml:space="preserve">931 396,88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931 396,88    </w:t>
            </w:r>
          </w:p>
        </w:tc>
      </w:tr>
      <w:tr w:rsidR="00067F38" w:rsidRPr="00F54994" w:rsidTr="00067F38">
        <w:trPr>
          <w:trHeight w:val="49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F54994" w:rsidRDefault="00067F38" w:rsidP="00067F38">
            <w:pPr>
              <w:jc w:val="both"/>
              <w:rPr>
                <w:rFonts w:ascii="Calibri" w:hAnsi="Calibri"/>
                <w:color w:val="000000"/>
                <w:sz w:val="18"/>
                <w:szCs w:val="18"/>
              </w:rPr>
            </w:pPr>
            <w:r w:rsidRPr="00F54994">
              <w:rPr>
                <w:rFonts w:ascii="Calibri" w:hAnsi="Calibri"/>
                <w:color w:val="000000"/>
                <w:sz w:val="18"/>
                <w:szCs w:val="18"/>
              </w:rPr>
              <w:t>Przychody z zaciągni</w:t>
            </w:r>
            <w:r>
              <w:rPr>
                <w:rFonts w:ascii="Calibri" w:hAnsi="Calibri"/>
                <w:color w:val="000000"/>
                <w:sz w:val="18"/>
                <w:szCs w:val="18"/>
              </w:rPr>
              <w:t>ę</w:t>
            </w:r>
            <w:r w:rsidRPr="00F54994">
              <w:rPr>
                <w:rFonts w:ascii="Calibri" w:hAnsi="Calibri"/>
                <w:color w:val="000000"/>
                <w:sz w:val="18"/>
                <w:szCs w:val="18"/>
              </w:rPr>
              <w:t xml:space="preserve">tych pożyczek i kredytów na rynku krajowym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3 003 563,00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w:t>
            </w:r>
            <w:r>
              <w:rPr>
                <w:rFonts w:ascii="Calibri" w:hAnsi="Calibri"/>
                <w:color w:val="000000"/>
                <w:sz w:val="18"/>
                <w:szCs w:val="18"/>
              </w:rPr>
              <w:t xml:space="preserve">   </w:t>
            </w:r>
            <w:r w:rsidRPr="00F54994">
              <w:rPr>
                <w:rFonts w:ascii="Calibri" w:hAnsi="Calibri"/>
                <w:color w:val="000000"/>
                <w:sz w:val="18"/>
                <w:szCs w:val="18"/>
              </w:rPr>
              <w:t xml:space="preserve"> 1 085 000,00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Pr>
                <w:rFonts w:ascii="Calibri" w:hAnsi="Calibri"/>
                <w:color w:val="000000"/>
                <w:sz w:val="18"/>
                <w:szCs w:val="18"/>
              </w:rPr>
              <w:t xml:space="preserve">         704 089,34</w:t>
            </w:r>
            <w:r w:rsidRPr="00F54994">
              <w:rPr>
                <w:rFonts w:ascii="Calibri" w:hAnsi="Calibri"/>
                <w:color w:val="000000"/>
                <w:sz w:val="18"/>
                <w:szCs w:val="18"/>
              </w:rPr>
              <w:t xml:space="preserve">    </w:t>
            </w:r>
          </w:p>
        </w:tc>
      </w:tr>
      <w:tr w:rsidR="00067F38" w:rsidRPr="0080155B" w:rsidTr="00067F38">
        <w:trPr>
          <w:trHeight w:val="7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80155B" w:rsidRDefault="00067F38" w:rsidP="00067F38">
            <w:pPr>
              <w:jc w:val="both"/>
              <w:rPr>
                <w:rFonts w:ascii="Calibri" w:hAnsi="Calibri"/>
                <w:b/>
                <w:bCs/>
                <w:color w:val="000000"/>
                <w:sz w:val="20"/>
                <w:szCs w:val="20"/>
              </w:rPr>
            </w:pPr>
            <w:r w:rsidRPr="0080155B">
              <w:rPr>
                <w:rFonts w:ascii="Calibri" w:hAnsi="Calibri"/>
                <w:b/>
                <w:bCs/>
                <w:color w:val="000000"/>
                <w:sz w:val="20"/>
                <w:szCs w:val="20"/>
              </w:rPr>
              <w:t>Rozchody ogółem:</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80155B" w:rsidRDefault="00067F38" w:rsidP="00067F38">
            <w:pPr>
              <w:rPr>
                <w:rFonts w:ascii="Calibri" w:hAnsi="Calibri"/>
                <w:b/>
                <w:bCs/>
                <w:color w:val="000000"/>
                <w:sz w:val="20"/>
                <w:szCs w:val="20"/>
              </w:rPr>
            </w:pPr>
            <w:r w:rsidRPr="0080155B">
              <w:rPr>
                <w:rFonts w:ascii="Calibri" w:hAnsi="Calibri"/>
                <w:b/>
                <w:bCs/>
                <w:color w:val="000000"/>
                <w:sz w:val="20"/>
                <w:szCs w:val="20"/>
              </w:rPr>
              <w:t xml:space="preserve">      2 051 0</w:t>
            </w:r>
            <w:r>
              <w:rPr>
                <w:rFonts w:ascii="Calibri" w:hAnsi="Calibri"/>
                <w:b/>
                <w:bCs/>
                <w:color w:val="000000"/>
                <w:sz w:val="20"/>
                <w:szCs w:val="20"/>
              </w:rPr>
              <w:t>78</w:t>
            </w:r>
            <w:r w:rsidRPr="0080155B">
              <w:rPr>
                <w:rFonts w:ascii="Calibri" w:hAnsi="Calibri"/>
                <w:b/>
                <w:bCs/>
                <w:color w:val="000000"/>
                <w:sz w:val="20"/>
                <w:szCs w:val="20"/>
              </w:rPr>
              <w:t xml:space="preserve">,00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80155B" w:rsidRDefault="00067F38" w:rsidP="00067F38">
            <w:pPr>
              <w:rPr>
                <w:rFonts w:ascii="Calibri" w:hAnsi="Calibri"/>
                <w:b/>
                <w:bCs/>
                <w:color w:val="000000"/>
                <w:sz w:val="20"/>
                <w:szCs w:val="20"/>
              </w:rPr>
            </w:pPr>
            <w:r w:rsidRPr="0080155B">
              <w:rPr>
                <w:rFonts w:ascii="Calibri" w:hAnsi="Calibri"/>
                <w:b/>
                <w:bCs/>
                <w:color w:val="000000"/>
                <w:sz w:val="20"/>
                <w:szCs w:val="20"/>
              </w:rPr>
              <w:t xml:space="preserve">   1 986 078,00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80155B" w:rsidRDefault="00067F38" w:rsidP="00067F38">
            <w:pPr>
              <w:rPr>
                <w:rFonts w:ascii="Calibri" w:hAnsi="Calibri"/>
                <w:b/>
                <w:bCs/>
                <w:color w:val="000000"/>
                <w:sz w:val="20"/>
                <w:szCs w:val="20"/>
              </w:rPr>
            </w:pPr>
            <w:r w:rsidRPr="0080155B">
              <w:rPr>
                <w:rFonts w:ascii="Calibri" w:hAnsi="Calibri"/>
                <w:b/>
                <w:bCs/>
                <w:color w:val="000000"/>
                <w:sz w:val="20"/>
                <w:szCs w:val="20"/>
              </w:rPr>
              <w:t xml:space="preserve">      1 986 078,00    </w:t>
            </w:r>
          </w:p>
        </w:tc>
      </w:tr>
      <w:tr w:rsidR="00067F38" w:rsidRPr="00F54994" w:rsidTr="00067F38">
        <w:trPr>
          <w:trHeight w:val="29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F54994" w:rsidRDefault="00067F38" w:rsidP="00067F38">
            <w:pPr>
              <w:jc w:val="both"/>
              <w:rPr>
                <w:rFonts w:ascii="Calibri" w:hAnsi="Calibri"/>
                <w:color w:val="000000"/>
                <w:sz w:val="18"/>
                <w:szCs w:val="18"/>
              </w:rPr>
            </w:pPr>
            <w:r w:rsidRPr="00F54994">
              <w:rPr>
                <w:rFonts w:ascii="Calibri" w:hAnsi="Calibri"/>
                <w:color w:val="000000"/>
                <w:sz w:val="18"/>
                <w:szCs w:val="18"/>
              </w:rPr>
              <w:t>z tego:</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rPr>
            </w:pPr>
            <w:r w:rsidRPr="00F54994">
              <w:rPr>
                <w:rFonts w:ascii="Calibri" w:hAnsi="Calibri"/>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rPr>
            </w:pPr>
            <w:r w:rsidRPr="00F54994">
              <w:rPr>
                <w:rFonts w:ascii="Calibri" w:hAnsi="Calibri"/>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rPr>
            </w:pPr>
            <w:r w:rsidRPr="00F54994">
              <w:rPr>
                <w:rFonts w:ascii="Calibri" w:hAnsi="Calibri"/>
                <w:color w:val="000000"/>
                <w:sz w:val="22"/>
                <w:szCs w:val="22"/>
              </w:rPr>
              <w:t> </w:t>
            </w:r>
          </w:p>
        </w:tc>
      </w:tr>
      <w:tr w:rsidR="00067F38" w:rsidRPr="00F54994" w:rsidTr="00067F38">
        <w:trPr>
          <w:trHeight w:val="601"/>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F54994" w:rsidRDefault="00067F38" w:rsidP="00067F38">
            <w:pPr>
              <w:jc w:val="both"/>
              <w:rPr>
                <w:rFonts w:ascii="Calibri" w:hAnsi="Calibri"/>
                <w:color w:val="000000"/>
                <w:sz w:val="18"/>
                <w:szCs w:val="18"/>
              </w:rPr>
            </w:pPr>
            <w:r w:rsidRPr="00F54994">
              <w:rPr>
                <w:rFonts w:ascii="Calibri" w:hAnsi="Calibri"/>
                <w:color w:val="000000"/>
                <w:sz w:val="18"/>
                <w:szCs w:val="18"/>
              </w:rPr>
              <w:t xml:space="preserve">Spłaty pożyczek  otrzymanych na finansowanie zadań realizowanych z udziałem </w:t>
            </w:r>
            <w:r>
              <w:rPr>
                <w:rFonts w:ascii="Calibri" w:hAnsi="Calibri"/>
                <w:color w:val="000000"/>
                <w:sz w:val="18"/>
                <w:szCs w:val="18"/>
              </w:rPr>
              <w:t>ś</w:t>
            </w:r>
            <w:r w:rsidRPr="00F54994">
              <w:rPr>
                <w:rFonts w:ascii="Calibri" w:hAnsi="Calibri"/>
                <w:color w:val="000000"/>
                <w:sz w:val="18"/>
                <w:szCs w:val="18"/>
              </w:rPr>
              <w:t>rodków pochodz</w:t>
            </w:r>
            <w:r>
              <w:rPr>
                <w:rFonts w:ascii="Calibri" w:hAnsi="Calibri"/>
                <w:color w:val="000000"/>
                <w:sz w:val="18"/>
                <w:szCs w:val="18"/>
              </w:rPr>
              <w:t>ą</w:t>
            </w:r>
            <w:r w:rsidRPr="00F54994">
              <w:rPr>
                <w:rFonts w:ascii="Calibri" w:hAnsi="Calibri"/>
                <w:color w:val="000000"/>
                <w:sz w:val="18"/>
                <w:szCs w:val="18"/>
              </w:rPr>
              <w:t xml:space="preserve">cych z budżetu UE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108 000,00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w:t>
            </w:r>
            <w:r>
              <w:rPr>
                <w:rFonts w:ascii="Calibri" w:hAnsi="Calibri"/>
                <w:color w:val="000000"/>
                <w:sz w:val="18"/>
                <w:szCs w:val="18"/>
              </w:rPr>
              <w:t xml:space="preserve">    </w:t>
            </w:r>
            <w:r w:rsidRPr="00F54994">
              <w:rPr>
                <w:rFonts w:ascii="Calibri" w:hAnsi="Calibri"/>
                <w:color w:val="000000"/>
                <w:sz w:val="18"/>
                <w:szCs w:val="18"/>
              </w:rPr>
              <w:t xml:space="preserve"> </w:t>
            </w:r>
            <w:r>
              <w:rPr>
                <w:rFonts w:ascii="Calibri" w:hAnsi="Calibri"/>
                <w:color w:val="000000"/>
                <w:sz w:val="18"/>
                <w:szCs w:val="18"/>
              </w:rPr>
              <w:t>104 784,00</w:t>
            </w:r>
            <w:r w:rsidRPr="00F54994">
              <w:rPr>
                <w:rFonts w:ascii="Calibri" w:hAnsi="Calibri"/>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Pr>
                <w:rFonts w:ascii="Calibri" w:hAnsi="Calibri"/>
                <w:color w:val="000000"/>
                <w:sz w:val="18"/>
                <w:szCs w:val="18"/>
              </w:rPr>
              <w:t xml:space="preserve">          104 784,04</w:t>
            </w:r>
            <w:r w:rsidRPr="00F54994">
              <w:rPr>
                <w:rFonts w:ascii="Calibri" w:hAnsi="Calibri"/>
                <w:color w:val="000000"/>
                <w:sz w:val="18"/>
                <w:szCs w:val="18"/>
              </w:rPr>
              <w:t xml:space="preserve">    </w:t>
            </w:r>
          </w:p>
        </w:tc>
      </w:tr>
      <w:tr w:rsidR="00067F38" w:rsidRPr="00F54994" w:rsidTr="00067F38">
        <w:trPr>
          <w:trHeight w:val="214"/>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067F38" w:rsidRPr="00F54994" w:rsidRDefault="00067F38" w:rsidP="00067F38">
            <w:pPr>
              <w:jc w:val="both"/>
              <w:rPr>
                <w:rFonts w:ascii="Calibri" w:hAnsi="Calibri"/>
                <w:color w:val="000000"/>
                <w:sz w:val="18"/>
                <w:szCs w:val="18"/>
              </w:rPr>
            </w:pPr>
            <w:r w:rsidRPr="00F54994">
              <w:rPr>
                <w:rFonts w:ascii="Calibri" w:hAnsi="Calibri"/>
                <w:color w:val="000000"/>
                <w:sz w:val="18"/>
                <w:szCs w:val="18"/>
              </w:rPr>
              <w:t>Spłaty otrzymanych krajowych po</w:t>
            </w:r>
            <w:r>
              <w:rPr>
                <w:rFonts w:ascii="Calibri" w:hAnsi="Calibri"/>
                <w:color w:val="000000"/>
                <w:sz w:val="18"/>
                <w:szCs w:val="18"/>
              </w:rPr>
              <w:t>ż</w:t>
            </w:r>
            <w:r w:rsidRPr="00F54994">
              <w:rPr>
                <w:rFonts w:ascii="Calibri" w:hAnsi="Calibri"/>
                <w:color w:val="000000"/>
                <w:sz w:val="18"/>
                <w:szCs w:val="18"/>
              </w:rPr>
              <w:t xml:space="preserve">yczek i kredytów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1 943 0</w:t>
            </w:r>
            <w:r>
              <w:rPr>
                <w:rFonts w:ascii="Calibri" w:hAnsi="Calibri"/>
                <w:color w:val="000000"/>
                <w:sz w:val="18"/>
                <w:szCs w:val="18"/>
              </w:rPr>
              <w:t>78</w:t>
            </w:r>
            <w:r w:rsidRPr="00F54994">
              <w:rPr>
                <w:rFonts w:ascii="Calibri" w:hAnsi="Calibri"/>
                <w:color w:val="000000"/>
                <w:sz w:val="18"/>
                <w:szCs w:val="18"/>
              </w:rPr>
              <w:t xml:space="preserve">,00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sidRPr="00F54994">
              <w:rPr>
                <w:rFonts w:ascii="Calibri" w:hAnsi="Calibri"/>
                <w:color w:val="000000"/>
                <w:sz w:val="18"/>
                <w:szCs w:val="18"/>
              </w:rPr>
              <w:t xml:space="preserve">   </w:t>
            </w:r>
            <w:r>
              <w:rPr>
                <w:rFonts w:ascii="Calibri" w:hAnsi="Calibri"/>
                <w:color w:val="000000"/>
                <w:sz w:val="18"/>
                <w:szCs w:val="18"/>
              </w:rPr>
              <w:t xml:space="preserve">    1 881 294,00</w:t>
            </w:r>
            <w:r w:rsidRPr="00F54994">
              <w:rPr>
                <w:rFonts w:ascii="Calibri" w:hAnsi="Calibri"/>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067F38" w:rsidRPr="00F54994" w:rsidRDefault="00067F38" w:rsidP="00067F38">
            <w:pPr>
              <w:rPr>
                <w:rFonts w:ascii="Calibri" w:hAnsi="Calibri"/>
                <w:color w:val="000000"/>
                <w:sz w:val="18"/>
                <w:szCs w:val="18"/>
              </w:rPr>
            </w:pPr>
            <w:r>
              <w:rPr>
                <w:rFonts w:ascii="Calibri" w:hAnsi="Calibri"/>
                <w:color w:val="000000"/>
                <w:sz w:val="18"/>
                <w:szCs w:val="18"/>
              </w:rPr>
              <w:t xml:space="preserve">       1 881 293,96</w:t>
            </w:r>
            <w:r w:rsidRPr="00F54994">
              <w:rPr>
                <w:rFonts w:ascii="Calibri" w:hAnsi="Calibri"/>
                <w:color w:val="000000"/>
                <w:sz w:val="18"/>
                <w:szCs w:val="18"/>
              </w:rPr>
              <w:t xml:space="preserve">    </w:t>
            </w:r>
          </w:p>
        </w:tc>
      </w:tr>
    </w:tbl>
    <w:p w:rsidR="00067F38" w:rsidRDefault="00067F38" w:rsidP="00067F38">
      <w:pPr>
        <w:pStyle w:val="Bezodstpw"/>
        <w:jc w:val="both"/>
      </w:pP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W roku 2014 Gmina zaciągnęła pożyczki i kredyty na finansowanie zadań realizowanych z udziałem środków pochodzących z budżetu Unii Europejskiej na projekty realizowane w ramach Programu Rozwoju Obszarów Wiejskich w kwocie 427.930 zł z przeznaczeniem na:</w:t>
      </w:r>
    </w:p>
    <w:p w:rsidR="00067F38" w:rsidRPr="00CB63EB" w:rsidRDefault="00067F38" w:rsidP="00067F38">
      <w:pPr>
        <w:pStyle w:val="Bezodstpw"/>
        <w:numPr>
          <w:ilvl w:val="0"/>
          <w:numId w:val="24"/>
        </w:numPr>
        <w:jc w:val="both"/>
        <w:rPr>
          <w:rFonts w:ascii="Arial Narrow" w:hAnsi="Arial Narrow"/>
          <w:sz w:val="22"/>
          <w:szCs w:val="22"/>
        </w:rPr>
      </w:pPr>
      <w:r w:rsidRPr="00CB63EB">
        <w:rPr>
          <w:rFonts w:ascii="Arial Narrow" w:hAnsi="Arial Narrow"/>
          <w:sz w:val="22"/>
          <w:szCs w:val="22"/>
        </w:rPr>
        <w:t>Budowę sieci kanalizacji sanitarnej w m. Zalesie  w kwocie 217.555,00 zł</w:t>
      </w:r>
    </w:p>
    <w:p w:rsidR="00067F38" w:rsidRPr="00CB63EB" w:rsidRDefault="00067F38" w:rsidP="00067F38">
      <w:pPr>
        <w:pStyle w:val="Bezodstpw"/>
        <w:numPr>
          <w:ilvl w:val="0"/>
          <w:numId w:val="24"/>
        </w:numPr>
        <w:jc w:val="both"/>
        <w:rPr>
          <w:rFonts w:ascii="Arial Narrow" w:hAnsi="Arial Narrow"/>
          <w:sz w:val="22"/>
          <w:szCs w:val="22"/>
        </w:rPr>
      </w:pPr>
      <w:r w:rsidRPr="00CB63EB">
        <w:rPr>
          <w:rFonts w:ascii="Arial Narrow" w:hAnsi="Arial Narrow"/>
          <w:sz w:val="22"/>
          <w:szCs w:val="22"/>
        </w:rPr>
        <w:t xml:space="preserve">Budowę Sali wiejskiej wraz z zagospodarowaniem terenu w Międzybłociu w kwocie  210.375 zł. </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Część zaciągniętej pożyczki na budowę Sali w Międzybłociu w kwocie 4.089,34 zł, w związku z pismem Urzędu Marszałkowskiego z dnia 15.01.2015 r.,  przeksięgowano do przychodów z zaciągniętych pożyczek i kredytów na rynku krajowym a jako  kwotę  przychodów z zaciągniętej pożyczki na finansowanie tego zadania wykazano 206.285,66 zł. ( razem na w/w zadania: 423.840,66 zł).</w:t>
      </w:r>
    </w:p>
    <w:p w:rsidR="00067F38" w:rsidRPr="00CB63EB" w:rsidRDefault="00067F38" w:rsidP="00067F38">
      <w:pPr>
        <w:pStyle w:val="Bezodstpw"/>
        <w:jc w:val="both"/>
        <w:rPr>
          <w:rFonts w:ascii="Arial Narrow" w:hAnsi="Arial Narrow"/>
          <w:color w:val="FF0000"/>
          <w:sz w:val="22"/>
          <w:szCs w:val="22"/>
        </w:rPr>
      </w:pPr>
      <w:r w:rsidRPr="00CB63EB">
        <w:rPr>
          <w:rFonts w:ascii="Arial Narrow" w:hAnsi="Arial Narrow"/>
          <w:sz w:val="22"/>
          <w:szCs w:val="22"/>
        </w:rPr>
        <w:t xml:space="preserve">Na podstawie umowy Nr S1966/KI/2014  z dnia  17.12.2014  zawartej z Getin Noble Bank S.A.,  Gmina zaciągnęła kredyt na finansowanie planowanego deficytu budżetu gminy oraz na spłatę wcześniej zaciągniętych zobowiązań w kwocie 700.000 zł. </w:t>
      </w:r>
      <w:r w:rsidRPr="00CB63EB">
        <w:rPr>
          <w:rFonts w:ascii="Arial Narrow" w:hAnsi="Arial Narrow"/>
          <w:color w:val="FF0000"/>
          <w:sz w:val="22"/>
          <w:szCs w:val="22"/>
        </w:rPr>
        <w:t xml:space="preserve">  </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Do budżetu zostały wprowadzone wolne środki, o których mowa w art. 217 ust. 2 </w:t>
      </w:r>
      <w:proofErr w:type="spellStart"/>
      <w:r w:rsidRPr="00CB63EB">
        <w:rPr>
          <w:rFonts w:ascii="Arial Narrow" w:hAnsi="Arial Narrow"/>
          <w:sz w:val="22"/>
          <w:szCs w:val="22"/>
        </w:rPr>
        <w:t>pkt</w:t>
      </w:r>
      <w:proofErr w:type="spellEnd"/>
      <w:r w:rsidRPr="00CB63EB">
        <w:rPr>
          <w:rFonts w:ascii="Arial Narrow" w:hAnsi="Arial Narrow"/>
          <w:sz w:val="22"/>
          <w:szCs w:val="22"/>
        </w:rPr>
        <w:t xml:space="preserve"> 6 ustawy  w kwocie 931.398,88 zł, to jest w wysokości wykonanej w roku 2013. </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 </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lastRenderedPageBreak/>
        <w:t>Jednocześnie w roku 2014 Gmina spłaciła I ratę pożyczki zaciągniętej  na finansowanie zadań realizowanych z udziałem środków pochodzących z budżetu UE z przeznaczeniem na „Budowę Sali wiejskiej w Międzybłociu”  w kwocie 104.784,04 zł, oraz spłaciła:</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pożyczki ze środków Wojewódzkiego Funduszu Ochrony Środowiska i Gospodarki Wodnej, w kwocie  567.488 zł,</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 pożyczki i kredyty krajowe,  w kwocie 1.313.805,96 zł. </w:t>
      </w:r>
    </w:p>
    <w:p w:rsidR="00067F38" w:rsidRPr="00CB63EB" w:rsidRDefault="00067F38" w:rsidP="00067F38">
      <w:pPr>
        <w:pStyle w:val="Bezodstpw"/>
        <w:jc w:val="both"/>
        <w:rPr>
          <w:rFonts w:ascii="Arial Narrow" w:hAnsi="Arial Narrow"/>
          <w:sz w:val="22"/>
          <w:szCs w:val="22"/>
        </w:rPr>
      </w:pP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Pismem Nr </w:t>
      </w:r>
      <w:proofErr w:type="spellStart"/>
      <w:r w:rsidRPr="00CB63EB">
        <w:rPr>
          <w:rFonts w:ascii="Arial Narrow" w:hAnsi="Arial Narrow"/>
          <w:sz w:val="22"/>
          <w:szCs w:val="22"/>
        </w:rPr>
        <w:t>WFOS-II-DMU-KW</w:t>
      </w:r>
      <w:proofErr w:type="spellEnd"/>
      <w:r w:rsidRPr="00CB63EB">
        <w:rPr>
          <w:rFonts w:ascii="Arial Narrow" w:hAnsi="Arial Narrow"/>
          <w:sz w:val="22"/>
          <w:szCs w:val="22"/>
        </w:rPr>
        <w:t xml:space="preserve">/400/576/2009 z dnia 18.12.2014 r. Zarząd Wojewódzkiego  Funduszu Ochrony Środowiska i Gospodarki Wodnej w Pile zawiadomił Gminę Złotów o umorzeniu części pożyczek zaciągniętych ze środków Funduszu w kwocie 65.000 zł. </w:t>
      </w:r>
    </w:p>
    <w:p w:rsidR="00067F38" w:rsidRDefault="00067F38" w:rsidP="00067F38">
      <w:pPr>
        <w:pStyle w:val="Bezodstpw"/>
        <w:jc w:val="both"/>
      </w:pPr>
    </w:p>
    <w:p w:rsidR="00067F38" w:rsidRPr="00CB63EB" w:rsidRDefault="00067F38" w:rsidP="00067F38">
      <w:pPr>
        <w:pStyle w:val="Bezodstpw"/>
        <w:jc w:val="both"/>
        <w:rPr>
          <w:rFonts w:ascii="Arial Narrow" w:hAnsi="Arial Narrow"/>
          <w:b/>
        </w:rPr>
      </w:pPr>
      <w:r w:rsidRPr="00CB63EB">
        <w:rPr>
          <w:rFonts w:ascii="Arial Narrow" w:hAnsi="Arial Narrow"/>
          <w:b/>
        </w:rPr>
        <w:t xml:space="preserve">5. Dotacje udzielane z budżetu gminy. </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Zmiany w planie dotacji bieżących udzielanych z budżetu gminy omówione zostały w części        sprawozdania. Plan dotacji  udzielanych  z budżetu Gminy na zadania majątkowe wzrósł w ciągu roku z 90.000 zł  do  167.500 zł. Gmina zwiększyła w szczególności plan dotacji dla Powiatu Złotowskiego z przeznaczeniem na dofinansowanie budowy ścieżki pieszo-rowerowej Złotów Święta o kwotę 100.000 zł,  na dofinansowanie budowy chodnika przy drodze powiatowej we Franciszkowie – 15.000 zł, na zakup aparatu USG na potrzeby oddziału położniczo-ginekologicznego – 10.000 zł. Stosownie do zapotrzebowania – zmniejszono o 40.000 zł plan dotacji na budowę oczyszczalni przydomowych na terenie gminy. </w:t>
      </w:r>
    </w:p>
    <w:p w:rsidR="00067F38" w:rsidRPr="00CB63EB" w:rsidRDefault="00067F38" w:rsidP="00067F38">
      <w:pPr>
        <w:pStyle w:val="Bezodstpw"/>
        <w:jc w:val="both"/>
        <w:rPr>
          <w:rFonts w:ascii="Arial Narrow" w:hAnsi="Arial Narrow"/>
          <w:sz w:val="22"/>
          <w:szCs w:val="22"/>
        </w:rPr>
      </w:pP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Z budżetu gminy Złotów w omawianym okresie udzielano dotacji podmiotom sektora finansów publicznych, w tym samorządowej instytucji kultury i innym jednostkom samorządu terytorialnego oraz podmiotom nie zaliczanym do sektora finansów publicznych.</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W tabeli poniższej przedstawiono dane finansowe dotyczące planu i wykonania dotacji udzielanych z budżetu gminy.</w:t>
      </w:r>
    </w:p>
    <w:p w:rsidR="00067F38" w:rsidRPr="00CB63EB" w:rsidRDefault="00067F38" w:rsidP="00067F38">
      <w:pPr>
        <w:pStyle w:val="Bezodstpw"/>
        <w:jc w:val="both"/>
        <w:rPr>
          <w:rFonts w:ascii="Arial Narrow" w:hAnsi="Arial Narrow"/>
          <w:b/>
          <w:sz w:val="22"/>
          <w:szCs w:val="22"/>
        </w:rPr>
      </w:pPr>
    </w:p>
    <w:p w:rsidR="00067F38" w:rsidRDefault="00067F38" w:rsidP="00067F38">
      <w:pPr>
        <w:pStyle w:val="Bezodstpw"/>
        <w:jc w:val="both"/>
        <w:rPr>
          <w:b/>
        </w:rPr>
      </w:pPr>
      <w:r>
        <w:rPr>
          <w:b/>
        </w:rPr>
        <w:t xml:space="preserve">Tabela 21. </w:t>
      </w:r>
      <w:r w:rsidRPr="00A70DA8">
        <w:rPr>
          <w:b/>
        </w:rPr>
        <w:t>Z</w:t>
      </w:r>
      <w:r>
        <w:rPr>
          <w:b/>
        </w:rPr>
        <w:t>estawienie kwot dotacji udzielonych z budżetu Gminy.</w:t>
      </w:r>
    </w:p>
    <w:p w:rsidR="00067F38" w:rsidRPr="006133F8" w:rsidRDefault="00067F38" w:rsidP="00067F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b/>
          <w:sz w:val="16"/>
          <w:szCs w:val="16"/>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851"/>
        <w:gridCol w:w="708"/>
        <w:gridCol w:w="4612"/>
        <w:gridCol w:w="1199"/>
        <w:gridCol w:w="1419"/>
        <w:gridCol w:w="925"/>
      </w:tblGrid>
      <w:tr w:rsidR="00067F38" w:rsidRPr="005D5277" w:rsidTr="0067616F">
        <w:trPr>
          <w:trHeight w:val="417"/>
          <w:jc w:val="center"/>
        </w:trPr>
        <w:tc>
          <w:tcPr>
            <w:tcW w:w="704"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5D5277" w:rsidRDefault="00067F38" w:rsidP="00067F38">
            <w:pPr>
              <w:jc w:val="center"/>
              <w:rPr>
                <w:b/>
                <w:sz w:val="20"/>
                <w:szCs w:val="20"/>
              </w:rPr>
            </w:pPr>
            <w:r w:rsidRPr="005D5277">
              <w:rPr>
                <w:b/>
                <w:sz w:val="20"/>
                <w:szCs w:val="20"/>
              </w:rPr>
              <w:t>Dział</w:t>
            </w:r>
          </w:p>
        </w:tc>
        <w:tc>
          <w:tcPr>
            <w:tcW w:w="851"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F66DDD" w:rsidRDefault="00067F38" w:rsidP="00067F38">
            <w:pPr>
              <w:ind w:right="-51"/>
              <w:jc w:val="center"/>
              <w:rPr>
                <w:b/>
                <w:sz w:val="18"/>
                <w:szCs w:val="18"/>
              </w:rPr>
            </w:pPr>
            <w:r w:rsidRPr="00F66DDD">
              <w:rPr>
                <w:b/>
                <w:sz w:val="18"/>
                <w:szCs w:val="18"/>
              </w:rPr>
              <w:t>Rozdział</w:t>
            </w:r>
          </w:p>
        </w:tc>
        <w:tc>
          <w:tcPr>
            <w:tcW w:w="708"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5D5277" w:rsidRDefault="00067F38" w:rsidP="00067F38">
            <w:pPr>
              <w:jc w:val="center"/>
              <w:rPr>
                <w:b/>
                <w:sz w:val="20"/>
                <w:szCs w:val="20"/>
              </w:rPr>
            </w:pPr>
            <w:r w:rsidRPr="005D5277">
              <w:rPr>
                <w:b/>
                <w:sz w:val="20"/>
                <w:szCs w:val="20"/>
              </w:rPr>
              <w:t>§</w:t>
            </w:r>
          </w:p>
        </w:tc>
        <w:tc>
          <w:tcPr>
            <w:tcW w:w="4612"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5D5277" w:rsidRDefault="00067F38" w:rsidP="00067F38">
            <w:pPr>
              <w:jc w:val="center"/>
              <w:rPr>
                <w:b/>
                <w:sz w:val="20"/>
                <w:szCs w:val="20"/>
              </w:rPr>
            </w:pPr>
            <w:r w:rsidRPr="005D5277">
              <w:rPr>
                <w:b/>
                <w:sz w:val="20"/>
                <w:szCs w:val="20"/>
              </w:rPr>
              <w:t>Nazwa - przeznaczenie</w:t>
            </w:r>
          </w:p>
        </w:tc>
        <w:tc>
          <w:tcPr>
            <w:tcW w:w="119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5D5277" w:rsidRDefault="00067F38" w:rsidP="00067F38">
            <w:pPr>
              <w:jc w:val="center"/>
              <w:rPr>
                <w:b/>
                <w:sz w:val="20"/>
                <w:szCs w:val="20"/>
              </w:rPr>
            </w:pPr>
            <w:r w:rsidRPr="005D5277">
              <w:rPr>
                <w:b/>
                <w:sz w:val="20"/>
                <w:szCs w:val="20"/>
              </w:rPr>
              <w:t xml:space="preserve">Plan </w:t>
            </w:r>
            <w:r>
              <w:rPr>
                <w:b/>
                <w:sz w:val="20"/>
                <w:szCs w:val="20"/>
              </w:rPr>
              <w:t>po</w:t>
            </w:r>
            <w:r w:rsidRPr="005D5277">
              <w:rPr>
                <w:b/>
                <w:sz w:val="20"/>
                <w:szCs w:val="20"/>
              </w:rPr>
              <w:t xml:space="preserve"> zmian</w:t>
            </w:r>
            <w:r>
              <w:rPr>
                <w:b/>
                <w:sz w:val="20"/>
                <w:szCs w:val="20"/>
              </w:rPr>
              <w:t>ach</w:t>
            </w:r>
          </w:p>
        </w:tc>
        <w:tc>
          <w:tcPr>
            <w:tcW w:w="141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5D5277" w:rsidRDefault="00067F38" w:rsidP="00067F38">
            <w:pPr>
              <w:jc w:val="center"/>
              <w:rPr>
                <w:b/>
                <w:sz w:val="20"/>
                <w:szCs w:val="20"/>
              </w:rPr>
            </w:pPr>
            <w:r>
              <w:rPr>
                <w:b/>
                <w:sz w:val="20"/>
                <w:szCs w:val="20"/>
              </w:rPr>
              <w:t>Wykonanie</w:t>
            </w:r>
          </w:p>
        </w:tc>
        <w:tc>
          <w:tcPr>
            <w:tcW w:w="925"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67616F" w:rsidRDefault="00067F38" w:rsidP="00067F38">
            <w:pPr>
              <w:jc w:val="center"/>
              <w:rPr>
                <w:b/>
                <w:sz w:val="16"/>
                <w:szCs w:val="16"/>
              </w:rPr>
            </w:pPr>
            <w:r w:rsidRPr="0067616F">
              <w:rPr>
                <w:b/>
                <w:sz w:val="16"/>
                <w:szCs w:val="16"/>
              </w:rPr>
              <w:t>Wykona</w:t>
            </w:r>
            <w:r w:rsidR="0067616F">
              <w:rPr>
                <w:b/>
                <w:sz w:val="16"/>
                <w:szCs w:val="16"/>
              </w:rPr>
              <w:t>-</w:t>
            </w:r>
            <w:r w:rsidRPr="0067616F">
              <w:rPr>
                <w:b/>
                <w:sz w:val="16"/>
                <w:szCs w:val="16"/>
              </w:rPr>
              <w:t>nie %</w:t>
            </w:r>
          </w:p>
        </w:tc>
      </w:tr>
      <w:tr w:rsidR="00067F38" w:rsidRPr="00D66BAB" w:rsidTr="0067616F">
        <w:trPr>
          <w:trHeight w:val="325"/>
          <w:jc w:val="center"/>
        </w:trPr>
        <w:tc>
          <w:tcPr>
            <w:tcW w:w="6875"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095FC0" w:rsidRDefault="00067F38" w:rsidP="00067F38">
            <w:pPr>
              <w:rPr>
                <w:b/>
              </w:rPr>
            </w:pPr>
            <w:r w:rsidRPr="00095FC0">
              <w:rPr>
                <w:b/>
                <w:sz w:val="22"/>
                <w:szCs w:val="22"/>
              </w:rPr>
              <w:t>I. Podmiot zaliczane do sektora finansów publicznych</w:t>
            </w:r>
          </w:p>
        </w:tc>
        <w:tc>
          <w:tcPr>
            <w:tcW w:w="119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095FC0" w:rsidRDefault="00067F38" w:rsidP="00067F38">
            <w:pPr>
              <w:jc w:val="right"/>
              <w:rPr>
                <w:b/>
              </w:rPr>
            </w:pPr>
            <w:r w:rsidRPr="00095FC0">
              <w:rPr>
                <w:b/>
                <w:sz w:val="22"/>
                <w:szCs w:val="22"/>
              </w:rPr>
              <w:t>707 965</w:t>
            </w:r>
          </w:p>
        </w:tc>
        <w:tc>
          <w:tcPr>
            <w:tcW w:w="141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095FC0" w:rsidRDefault="00067F38" w:rsidP="00067F38">
            <w:pPr>
              <w:jc w:val="right"/>
              <w:rPr>
                <w:b/>
              </w:rPr>
            </w:pPr>
            <w:r w:rsidRPr="00095FC0">
              <w:rPr>
                <w:b/>
                <w:sz w:val="22"/>
                <w:szCs w:val="22"/>
              </w:rPr>
              <w:t>707 964,64</w:t>
            </w:r>
          </w:p>
        </w:tc>
        <w:tc>
          <w:tcPr>
            <w:tcW w:w="925"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095FC0" w:rsidRDefault="00067F38" w:rsidP="00067F38">
            <w:pPr>
              <w:jc w:val="right"/>
              <w:rPr>
                <w:b/>
              </w:rPr>
            </w:pPr>
            <w:r>
              <w:rPr>
                <w:b/>
                <w:sz w:val="22"/>
                <w:szCs w:val="22"/>
              </w:rPr>
              <w:t>99,99</w:t>
            </w:r>
          </w:p>
        </w:tc>
      </w:tr>
      <w:tr w:rsidR="00067F38" w:rsidRPr="00D66BAB" w:rsidTr="0067616F">
        <w:trPr>
          <w:jc w:val="center"/>
        </w:trPr>
        <w:tc>
          <w:tcPr>
            <w:tcW w:w="6875" w:type="dxa"/>
            <w:gridSpan w:val="4"/>
            <w:tcBorders>
              <w:top w:val="single" w:sz="4" w:space="0" w:color="auto"/>
              <w:left w:val="single" w:sz="4" w:space="0" w:color="auto"/>
              <w:bottom w:val="single" w:sz="4" w:space="0" w:color="auto"/>
              <w:right w:val="single" w:sz="4" w:space="0" w:color="auto"/>
            </w:tcBorders>
          </w:tcPr>
          <w:p w:rsidR="00067F38" w:rsidRPr="00D66BAB" w:rsidRDefault="00067F38" w:rsidP="00067F38">
            <w:pPr>
              <w:rPr>
                <w:b/>
                <w:sz w:val="20"/>
                <w:szCs w:val="20"/>
              </w:rPr>
            </w:pPr>
            <w:r w:rsidRPr="00D66BAB">
              <w:rPr>
                <w:b/>
                <w:sz w:val="20"/>
                <w:szCs w:val="20"/>
              </w:rPr>
              <w:t>w tym:</w:t>
            </w:r>
          </w:p>
        </w:tc>
        <w:tc>
          <w:tcPr>
            <w:tcW w:w="1199"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right"/>
              <w:rPr>
                <w:b/>
                <w:sz w:val="20"/>
                <w:szCs w:val="20"/>
              </w:rPr>
            </w:pPr>
          </w:p>
        </w:tc>
        <w:tc>
          <w:tcPr>
            <w:tcW w:w="1419"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rPr>
                <w:b/>
                <w:sz w:val="20"/>
                <w:szCs w:val="20"/>
              </w:rPr>
            </w:pPr>
          </w:p>
        </w:tc>
        <w:tc>
          <w:tcPr>
            <w:tcW w:w="925"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rPr>
                <w:b/>
                <w:sz w:val="20"/>
                <w:szCs w:val="20"/>
              </w:rPr>
            </w:pPr>
          </w:p>
        </w:tc>
      </w:tr>
      <w:tr w:rsidR="00067F38" w:rsidRPr="00D66BAB" w:rsidTr="0067616F">
        <w:trPr>
          <w:trHeight w:val="238"/>
          <w:jc w:val="center"/>
        </w:trPr>
        <w:tc>
          <w:tcPr>
            <w:tcW w:w="6875" w:type="dxa"/>
            <w:gridSpan w:val="4"/>
            <w:tcBorders>
              <w:top w:val="single" w:sz="4" w:space="0" w:color="auto"/>
              <w:left w:val="single" w:sz="4" w:space="0" w:color="auto"/>
              <w:bottom w:val="single" w:sz="4" w:space="0" w:color="auto"/>
              <w:right w:val="single" w:sz="4" w:space="0" w:color="auto"/>
            </w:tcBorders>
          </w:tcPr>
          <w:p w:rsidR="00067F38" w:rsidRPr="00D66BAB" w:rsidRDefault="00067F38" w:rsidP="00067F38">
            <w:pPr>
              <w:numPr>
                <w:ilvl w:val="0"/>
                <w:numId w:val="31"/>
              </w:numPr>
              <w:ind w:left="236" w:hanging="236"/>
              <w:rPr>
                <w:b/>
                <w:sz w:val="20"/>
                <w:szCs w:val="20"/>
              </w:rPr>
            </w:pPr>
            <w:r w:rsidRPr="00D66BAB">
              <w:rPr>
                <w:b/>
                <w:sz w:val="20"/>
                <w:szCs w:val="20"/>
              </w:rPr>
              <w:t>Dotacje celowe</w:t>
            </w:r>
          </w:p>
        </w:tc>
        <w:tc>
          <w:tcPr>
            <w:tcW w:w="1199"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right"/>
              <w:rPr>
                <w:b/>
                <w:sz w:val="20"/>
                <w:szCs w:val="20"/>
              </w:rPr>
            </w:pPr>
            <w:r>
              <w:rPr>
                <w:b/>
                <w:sz w:val="20"/>
                <w:szCs w:val="20"/>
              </w:rPr>
              <w:t>370 965</w:t>
            </w:r>
          </w:p>
        </w:tc>
        <w:tc>
          <w:tcPr>
            <w:tcW w:w="1419"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ind w:left="720" w:hanging="575"/>
              <w:jc w:val="right"/>
              <w:rPr>
                <w:b/>
                <w:sz w:val="20"/>
                <w:szCs w:val="20"/>
              </w:rPr>
            </w:pPr>
            <w:r>
              <w:rPr>
                <w:b/>
                <w:sz w:val="20"/>
                <w:szCs w:val="20"/>
              </w:rPr>
              <w:t>370 964,64</w:t>
            </w:r>
          </w:p>
        </w:tc>
        <w:tc>
          <w:tcPr>
            <w:tcW w:w="925"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ind w:left="326" w:hanging="436"/>
              <w:jc w:val="right"/>
              <w:rPr>
                <w:b/>
                <w:sz w:val="20"/>
                <w:szCs w:val="20"/>
              </w:rPr>
            </w:pPr>
            <w:r>
              <w:rPr>
                <w:b/>
                <w:sz w:val="20"/>
                <w:szCs w:val="20"/>
              </w:rPr>
              <w:t>99,99</w:t>
            </w:r>
          </w:p>
        </w:tc>
      </w:tr>
      <w:tr w:rsidR="00067F38" w:rsidRPr="00D66BAB" w:rsidTr="0067616F">
        <w:trPr>
          <w:trHeight w:val="837"/>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600</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60014</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6300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rPr>
                <w:sz w:val="20"/>
                <w:szCs w:val="20"/>
              </w:rPr>
            </w:pPr>
            <w:r w:rsidRPr="00D66BAB">
              <w:rPr>
                <w:bCs/>
                <w:sz w:val="20"/>
                <w:szCs w:val="20"/>
              </w:rPr>
              <w:t xml:space="preserve">Pomoc finansowa dla  Powiatu Złotowskiego </w:t>
            </w:r>
            <w:r>
              <w:rPr>
                <w:bCs/>
                <w:sz w:val="20"/>
                <w:szCs w:val="20"/>
              </w:rPr>
              <w:t>-</w:t>
            </w:r>
            <w:r w:rsidRPr="00D66BAB">
              <w:rPr>
                <w:bCs/>
                <w:sz w:val="20"/>
                <w:szCs w:val="20"/>
              </w:rPr>
              <w:t xml:space="preserve">na dofinansowanie budowy ścieżki pieszo – </w:t>
            </w:r>
            <w:r>
              <w:rPr>
                <w:bCs/>
                <w:sz w:val="20"/>
                <w:szCs w:val="20"/>
              </w:rPr>
              <w:t>r</w:t>
            </w:r>
            <w:r w:rsidRPr="00D66BAB">
              <w:rPr>
                <w:bCs/>
                <w:sz w:val="20"/>
                <w:szCs w:val="20"/>
              </w:rPr>
              <w:t>owerowej przy drodze powiatowej Złotów</w:t>
            </w:r>
            <w:r>
              <w:rPr>
                <w:bCs/>
                <w:sz w:val="20"/>
                <w:szCs w:val="20"/>
              </w:rPr>
              <w:t xml:space="preserve"> – Ś</w:t>
            </w:r>
            <w:r w:rsidRPr="00D66BAB">
              <w:rPr>
                <w:bCs/>
                <w:sz w:val="20"/>
                <w:szCs w:val="20"/>
              </w:rPr>
              <w:t>więta</w:t>
            </w:r>
            <w:r>
              <w:rPr>
                <w:bCs/>
                <w:sz w:val="20"/>
                <w:szCs w:val="20"/>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100 000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837"/>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600</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60014</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6300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bCs/>
                <w:sz w:val="20"/>
                <w:szCs w:val="20"/>
              </w:rPr>
            </w:pPr>
            <w:r w:rsidRPr="00D66BAB">
              <w:rPr>
                <w:bCs/>
                <w:sz w:val="20"/>
                <w:szCs w:val="20"/>
              </w:rPr>
              <w:t>Pomoc fina</w:t>
            </w:r>
            <w:r>
              <w:rPr>
                <w:bCs/>
                <w:sz w:val="20"/>
                <w:szCs w:val="20"/>
              </w:rPr>
              <w:t xml:space="preserve">nsowa dla  Powiatu Złotowskiego- </w:t>
            </w:r>
            <w:r w:rsidRPr="00D66BAB">
              <w:rPr>
                <w:bCs/>
                <w:sz w:val="20"/>
                <w:szCs w:val="20"/>
              </w:rPr>
              <w:t xml:space="preserve">na dofinansowanie budowy ścieżki pieszo – rowerowej przy drodze powiatowej </w:t>
            </w:r>
            <w:r>
              <w:rPr>
                <w:bCs/>
                <w:sz w:val="20"/>
                <w:szCs w:val="20"/>
              </w:rPr>
              <w:t xml:space="preserve">we </w:t>
            </w:r>
            <w:r w:rsidRPr="00D66BAB">
              <w:rPr>
                <w:bCs/>
                <w:sz w:val="20"/>
                <w:szCs w:val="20"/>
              </w:rPr>
              <w:t>Franciszkow</w:t>
            </w:r>
            <w:r>
              <w:rPr>
                <w:bCs/>
                <w:sz w:val="20"/>
                <w:szCs w:val="20"/>
              </w:rPr>
              <w:t>ie</w:t>
            </w:r>
            <w:r w:rsidRPr="00D66BAB">
              <w:rPr>
                <w:bCs/>
                <w:sz w:val="20"/>
                <w:szCs w:val="20"/>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15 000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15 000,00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837"/>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80103</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2310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Dotacja dla Gminy Miasta Złotów na pokrycie kosztów dotacji udzielonej przez Gminę Miasto Złotów niepublicznym przedszkolom na uczniów będących mieszkańcami Gminy Złotów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20 410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20 409,43</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99,99</w:t>
            </w:r>
          </w:p>
        </w:tc>
      </w:tr>
      <w:tr w:rsidR="00067F38" w:rsidRPr="00D66BAB" w:rsidTr="0067616F">
        <w:trPr>
          <w:trHeight w:val="837"/>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80103</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2310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 xml:space="preserve">Dotacja dla Gminy </w:t>
            </w:r>
            <w:r>
              <w:rPr>
                <w:sz w:val="20"/>
                <w:szCs w:val="20"/>
              </w:rPr>
              <w:t>Zakrzewo</w:t>
            </w:r>
            <w:r w:rsidRPr="00D66BAB">
              <w:rPr>
                <w:sz w:val="20"/>
                <w:szCs w:val="20"/>
              </w:rPr>
              <w:t xml:space="preserve"> na pokrycie kosztów dotacji udzielonej przez Gminę </w:t>
            </w:r>
            <w:r>
              <w:rPr>
                <w:sz w:val="20"/>
                <w:szCs w:val="20"/>
              </w:rPr>
              <w:t>Zakrzewo</w:t>
            </w:r>
            <w:r w:rsidRPr="00D66BAB">
              <w:rPr>
                <w:sz w:val="20"/>
                <w:szCs w:val="20"/>
              </w:rPr>
              <w:t xml:space="preserve"> niepublicznym przedszkolom na uczniów będących mieszkańcami Gminy Złotów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2 295</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2 295,32</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80104</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2310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Dotacja dla Gminy Miasta Złotów  na pokrycie kosztów dotacji udzielonej przez Gminę Miasto Złotów publicznym przedszkolom na uczniów będących mieszkańcami Gminy Złotów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191 170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191 170,40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80104</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2310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 xml:space="preserve">Dotacja dla Gminy </w:t>
            </w:r>
            <w:r>
              <w:rPr>
                <w:sz w:val="20"/>
                <w:szCs w:val="20"/>
              </w:rPr>
              <w:t xml:space="preserve">Łobżenica </w:t>
            </w:r>
            <w:r w:rsidRPr="00D66BAB">
              <w:rPr>
                <w:sz w:val="20"/>
                <w:szCs w:val="20"/>
              </w:rPr>
              <w:t xml:space="preserve"> na pokrycie kosztów dotacji udzielonej przez Gminę </w:t>
            </w:r>
            <w:r>
              <w:rPr>
                <w:sz w:val="20"/>
                <w:szCs w:val="20"/>
              </w:rPr>
              <w:t xml:space="preserve">Łobżenica </w:t>
            </w:r>
            <w:r w:rsidRPr="00D66BAB">
              <w:rPr>
                <w:sz w:val="20"/>
                <w:szCs w:val="20"/>
              </w:rPr>
              <w:t xml:space="preserve"> niepublicznym przedszkolom na uczniów będących mieszkańcami Gminy Złotów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4 327</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4 326,56</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99,99</w:t>
            </w:r>
          </w:p>
        </w:tc>
      </w:tr>
      <w:tr w:rsidR="00067F38" w:rsidRPr="00D66BAB" w:rsidTr="0067616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center"/>
              <w:rPr>
                <w:sz w:val="20"/>
                <w:szCs w:val="20"/>
              </w:rPr>
            </w:pPr>
            <w:r>
              <w:rPr>
                <w:sz w:val="20"/>
                <w:szCs w:val="20"/>
              </w:rPr>
              <w:lastRenderedPageBreak/>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center"/>
              <w:rPr>
                <w:sz w:val="20"/>
                <w:szCs w:val="20"/>
              </w:rPr>
            </w:pPr>
            <w:r>
              <w:rPr>
                <w:sz w:val="20"/>
                <w:szCs w:val="20"/>
              </w:rPr>
              <w:t>80106</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center"/>
              <w:rPr>
                <w:sz w:val="20"/>
                <w:szCs w:val="20"/>
              </w:rPr>
            </w:pPr>
            <w:r>
              <w:rPr>
                <w:sz w:val="20"/>
                <w:szCs w:val="20"/>
              </w:rPr>
              <w:t>2310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Dotacja dla Gminy Miasta Złotów na pokrycie kosztów dotacji udzielonej przez Gminę Miasto Złotów innym formom wychowania przedszkolnego na uczniów będących mieszkańcami Gminy Złotów – Oddział Specjalny „Marcinek”</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18 761</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18 760,93</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99,99</w:t>
            </w:r>
          </w:p>
        </w:tc>
      </w:tr>
      <w:tr w:rsidR="00067F38" w:rsidRPr="00D66BAB" w:rsidTr="0067616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851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85111</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6300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 xml:space="preserve">Pomoc finansowa dla Powiatu Złotowskiego  na dofinansowanie aparatu USG na potrzeby oddziału położniczo-ginekologicznego Szpitala Powiatowego w Złotowie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10 000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851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85154</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2710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Pomoc finansowa dla  Gminy Miasto Piła z przeznaczeniem na po</w:t>
            </w:r>
            <w:r>
              <w:rPr>
                <w:sz w:val="20"/>
                <w:szCs w:val="20"/>
              </w:rPr>
              <w:t xml:space="preserve">dejmowanie czynności wobec osób </w:t>
            </w:r>
            <w:r w:rsidRPr="00D66BAB">
              <w:rPr>
                <w:sz w:val="20"/>
                <w:szCs w:val="20"/>
              </w:rPr>
              <w:t xml:space="preserve">nietrzeźwych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4 002</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4 002,00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900</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90002</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2710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Pomoc finan</w:t>
            </w:r>
            <w:r>
              <w:rPr>
                <w:sz w:val="20"/>
                <w:szCs w:val="20"/>
              </w:rPr>
              <w:t xml:space="preserve">sowa dla Powiatu Złotowskiego </w:t>
            </w:r>
            <w:r w:rsidRPr="00D66BAB">
              <w:rPr>
                <w:sz w:val="20"/>
                <w:szCs w:val="20"/>
              </w:rPr>
              <w:t>na likwidację wyrobów zawierających azbest z budynków mieszkalnych, inwentarskich i gospodarczych na terenie Pow</w:t>
            </w:r>
            <w:r>
              <w:rPr>
                <w:sz w:val="20"/>
                <w:szCs w:val="20"/>
              </w:rPr>
              <w:t>iatu Złotowskiego.</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5 000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5 000,00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254"/>
          <w:jc w:val="center"/>
        </w:trPr>
        <w:tc>
          <w:tcPr>
            <w:tcW w:w="6875" w:type="dxa"/>
            <w:gridSpan w:val="4"/>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numPr>
                <w:ilvl w:val="0"/>
                <w:numId w:val="31"/>
              </w:numPr>
              <w:ind w:left="236" w:hanging="236"/>
              <w:rPr>
                <w:b/>
                <w:sz w:val="20"/>
                <w:szCs w:val="20"/>
              </w:rPr>
            </w:pPr>
            <w:r w:rsidRPr="00D66BAB">
              <w:rPr>
                <w:b/>
                <w:sz w:val="20"/>
                <w:szCs w:val="20"/>
              </w:rPr>
              <w:t>Dotacja podmiotowa</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20"/>
                <w:szCs w:val="20"/>
              </w:rPr>
            </w:pPr>
            <w:r w:rsidRPr="00D66BAB">
              <w:rPr>
                <w:b/>
                <w:sz w:val="20"/>
                <w:szCs w:val="20"/>
              </w:rPr>
              <w:t xml:space="preserve">       337 000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ind w:left="75"/>
              <w:jc w:val="right"/>
              <w:rPr>
                <w:b/>
                <w:sz w:val="20"/>
                <w:szCs w:val="20"/>
              </w:rPr>
            </w:pPr>
            <w:r>
              <w:rPr>
                <w:b/>
                <w:sz w:val="20"/>
                <w:szCs w:val="20"/>
              </w:rPr>
              <w:t>337 000,00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ind w:left="326" w:hanging="283"/>
              <w:jc w:val="right"/>
              <w:rPr>
                <w:b/>
                <w:sz w:val="20"/>
                <w:szCs w:val="20"/>
              </w:rPr>
            </w:pPr>
            <w:r>
              <w:rPr>
                <w:b/>
                <w:sz w:val="20"/>
                <w:szCs w:val="20"/>
              </w:rPr>
              <w:t>100,00</w:t>
            </w:r>
          </w:p>
        </w:tc>
      </w:tr>
      <w:tr w:rsidR="00067F38" w:rsidRPr="00D66BAB" w:rsidTr="0067616F">
        <w:trPr>
          <w:trHeight w:val="267"/>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921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92116</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2480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Dotacja dla Biblioteki Publicznej Gminy Złotów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337 000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337 000,00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340"/>
          <w:jc w:val="center"/>
        </w:trPr>
        <w:tc>
          <w:tcPr>
            <w:tcW w:w="6875"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CB76C4" w:rsidRDefault="00067F38" w:rsidP="00067F38">
            <w:pPr>
              <w:rPr>
                <w:b/>
              </w:rPr>
            </w:pPr>
            <w:r w:rsidRPr="00CB76C4">
              <w:rPr>
                <w:b/>
                <w:sz w:val="22"/>
                <w:szCs w:val="22"/>
              </w:rPr>
              <w:t>II. Podmioty nie zaliczane do sektora finansów publicznych</w:t>
            </w:r>
          </w:p>
        </w:tc>
        <w:tc>
          <w:tcPr>
            <w:tcW w:w="119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CB76C4" w:rsidRDefault="00067F38" w:rsidP="00067F38">
            <w:pPr>
              <w:jc w:val="right"/>
              <w:rPr>
                <w:b/>
                <w:sz w:val="20"/>
                <w:szCs w:val="20"/>
              </w:rPr>
            </w:pPr>
            <w:r w:rsidRPr="00CB76C4">
              <w:rPr>
                <w:b/>
                <w:sz w:val="20"/>
                <w:szCs w:val="20"/>
              </w:rPr>
              <w:t>1 376 136,50</w:t>
            </w:r>
          </w:p>
        </w:tc>
        <w:tc>
          <w:tcPr>
            <w:tcW w:w="141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CB76C4" w:rsidRDefault="00067F38" w:rsidP="00067F38">
            <w:pPr>
              <w:jc w:val="right"/>
              <w:rPr>
                <w:b/>
                <w:sz w:val="20"/>
                <w:szCs w:val="20"/>
              </w:rPr>
            </w:pPr>
            <w:r w:rsidRPr="00CB76C4">
              <w:rPr>
                <w:b/>
                <w:sz w:val="20"/>
                <w:szCs w:val="20"/>
              </w:rPr>
              <w:t>1 357 900,31</w:t>
            </w:r>
          </w:p>
        </w:tc>
        <w:tc>
          <w:tcPr>
            <w:tcW w:w="925"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CB76C4" w:rsidRDefault="00067F38" w:rsidP="00067F38">
            <w:pPr>
              <w:jc w:val="right"/>
              <w:rPr>
                <w:b/>
              </w:rPr>
            </w:pPr>
            <w:r w:rsidRPr="00CB76C4">
              <w:rPr>
                <w:b/>
                <w:sz w:val="22"/>
                <w:szCs w:val="22"/>
              </w:rPr>
              <w:t>98,67</w:t>
            </w:r>
          </w:p>
        </w:tc>
      </w:tr>
      <w:tr w:rsidR="00067F38" w:rsidRPr="00D66BAB" w:rsidTr="0067616F">
        <w:trPr>
          <w:trHeight w:val="159"/>
          <w:jc w:val="center"/>
        </w:trPr>
        <w:tc>
          <w:tcPr>
            <w:tcW w:w="6875" w:type="dxa"/>
            <w:gridSpan w:val="4"/>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rPr>
                <w:b/>
                <w:sz w:val="20"/>
                <w:szCs w:val="20"/>
              </w:rPr>
            </w:pPr>
            <w:r w:rsidRPr="00D66BAB">
              <w:rPr>
                <w:b/>
                <w:sz w:val="20"/>
                <w:szCs w:val="20"/>
              </w:rPr>
              <w:t>w tym:</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rPr>
                <w:b/>
                <w:sz w:val="20"/>
                <w:szCs w:val="20"/>
              </w:rPr>
            </w:pPr>
          </w:p>
        </w:tc>
        <w:tc>
          <w:tcPr>
            <w:tcW w:w="1419"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right"/>
              <w:rPr>
                <w:b/>
                <w:sz w:val="20"/>
                <w:szCs w:val="20"/>
              </w:rPr>
            </w:pPr>
          </w:p>
        </w:tc>
        <w:tc>
          <w:tcPr>
            <w:tcW w:w="925"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rPr>
                <w:b/>
                <w:sz w:val="20"/>
                <w:szCs w:val="20"/>
              </w:rPr>
            </w:pPr>
          </w:p>
        </w:tc>
      </w:tr>
      <w:tr w:rsidR="00067F38" w:rsidRPr="00D66BAB" w:rsidTr="0067616F">
        <w:trPr>
          <w:trHeight w:val="117"/>
          <w:jc w:val="center"/>
        </w:trPr>
        <w:tc>
          <w:tcPr>
            <w:tcW w:w="6875" w:type="dxa"/>
            <w:gridSpan w:val="4"/>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rPr>
                <w:b/>
                <w:sz w:val="20"/>
                <w:szCs w:val="20"/>
              </w:rPr>
            </w:pPr>
            <w:r w:rsidRPr="00D66BAB">
              <w:rPr>
                <w:b/>
                <w:sz w:val="20"/>
                <w:szCs w:val="20"/>
              </w:rPr>
              <w:t>a)  Dotacje celowe:</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20"/>
                <w:szCs w:val="20"/>
              </w:rPr>
            </w:pPr>
            <w:r>
              <w:rPr>
                <w:b/>
                <w:sz w:val="20"/>
                <w:szCs w:val="20"/>
              </w:rPr>
              <w:t>230 737,50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20"/>
                <w:szCs w:val="20"/>
              </w:rPr>
            </w:pPr>
            <w:r>
              <w:rPr>
                <w:b/>
                <w:sz w:val="20"/>
                <w:szCs w:val="20"/>
              </w:rPr>
              <w:t>228 447,64</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20"/>
                <w:szCs w:val="20"/>
              </w:rPr>
            </w:pPr>
            <w:r>
              <w:rPr>
                <w:b/>
                <w:sz w:val="20"/>
                <w:szCs w:val="20"/>
              </w:rPr>
              <w:t>99,01</w:t>
            </w:r>
          </w:p>
        </w:tc>
      </w:tr>
      <w:tr w:rsidR="00067F38" w:rsidRPr="00D66BAB" w:rsidTr="0067616F">
        <w:trPr>
          <w:trHeight w:val="491"/>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010</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01009</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2830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bCs/>
                <w:sz w:val="20"/>
                <w:szCs w:val="20"/>
              </w:rPr>
              <w:t>Dotacje dla Spółek Wodnych z przeznaczeniem na realizację zadań z zakresu utrzymania, konserwacji i eksploatacji urządzeń melioracji wodnych</w:t>
            </w:r>
            <w:r>
              <w:rPr>
                <w:bCs/>
                <w:sz w:val="20"/>
                <w:szCs w:val="20"/>
              </w:rPr>
              <w:t>, w tym:</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9C034B" w:rsidRDefault="00067F38" w:rsidP="00067F38">
            <w:pPr>
              <w:jc w:val="right"/>
              <w:rPr>
                <w:b/>
                <w:sz w:val="20"/>
                <w:szCs w:val="20"/>
              </w:rPr>
            </w:pPr>
            <w:r w:rsidRPr="009C034B">
              <w:rPr>
                <w:b/>
                <w:sz w:val="20"/>
                <w:szCs w:val="20"/>
              </w:rPr>
              <w:t>20 000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9C034B" w:rsidRDefault="00067F38" w:rsidP="00067F38">
            <w:pPr>
              <w:jc w:val="right"/>
              <w:rPr>
                <w:b/>
                <w:sz w:val="20"/>
                <w:szCs w:val="20"/>
              </w:rPr>
            </w:pPr>
            <w:r w:rsidRPr="009C034B">
              <w:rPr>
                <w:b/>
                <w:sz w:val="20"/>
                <w:szCs w:val="20"/>
              </w:rPr>
              <w:t>20 000,00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9C034B" w:rsidRDefault="00067F38" w:rsidP="00067F38">
            <w:pPr>
              <w:jc w:val="right"/>
              <w:rPr>
                <w:b/>
                <w:sz w:val="20"/>
                <w:szCs w:val="20"/>
              </w:rPr>
            </w:pPr>
            <w:r w:rsidRPr="009C034B">
              <w:rPr>
                <w:b/>
                <w:sz w:val="20"/>
                <w:szCs w:val="20"/>
              </w:rPr>
              <w:t>100,00</w:t>
            </w:r>
          </w:p>
        </w:tc>
      </w:tr>
      <w:tr w:rsidR="00067F38" w:rsidRPr="00D66BAB" w:rsidTr="0067616F">
        <w:trPr>
          <w:trHeight w:val="144"/>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 xml:space="preserve">Spółka Wodna Złotów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6 600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6 600,00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87"/>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Spółka Wodna Stawnica</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1 200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1 200,00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Spółka Wodna Radawnica</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5 200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5 200,00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 xml:space="preserve">Spółka Wodna </w:t>
            </w:r>
            <w:proofErr w:type="spellStart"/>
            <w:r>
              <w:rPr>
                <w:sz w:val="20"/>
                <w:szCs w:val="20"/>
              </w:rPr>
              <w:t>Kocunia</w:t>
            </w:r>
            <w:proofErr w:type="spellEnd"/>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7 000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7 000,00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754</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75412</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2820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 xml:space="preserve">Dotacje dla Ochotniczych Straży Pożarnych z terenu Gminy Złotów, w tym: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22 000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22 000,00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OSP Kleszczyna - zakup sprzętu ratowniczo-gaśniczego, umundurowania oraz wyposażenia osobistego strażaków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OSP Sławianowo - zakup umundurowania oraz sprzętu pożarniczo gaśniczego</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OSP Radawnica - zakup i doposażenie sprzętu, umundurowania oraz dobudowa pomieszczenia socjalnego</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4 000,00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60"/>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OSP Blękwit - zakup sprzętu i umundurowania</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4 000,00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OSP Zalesie - zakup piły do drewna oraz mundurów wyjściowych</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 xml:space="preserve">OSP Rudna - zakup sprzętu ratowniczo-gaśniczego oraz umundurowania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70"/>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OSP Stawnica - zakup umundurowania strażaków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4 000,00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754</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75412</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6230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Dotacja na dofinansowanie zakup samochodu pożarnicze</w:t>
            </w:r>
            <w:r>
              <w:rPr>
                <w:sz w:val="20"/>
                <w:szCs w:val="20"/>
              </w:rPr>
              <w:t>go dla jednostki OSP Sławianowo</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t>2 500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2 500,00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419"/>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80101</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2820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Dotacja celowa dla Szkó</w:t>
            </w:r>
            <w:r>
              <w:rPr>
                <w:sz w:val="20"/>
                <w:szCs w:val="20"/>
              </w:rPr>
              <w:t>ł</w:t>
            </w:r>
            <w:r w:rsidRPr="00D66BAB">
              <w:rPr>
                <w:sz w:val="20"/>
                <w:szCs w:val="20"/>
              </w:rPr>
              <w:t xml:space="preserve"> Niepublicznych w Zalesiu i Stawnicy z przeznaczeniem na wyposażenie szkół przez Gminę w podręczniki oraz mat</w:t>
            </w:r>
            <w:r>
              <w:rPr>
                <w:sz w:val="20"/>
                <w:szCs w:val="20"/>
              </w:rPr>
              <w:t>eriały edukacyjne i ćwiczeniowe, w tym:</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1 237,50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1 017,64</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82,23</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Pr>
                <w:sz w:val="20"/>
                <w:szCs w:val="20"/>
              </w:rPr>
              <w:t>Niepubliczna</w:t>
            </w:r>
            <w:r w:rsidRPr="00D66BAB">
              <w:rPr>
                <w:sz w:val="20"/>
                <w:szCs w:val="20"/>
              </w:rPr>
              <w:t xml:space="preserve"> Szkoł</w:t>
            </w:r>
            <w:r>
              <w:rPr>
                <w:sz w:val="20"/>
                <w:szCs w:val="20"/>
              </w:rPr>
              <w:t>a</w:t>
            </w:r>
            <w:r w:rsidRPr="00D66BAB">
              <w:rPr>
                <w:sz w:val="20"/>
                <w:szCs w:val="20"/>
              </w:rPr>
              <w:t xml:space="preserve"> Podstawow</w:t>
            </w:r>
            <w:r>
              <w:rPr>
                <w:sz w:val="20"/>
                <w:szCs w:val="20"/>
              </w:rPr>
              <w:t>a</w:t>
            </w:r>
            <w:r w:rsidRPr="00D66BAB">
              <w:rPr>
                <w:sz w:val="20"/>
                <w:szCs w:val="20"/>
              </w:rPr>
              <w:t xml:space="preserve"> w Stawnicy</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767,25</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682,24</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88,92</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sidRPr="00D66BAB">
              <w:rPr>
                <w:sz w:val="20"/>
                <w:szCs w:val="20"/>
              </w:rPr>
              <w:t>Społeczn</w:t>
            </w:r>
            <w:r>
              <w:rPr>
                <w:sz w:val="20"/>
                <w:szCs w:val="20"/>
              </w:rPr>
              <w:t>a</w:t>
            </w:r>
            <w:r w:rsidRPr="00D66BAB">
              <w:rPr>
                <w:sz w:val="20"/>
                <w:szCs w:val="20"/>
              </w:rPr>
              <w:t xml:space="preserve"> Szkoł</w:t>
            </w:r>
            <w:r>
              <w:rPr>
                <w:sz w:val="20"/>
                <w:szCs w:val="20"/>
              </w:rPr>
              <w:t>a</w:t>
            </w:r>
            <w:r w:rsidRPr="00D66BAB">
              <w:rPr>
                <w:sz w:val="20"/>
                <w:szCs w:val="20"/>
              </w:rPr>
              <w:t xml:space="preserve"> Podstawow</w:t>
            </w:r>
            <w:r>
              <w:rPr>
                <w:sz w:val="20"/>
                <w:szCs w:val="20"/>
              </w:rPr>
              <w:t>a w Zalesiu</w:t>
            </w:r>
            <w:r w:rsidRPr="00D66BAB">
              <w:rPr>
                <w:sz w:val="20"/>
                <w:szCs w:val="20"/>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470,25</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335,40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71,32</w:t>
            </w:r>
          </w:p>
        </w:tc>
      </w:tr>
      <w:tr w:rsidR="00067F38" w:rsidRPr="00D66BAB" w:rsidTr="0067616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900</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90001</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6230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Dotacje na dofinansowanie budowy przydomowych oczyszczalni ścieków</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40</w:t>
            </w:r>
            <w:r w:rsidRPr="00D66BAB">
              <w:rPr>
                <w:sz w:val="20"/>
                <w:szCs w:val="20"/>
              </w:rPr>
              <w:t xml:space="preserve">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40 000,00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520"/>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921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92120</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2720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 xml:space="preserve">Dotacja celowa dla Parafii Rzymskokatolickiej w Sławianowie z przeznaczeniem na </w:t>
            </w:r>
            <w:r>
              <w:rPr>
                <w:sz w:val="20"/>
                <w:szCs w:val="20"/>
              </w:rPr>
              <w:t xml:space="preserve">dofinansowanie prac </w:t>
            </w:r>
            <w:r w:rsidRPr="00D66BAB">
              <w:rPr>
                <w:sz w:val="20"/>
                <w:szCs w:val="20"/>
              </w:rPr>
              <w:t xml:space="preserve">remontowych i konserwatorskich obiektów </w:t>
            </w:r>
            <w:r w:rsidRPr="00D66BAB">
              <w:rPr>
                <w:sz w:val="20"/>
                <w:szCs w:val="20"/>
              </w:rPr>
              <w:lastRenderedPageBreak/>
              <w:t xml:space="preserve">zabytkowych  - Kościół Filialny w Kleszczynie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sidRPr="00D66BAB">
              <w:rPr>
                <w:sz w:val="20"/>
                <w:szCs w:val="20"/>
              </w:rPr>
              <w:lastRenderedPageBreak/>
              <w:t>30 000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30 000,00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lastRenderedPageBreak/>
              <w:t>926</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92605</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2360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 xml:space="preserve">Dotacje na finansowanie lub dofinansowanie </w:t>
            </w:r>
            <w:r>
              <w:rPr>
                <w:sz w:val="20"/>
                <w:szCs w:val="20"/>
              </w:rPr>
              <w:br/>
            </w:r>
            <w:r w:rsidRPr="00D66BAB">
              <w:rPr>
                <w:sz w:val="20"/>
                <w:szCs w:val="20"/>
              </w:rPr>
              <w:t>zad</w:t>
            </w:r>
            <w:r>
              <w:rPr>
                <w:sz w:val="20"/>
                <w:szCs w:val="20"/>
              </w:rPr>
              <w:t xml:space="preserve">. </w:t>
            </w:r>
            <w:r w:rsidRPr="00D66BAB">
              <w:rPr>
                <w:sz w:val="20"/>
                <w:szCs w:val="20"/>
              </w:rPr>
              <w:t xml:space="preserve">zleconych do realizacji organizacjom prowadzącym </w:t>
            </w:r>
            <w:r>
              <w:rPr>
                <w:sz w:val="20"/>
                <w:szCs w:val="20"/>
              </w:rPr>
              <w:t xml:space="preserve">działalność pożytku </w:t>
            </w:r>
            <w:proofErr w:type="spellStart"/>
            <w:r>
              <w:rPr>
                <w:sz w:val="20"/>
                <w:szCs w:val="20"/>
              </w:rPr>
              <w:t>publ</w:t>
            </w:r>
            <w:proofErr w:type="spellEnd"/>
            <w:r>
              <w:rPr>
                <w:sz w:val="20"/>
                <w:szCs w:val="20"/>
              </w:rPr>
              <w:t>., w tym:</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106 000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103 930,00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98,05</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Gminny Ludowy Klub Sportowy „Krajna” –organizacja szkoleń dla dzieci i młodzieży w różnych dyscyplinach sportowych ze szczególnym uwzględnieniem piłki nożnej</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20 521</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20 521,00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Gminny Ludowy Klub Sportowy „Krajna” -– turnieje tenisa stołowego wraz z zajęciami i treningami dla dzieci, młodzieży i dorosłych w Sławianowie</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2 850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2 850,00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Klub Skata Krajna – rozgrywki ligowe i udział w turniejach cyklu Grand Prix Polski – Kaszub-Pomorza i Wielkopolski</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3 200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3 200,00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both"/>
              <w:rPr>
                <w:sz w:val="20"/>
                <w:szCs w:val="20"/>
              </w:rPr>
            </w:pPr>
            <w:r>
              <w:rPr>
                <w:sz w:val="20"/>
                <w:szCs w:val="20"/>
              </w:rPr>
              <w:t>Uczniowski Klub Sportowy „Spartanki” – organizacja zawodów Czwartki LA</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3 000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3 000,00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Stowarzyszenie Biegaczy Ziemi Złotowskiej – III Bieg Piasta Kołodzieja w Złotowie</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3 319</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3 249,00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97,89</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Powiatowe Zrzeszenie Ludowe Zespoły Sportowe – Organizacja II Krajna Maratonu MTB</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3 000,00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Gminne Zrzeszenie Ludowe Zespoły Sportowe – XI turniej piłki nożnej im. Romana Jaszczyka połączony z propagowaniem akcji dawców szpiku kostnego</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2 110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2 110,00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both"/>
              <w:rPr>
                <w:sz w:val="20"/>
                <w:szCs w:val="20"/>
              </w:rPr>
            </w:pPr>
            <w:r>
              <w:rPr>
                <w:sz w:val="20"/>
                <w:szCs w:val="20"/>
              </w:rPr>
              <w:t>Gminne Zrzeszenie Ludowe Zespoły Sportowe – popularyzacja kultury fizycznej i sportu wśród dzieci, młodzieży i osób dorosłych w powszechnej rekreacji wśród mieszkańców gminy</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58 000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58 000,00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Miejski Ludowy Klub Sportowy „Sparta” Złotów – szkolenie sportowe dzieci i młodzieży</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3 000,00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Ludowy Klub Sportowy „Drogowiec” – szkolenie sportowe dzieci i młodzieży w kolarstwie</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5 000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5 000,00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630</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63095</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2360</w:t>
            </w: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sidRPr="00D66BAB">
              <w:rPr>
                <w:sz w:val="20"/>
                <w:szCs w:val="20"/>
              </w:rPr>
              <w:t>Dotacje na finansowanie lub dofinansowanie zadań zleconych do realizacji organizacjom prowadzącym działalność pożytku publicznego</w:t>
            </w:r>
            <w:r>
              <w:rPr>
                <w:sz w:val="20"/>
                <w:szCs w:val="20"/>
              </w:rPr>
              <w:t>, w tym:</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9 000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9 000,00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7556EB" w:rsidRDefault="00067F38" w:rsidP="00067F38">
            <w:pPr>
              <w:jc w:val="right"/>
              <w:rPr>
                <w:b/>
                <w:sz w:val="20"/>
                <w:szCs w:val="20"/>
              </w:rPr>
            </w:pPr>
            <w:r w:rsidRPr="007556EB">
              <w:rPr>
                <w:b/>
                <w:sz w:val="20"/>
                <w:szCs w:val="20"/>
              </w:rPr>
              <w:t>100,00</w:t>
            </w:r>
          </w:p>
        </w:tc>
      </w:tr>
      <w:tr w:rsidR="00067F38" w:rsidRPr="00D66BAB" w:rsidTr="0067616F">
        <w:trPr>
          <w:trHeight w:val="232"/>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both"/>
              <w:rPr>
                <w:sz w:val="20"/>
                <w:szCs w:val="20"/>
              </w:rPr>
            </w:pPr>
            <w:r>
              <w:rPr>
                <w:sz w:val="20"/>
                <w:szCs w:val="20"/>
              </w:rPr>
              <w:t>Stowarzyszenie dla Rozwoju wsi Stawnica i o</w:t>
            </w:r>
            <w:r w:rsidR="0067616F">
              <w:rPr>
                <w:sz w:val="20"/>
                <w:szCs w:val="20"/>
              </w:rPr>
              <w:t>kolic „Blisko siebie” – Stawnic</w:t>
            </w:r>
            <w:r>
              <w:rPr>
                <w:sz w:val="20"/>
                <w:szCs w:val="20"/>
              </w:rPr>
              <w:t>a turystyka na różne sposoby</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9 000</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9 000,00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100,00</w:t>
            </w:r>
          </w:p>
        </w:tc>
      </w:tr>
      <w:tr w:rsidR="00067F38" w:rsidRPr="00D66BAB" w:rsidTr="0067616F">
        <w:trPr>
          <w:trHeight w:val="278"/>
          <w:jc w:val="center"/>
        </w:trPr>
        <w:tc>
          <w:tcPr>
            <w:tcW w:w="6875" w:type="dxa"/>
            <w:gridSpan w:val="4"/>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rPr>
                <w:b/>
                <w:sz w:val="20"/>
                <w:szCs w:val="20"/>
              </w:rPr>
            </w:pPr>
            <w:r w:rsidRPr="00D66BAB">
              <w:rPr>
                <w:b/>
                <w:sz w:val="20"/>
                <w:szCs w:val="20"/>
              </w:rPr>
              <w:t>b) Dotacje podmiotowe</w:t>
            </w:r>
            <w:r>
              <w:rPr>
                <w:b/>
                <w:sz w:val="20"/>
                <w:szCs w:val="20"/>
              </w:rPr>
              <w:t>:</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20"/>
                <w:szCs w:val="20"/>
              </w:rPr>
            </w:pPr>
            <w:r>
              <w:rPr>
                <w:b/>
                <w:sz w:val="20"/>
                <w:szCs w:val="20"/>
              </w:rPr>
              <w:t>1 145 399</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20"/>
                <w:szCs w:val="20"/>
              </w:rPr>
            </w:pPr>
            <w:r>
              <w:rPr>
                <w:b/>
                <w:sz w:val="20"/>
                <w:szCs w:val="20"/>
              </w:rPr>
              <w:t>1 129 452,67</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b/>
                <w:sz w:val="18"/>
                <w:szCs w:val="18"/>
              </w:rPr>
            </w:pPr>
            <w:r>
              <w:rPr>
                <w:b/>
                <w:sz w:val="18"/>
                <w:szCs w:val="18"/>
              </w:rPr>
              <w:t>98,61</w:t>
            </w:r>
          </w:p>
        </w:tc>
      </w:tr>
      <w:tr w:rsidR="00067F38" w:rsidRPr="00D66BAB" w:rsidTr="0067616F">
        <w:trPr>
          <w:trHeight w:val="126"/>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sidRPr="00D66BAB">
              <w:rPr>
                <w:sz w:val="20"/>
                <w:szCs w:val="20"/>
              </w:rPr>
              <w:t>Dotacj</w:t>
            </w:r>
            <w:r>
              <w:rPr>
                <w:sz w:val="20"/>
                <w:szCs w:val="20"/>
              </w:rPr>
              <w:t>e</w:t>
            </w:r>
            <w:r w:rsidRPr="00D66BAB">
              <w:rPr>
                <w:sz w:val="20"/>
                <w:szCs w:val="20"/>
              </w:rPr>
              <w:t xml:space="preserve"> dla niepubliczn</w:t>
            </w:r>
            <w:r>
              <w:rPr>
                <w:sz w:val="20"/>
                <w:szCs w:val="20"/>
              </w:rPr>
              <w:t>ych</w:t>
            </w:r>
            <w:r w:rsidRPr="00D66BAB">
              <w:rPr>
                <w:sz w:val="20"/>
                <w:szCs w:val="20"/>
              </w:rPr>
              <w:t xml:space="preserve"> jednost</w:t>
            </w:r>
            <w:r>
              <w:rPr>
                <w:sz w:val="20"/>
                <w:szCs w:val="20"/>
              </w:rPr>
              <w:t>e</w:t>
            </w:r>
            <w:r w:rsidRPr="00D66BAB">
              <w:rPr>
                <w:sz w:val="20"/>
                <w:szCs w:val="20"/>
              </w:rPr>
              <w:t>k systemu oświaty</w:t>
            </w:r>
            <w:r>
              <w:rPr>
                <w:sz w:val="20"/>
                <w:szCs w:val="20"/>
              </w:rPr>
              <w:t>:</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1 145 399</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1 129 452,67</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98,61</w:t>
            </w:r>
          </w:p>
        </w:tc>
      </w:tr>
      <w:tr w:rsidR="00067F38" w:rsidRPr="00D66BAB" w:rsidTr="0067616F">
        <w:trPr>
          <w:trHeight w:val="126"/>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80101</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2540</w:t>
            </w: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Pr>
                <w:sz w:val="20"/>
                <w:szCs w:val="20"/>
              </w:rPr>
              <w:t>Niepubliczna</w:t>
            </w:r>
            <w:r w:rsidRPr="00D66BAB">
              <w:rPr>
                <w:sz w:val="20"/>
                <w:szCs w:val="20"/>
              </w:rPr>
              <w:t xml:space="preserve"> Szkoł</w:t>
            </w:r>
            <w:r>
              <w:rPr>
                <w:sz w:val="20"/>
                <w:szCs w:val="20"/>
              </w:rPr>
              <w:t>a</w:t>
            </w:r>
            <w:r w:rsidRPr="00D66BAB">
              <w:rPr>
                <w:sz w:val="20"/>
                <w:szCs w:val="20"/>
              </w:rPr>
              <w:t xml:space="preserve"> Podstawow</w:t>
            </w:r>
            <w:r>
              <w:rPr>
                <w:sz w:val="20"/>
                <w:szCs w:val="20"/>
              </w:rPr>
              <w:t>a</w:t>
            </w:r>
            <w:r w:rsidRPr="00D66BAB">
              <w:rPr>
                <w:sz w:val="20"/>
                <w:szCs w:val="20"/>
              </w:rPr>
              <w:t xml:space="preserve"> w Stawnicy</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482 012</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482 011,88</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99,99</w:t>
            </w:r>
          </w:p>
        </w:tc>
      </w:tr>
      <w:tr w:rsidR="00067F38" w:rsidRPr="00D66BAB" w:rsidTr="0067616F">
        <w:trPr>
          <w:trHeight w:val="126"/>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80101</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2540</w:t>
            </w: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sidRPr="00D66BAB">
              <w:rPr>
                <w:sz w:val="20"/>
                <w:szCs w:val="20"/>
              </w:rPr>
              <w:t>Społeczn</w:t>
            </w:r>
            <w:r>
              <w:rPr>
                <w:sz w:val="20"/>
                <w:szCs w:val="20"/>
              </w:rPr>
              <w:t>a</w:t>
            </w:r>
            <w:r w:rsidRPr="00D66BAB">
              <w:rPr>
                <w:sz w:val="20"/>
                <w:szCs w:val="20"/>
              </w:rPr>
              <w:t xml:space="preserve"> Szkoł</w:t>
            </w:r>
            <w:r>
              <w:rPr>
                <w:sz w:val="20"/>
                <w:szCs w:val="20"/>
              </w:rPr>
              <w:t>a</w:t>
            </w:r>
            <w:r w:rsidRPr="00D66BAB">
              <w:rPr>
                <w:sz w:val="20"/>
                <w:szCs w:val="20"/>
              </w:rPr>
              <w:t xml:space="preserve"> Podstawow</w:t>
            </w:r>
            <w:r>
              <w:rPr>
                <w:sz w:val="20"/>
                <w:szCs w:val="20"/>
              </w:rPr>
              <w:t>a w Zalesiu</w:t>
            </w:r>
            <w:r w:rsidRPr="00D66BAB">
              <w:rPr>
                <w:sz w:val="20"/>
                <w:szCs w:val="20"/>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380 444</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380 444,10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100,00</w:t>
            </w:r>
          </w:p>
        </w:tc>
      </w:tr>
      <w:tr w:rsidR="00067F38" w:rsidRPr="00D66BAB" w:rsidTr="0067616F">
        <w:trPr>
          <w:trHeight w:val="268"/>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80103</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Pr>
                <w:sz w:val="20"/>
                <w:szCs w:val="20"/>
              </w:rPr>
              <w:t>2540</w:t>
            </w: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Pr>
                <w:sz w:val="20"/>
                <w:szCs w:val="20"/>
              </w:rPr>
              <w:t>Niepubliczna</w:t>
            </w:r>
            <w:r w:rsidRPr="00D66BAB">
              <w:rPr>
                <w:sz w:val="20"/>
                <w:szCs w:val="20"/>
              </w:rPr>
              <w:t xml:space="preserve"> Szkoł</w:t>
            </w:r>
            <w:r>
              <w:rPr>
                <w:sz w:val="20"/>
                <w:szCs w:val="20"/>
              </w:rPr>
              <w:t>a</w:t>
            </w:r>
            <w:r w:rsidRPr="00D66BAB">
              <w:rPr>
                <w:sz w:val="20"/>
                <w:szCs w:val="20"/>
              </w:rPr>
              <w:t xml:space="preserve"> Podstawow</w:t>
            </w:r>
            <w:r>
              <w:rPr>
                <w:sz w:val="20"/>
                <w:szCs w:val="20"/>
              </w:rPr>
              <w:t>a</w:t>
            </w:r>
            <w:r w:rsidRPr="00D66BAB">
              <w:rPr>
                <w:sz w:val="20"/>
                <w:szCs w:val="20"/>
              </w:rPr>
              <w:t xml:space="preserve"> w Stawnicy</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121 958</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113 575,60</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Default="00067F38" w:rsidP="00067F38">
            <w:pPr>
              <w:jc w:val="right"/>
              <w:rPr>
                <w:sz w:val="20"/>
                <w:szCs w:val="20"/>
              </w:rPr>
            </w:pPr>
            <w:r>
              <w:rPr>
                <w:sz w:val="20"/>
                <w:szCs w:val="20"/>
              </w:rPr>
              <w:t>93,13</w:t>
            </w:r>
          </w:p>
        </w:tc>
      </w:tr>
      <w:tr w:rsidR="00067F38" w:rsidRPr="00D66BAB" w:rsidTr="0067616F">
        <w:trPr>
          <w:trHeight w:val="268"/>
          <w:jc w:val="center"/>
        </w:trPr>
        <w:tc>
          <w:tcPr>
            <w:tcW w:w="704"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w:t>
            </w:r>
          </w:p>
        </w:tc>
        <w:tc>
          <w:tcPr>
            <w:tcW w:w="851"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80103</w:t>
            </w:r>
          </w:p>
        </w:tc>
        <w:tc>
          <w:tcPr>
            <w:tcW w:w="708"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center"/>
              <w:rPr>
                <w:sz w:val="20"/>
                <w:szCs w:val="20"/>
              </w:rPr>
            </w:pPr>
            <w:r w:rsidRPr="00D66BAB">
              <w:rPr>
                <w:sz w:val="20"/>
                <w:szCs w:val="20"/>
              </w:rPr>
              <w:t>2540</w:t>
            </w:r>
          </w:p>
        </w:tc>
        <w:tc>
          <w:tcPr>
            <w:tcW w:w="4612" w:type="dxa"/>
            <w:tcBorders>
              <w:top w:val="single" w:sz="4" w:space="0" w:color="auto"/>
              <w:left w:val="single" w:sz="4" w:space="0" w:color="auto"/>
              <w:bottom w:val="single" w:sz="4" w:space="0" w:color="auto"/>
              <w:right w:val="single" w:sz="4" w:space="0" w:color="auto"/>
            </w:tcBorders>
          </w:tcPr>
          <w:p w:rsidR="00067F38" w:rsidRPr="00D66BAB" w:rsidRDefault="00067F38" w:rsidP="00067F38">
            <w:pPr>
              <w:jc w:val="both"/>
              <w:rPr>
                <w:sz w:val="20"/>
                <w:szCs w:val="20"/>
              </w:rPr>
            </w:pPr>
            <w:r w:rsidRPr="00D66BAB">
              <w:rPr>
                <w:sz w:val="20"/>
                <w:szCs w:val="20"/>
              </w:rPr>
              <w:t>Społeczn</w:t>
            </w:r>
            <w:r>
              <w:rPr>
                <w:sz w:val="20"/>
                <w:szCs w:val="20"/>
              </w:rPr>
              <w:t>a</w:t>
            </w:r>
            <w:r w:rsidRPr="00D66BAB">
              <w:rPr>
                <w:sz w:val="20"/>
                <w:szCs w:val="20"/>
              </w:rPr>
              <w:t xml:space="preserve"> Szkoł</w:t>
            </w:r>
            <w:r>
              <w:rPr>
                <w:sz w:val="20"/>
                <w:szCs w:val="20"/>
              </w:rPr>
              <w:t>a</w:t>
            </w:r>
            <w:r w:rsidRPr="00D66BAB">
              <w:rPr>
                <w:sz w:val="20"/>
                <w:szCs w:val="20"/>
              </w:rPr>
              <w:t xml:space="preserve"> Podstawow</w:t>
            </w:r>
            <w:r>
              <w:rPr>
                <w:sz w:val="20"/>
                <w:szCs w:val="20"/>
              </w:rPr>
              <w:t>a w Zalesiu</w:t>
            </w:r>
            <w:r w:rsidRPr="00D66BAB">
              <w:rPr>
                <w:sz w:val="20"/>
                <w:szCs w:val="20"/>
              </w:rPr>
              <w:t xml:space="preserve">             </w:t>
            </w:r>
          </w:p>
        </w:tc>
        <w:tc>
          <w:tcPr>
            <w:tcW w:w="119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160 985</w:t>
            </w:r>
          </w:p>
        </w:tc>
        <w:tc>
          <w:tcPr>
            <w:tcW w:w="1419"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153 421,09</w:t>
            </w:r>
          </w:p>
        </w:tc>
        <w:tc>
          <w:tcPr>
            <w:tcW w:w="925" w:type="dxa"/>
            <w:tcBorders>
              <w:top w:val="single" w:sz="4" w:space="0" w:color="auto"/>
              <w:left w:val="single" w:sz="4" w:space="0" w:color="auto"/>
              <w:bottom w:val="single" w:sz="4" w:space="0" w:color="auto"/>
              <w:right w:val="single" w:sz="4" w:space="0" w:color="auto"/>
            </w:tcBorders>
            <w:vAlign w:val="center"/>
          </w:tcPr>
          <w:p w:rsidR="00067F38" w:rsidRPr="00D66BAB" w:rsidRDefault="00067F38" w:rsidP="00067F38">
            <w:pPr>
              <w:jc w:val="right"/>
              <w:rPr>
                <w:sz w:val="20"/>
                <w:szCs w:val="20"/>
              </w:rPr>
            </w:pPr>
            <w:r>
              <w:rPr>
                <w:sz w:val="20"/>
                <w:szCs w:val="20"/>
              </w:rPr>
              <w:t>95,30</w:t>
            </w:r>
          </w:p>
        </w:tc>
      </w:tr>
      <w:tr w:rsidR="00067F38" w:rsidRPr="00D66BAB" w:rsidTr="0067616F">
        <w:trPr>
          <w:trHeight w:val="282"/>
          <w:jc w:val="center"/>
        </w:trPr>
        <w:tc>
          <w:tcPr>
            <w:tcW w:w="6875"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9116BE" w:rsidRDefault="00067F38" w:rsidP="00067F38">
            <w:pPr>
              <w:jc w:val="center"/>
              <w:rPr>
                <w:b/>
                <w:color w:val="333333"/>
              </w:rPr>
            </w:pPr>
            <w:r w:rsidRPr="009116BE">
              <w:rPr>
                <w:b/>
                <w:color w:val="333333"/>
                <w:sz w:val="22"/>
                <w:szCs w:val="22"/>
              </w:rPr>
              <w:t>Ogółem dotacje:</w:t>
            </w:r>
          </w:p>
        </w:tc>
        <w:tc>
          <w:tcPr>
            <w:tcW w:w="119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9116BE" w:rsidRDefault="00067F38" w:rsidP="00067F38">
            <w:pPr>
              <w:jc w:val="right"/>
              <w:rPr>
                <w:b/>
              </w:rPr>
            </w:pPr>
            <w:r w:rsidRPr="009116BE">
              <w:rPr>
                <w:b/>
                <w:sz w:val="22"/>
                <w:szCs w:val="22"/>
              </w:rPr>
              <w:t>2 084 101,50</w:t>
            </w:r>
          </w:p>
        </w:tc>
        <w:tc>
          <w:tcPr>
            <w:tcW w:w="1419"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9116BE" w:rsidRDefault="00067F38" w:rsidP="00067F38">
            <w:pPr>
              <w:jc w:val="right"/>
              <w:rPr>
                <w:b/>
              </w:rPr>
            </w:pPr>
            <w:r>
              <w:rPr>
                <w:b/>
                <w:sz w:val="22"/>
                <w:szCs w:val="22"/>
              </w:rPr>
              <w:t>2 065 864,95</w:t>
            </w:r>
          </w:p>
        </w:tc>
        <w:tc>
          <w:tcPr>
            <w:tcW w:w="925" w:type="dxa"/>
            <w:tcBorders>
              <w:top w:val="single" w:sz="4" w:space="0" w:color="auto"/>
              <w:left w:val="single" w:sz="4" w:space="0" w:color="auto"/>
              <w:bottom w:val="single" w:sz="4" w:space="0" w:color="auto"/>
              <w:right w:val="single" w:sz="4" w:space="0" w:color="auto"/>
            </w:tcBorders>
            <w:shd w:val="clear" w:color="auto" w:fill="C0C0C0"/>
            <w:vAlign w:val="center"/>
          </w:tcPr>
          <w:p w:rsidR="00067F38" w:rsidRPr="009116BE" w:rsidRDefault="00067F38" w:rsidP="00067F38">
            <w:pPr>
              <w:jc w:val="right"/>
              <w:rPr>
                <w:b/>
              </w:rPr>
            </w:pPr>
            <w:r>
              <w:rPr>
                <w:b/>
                <w:sz w:val="22"/>
                <w:szCs w:val="22"/>
              </w:rPr>
              <w:t>99,12</w:t>
            </w:r>
          </w:p>
        </w:tc>
      </w:tr>
    </w:tbl>
    <w:p w:rsidR="00067F38" w:rsidRDefault="00067F38" w:rsidP="00067F38">
      <w:pPr>
        <w:jc w:val="both"/>
      </w:pP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Wykonanie planu dotacji udzielanych z budżetu gminy ukształtowało się na poziomie 99,12 %.  Nieco powyżej 93 % planu dotacji przekazano  dla niepublicznych szkół z przeznaczeniem na utrzymanie oddziałów przedszkolnych. </w:t>
      </w:r>
    </w:p>
    <w:p w:rsidR="00067F38" w:rsidRPr="00CB63EB" w:rsidRDefault="00067F38" w:rsidP="00067F38">
      <w:pPr>
        <w:pStyle w:val="Bezodstpw"/>
        <w:jc w:val="both"/>
        <w:rPr>
          <w:rFonts w:ascii="Arial Narrow" w:hAnsi="Arial Narrow"/>
          <w:sz w:val="22"/>
          <w:szCs w:val="22"/>
        </w:rPr>
      </w:pPr>
      <w:r w:rsidRPr="00CB63EB">
        <w:rPr>
          <w:rFonts w:ascii="Arial Narrow" w:hAnsi="Arial Narrow"/>
          <w:sz w:val="22"/>
          <w:szCs w:val="22"/>
        </w:rPr>
        <w:t xml:space="preserve">Dotacje udzielane były w trybie wynikającym z właściwych przepisów prawa. W przypadkach  tego wymagających udzielenie dotacji poprzedzone było podjęciem stosownych uchwał przez Radę Gminy Złotów a następnie podpisaniem umów pomiędzy Gminą Złotów a podmiotem a dotowanym. </w:t>
      </w:r>
    </w:p>
    <w:p w:rsidR="00067F38" w:rsidRDefault="00067F38" w:rsidP="00067F38">
      <w:pPr>
        <w:pStyle w:val="Bezodstpw"/>
        <w:jc w:val="both"/>
        <w:rPr>
          <w:b/>
          <w:color w:val="FF0000"/>
        </w:rPr>
      </w:pPr>
    </w:p>
    <w:p w:rsidR="0067616F" w:rsidRDefault="0067616F" w:rsidP="00067F38">
      <w:pPr>
        <w:pStyle w:val="Bezodstpw"/>
        <w:rPr>
          <w:rFonts w:ascii="Arial Narrow" w:hAnsi="Arial Narrow"/>
          <w:b/>
        </w:rPr>
      </w:pPr>
    </w:p>
    <w:p w:rsidR="0067616F" w:rsidRDefault="0067616F" w:rsidP="00067F38">
      <w:pPr>
        <w:pStyle w:val="Bezodstpw"/>
        <w:rPr>
          <w:rFonts w:ascii="Arial Narrow" w:hAnsi="Arial Narrow"/>
          <w:b/>
        </w:rPr>
      </w:pPr>
    </w:p>
    <w:p w:rsidR="0067616F" w:rsidRDefault="0067616F" w:rsidP="00067F38">
      <w:pPr>
        <w:pStyle w:val="Bezodstpw"/>
        <w:rPr>
          <w:rFonts w:ascii="Arial Narrow" w:hAnsi="Arial Narrow"/>
          <w:b/>
        </w:rPr>
      </w:pPr>
    </w:p>
    <w:p w:rsidR="00067F38" w:rsidRPr="00425467" w:rsidRDefault="00067F38" w:rsidP="00067F38">
      <w:pPr>
        <w:pStyle w:val="Bezodstpw"/>
      </w:pPr>
      <w:r w:rsidRPr="00CB63EB">
        <w:rPr>
          <w:rFonts w:ascii="Arial Narrow" w:hAnsi="Arial Narrow"/>
          <w:b/>
        </w:rPr>
        <w:lastRenderedPageBreak/>
        <w:t xml:space="preserve">6. Dochody z tytułu wydawania zezwoleń na sprzedaż napojów alkoholowych oraz wydatki na zadania określone w </w:t>
      </w:r>
      <w:proofErr w:type="spellStart"/>
      <w:r w:rsidRPr="00CB63EB">
        <w:rPr>
          <w:rFonts w:ascii="Arial Narrow" w:hAnsi="Arial Narrow"/>
          <w:b/>
        </w:rPr>
        <w:t>G</w:t>
      </w:r>
      <w:r w:rsidR="0067616F">
        <w:rPr>
          <w:rFonts w:ascii="Arial Narrow" w:hAnsi="Arial Narrow"/>
          <w:b/>
        </w:rPr>
        <w:t>PPi</w:t>
      </w:r>
      <w:r w:rsidRPr="00CB63EB">
        <w:rPr>
          <w:rFonts w:ascii="Arial Narrow" w:hAnsi="Arial Narrow"/>
          <w:b/>
        </w:rPr>
        <w:t>R</w:t>
      </w:r>
      <w:r w:rsidR="0067616F">
        <w:rPr>
          <w:rFonts w:ascii="Arial Narrow" w:hAnsi="Arial Narrow"/>
          <w:b/>
        </w:rPr>
        <w:t>P</w:t>
      </w:r>
      <w:r w:rsidRPr="00CB63EB">
        <w:rPr>
          <w:rFonts w:ascii="Arial Narrow" w:hAnsi="Arial Narrow"/>
          <w:b/>
        </w:rPr>
        <w:t>A</w:t>
      </w:r>
      <w:proofErr w:type="spellEnd"/>
      <w:r w:rsidRPr="00CB63EB">
        <w:rPr>
          <w:rFonts w:ascii="Arial Narrow" w:hAnsi="Arial Narrow"/>
          <w:b/>
        </w:rPr>
        <w:t xml:space="preserve">. </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 xml:space="preserve">Plan dochodów z opłat za zezwolenia na sprzedaż alkoholu po zmianach wynosił 74.286 zł. Wykonany został w kwocie 77.100,35 zł, stanowiącej 103,79 %. Plan wydatków po zmianach na zadania określone w Gminnym Programie Profilaktyki i Rozwiązywania Problemów Alkoholowych wynosił 86.458 zł.  Wykonany został w kwocie  79.734,26 zł, stanowiącej  92,22 %. </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Na zadania z zakresu zwalczania narkomanii wydatkowano zaplanowana kwotę w 100 % ( 2.500 zł).</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N</w:t>
      </w:r>
      <w:r>
        <w:rPr>
          <w:rFonts w:ascii="Arial Narrow" w:hAnsi="Arial Narrow"/>
          <w:sz w:val="22"/>
          <w:szCs w:val="22"/>
        </w:rPr>
        <w:t>a</w:t>
      </w:r>
      <w:r w:rsidRPr="008D4A30">
        <w:rPr>
          <w:rFonts w:ascii="Arial Narrow" w:hAnsi="Arial Narrow"/>
          <w:sz w:val="22"/>
          <w:szCs w:val="22"/>
        </w:rPr>
        <w:t xml:space="preserve"> zadania z zakresu ochrony zdrowia wydatki wyniosły 77.234,26 zł do planu ustalonego na 83.958 zł. Stanowiło to 91,99 %. </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 xml:space="preserve">Wydatki na zadania określone w </w:t>
      </w:r>
      <w:proofErr w:type="spellStart"/>
      <w:r w:rsidRPr="008D4A30">
        <w:rPr>
          <w:rFonts w:ascii="Arial Narrow" w:hAnsi="Arial Narrow"/>
          <w:sz w:val="22"/>
          <w:szCs w:val="22"/>
        </w:rPr>
        <w:t>GP</w:t>
      </w:r>
      <w:r w:rsidR="0067616F">
        <w:rPr>
          <w:rFonts w:ascii="Arial Narrow" w:hAnsi="Arial Narrow"/>
          <w:sz w:val="22"/>
          <w:szCs w:val="22"/>
        </w:rPr>
        <w:t>Pi</w:t>
      </w:r>
      <w:r w:rsidRPr="008D4A30">
        <w:rPr>
          <w:rFonts w:ascii="Arial Narrow" w:hAnsi="Arial Narrow"/>
          <w:sz w:val="22"/>
          <w:szCs w:val="22"/>
        </w:rPr>
        <w:t>RPA</w:t>
      </w:r>
      <w:proofErr w:type="spellEnd"/>
      <w:r w:rsidRPr="008D4A30">
        <w:rPr>
          <w:rFonts w:ascii="Arial Narrow" w:hAnsi="Arial Narrow"/>
          <w:sz w:val="22"/>
          <w:szCs w:val="22"/>
        </w:rPr>
        <w:t xml:space="preserve"> finansowane były: z nie wykorzystanych dochodów z opłat w latach ubiegłych w kwocie 12.172 zł, z opłat za zezwolenia wydane w roku 2014 – w kwocie 67.562,26 zł.  Do wykorzystania w roku 2015 pozostaje kwota 9.538,09 zł  (77.100,35 – 67.562,26). </w:t>
      </w:r>
    </w:p>
    <w:p w:rsidR="00067F38" w:rsidRPr="008D4A30" w:rsidRDefault="00067F38" w:rsidP="00067F38">
      <w:pPr>
        <w:pStyle w:val="Bezodstpw"/>
        <w:jc w:val="both"/>
        <w:rPr>
          <w:rFonts w:ascii="Arial Narrow" w:hAnsi="Arial Narrow"/>
        </w:rPr>
      </w:pPr>
      <w:r w:rsidRPr="008D4A30">
        <w:rPr>
          <w:rFonts w:ascii="Arial Narrow" w:hAnsi="Arial Narrow"/>
          <w:sz w:val="22"/>
          <w:szCs w:val="22"/>
        </w:rPr>
        <w:t>Szczegółowe informacje w zakresie zrealizowanych zadań w 2014 r. zawiera sprawozdanie Gminnej Komisji Rozwiązywania Problemów Alkoholowych i Narkomanii przedłożone odrębnie Radzie Gminy Złotów</w:t>
      </w:r>
      <w:r w:rsidRPr="008D4A30">
        <w:rPr>
          <w:rFonts w:ascii="Arial Narrow" w:hAnsi="Arial Narrow"/>
        </w:rPr>
        <w:t xml:space="preserve"> w dniu 26 marca 2015 r. </w:t>
      </w:r>
    </w:p>
    <w:p w:rsidR="00067F38" w:rsidRPr="008D4A30" w:rsidRDefault="00067F38" w:rsidP="00067F38">
      <w:pPr>
        <w:pStyle w:val="Bezodstpw"/>
        <w:jc w:val="both"/>
        <w:rPr>
          <w:rFonts w:ascii="Arial Narrow" w:hAnsi="Arial Narrow"/>
          <w:b/>
          <w:color w:val="FF0000"/>
          <w:sz w:val="22"/>
          <w:szCs w:val="22"/>
        </w:rPr>
      </w:pPr>
    </w:p>
    <w:p w:rsidR="00067F38" w:rsidRPr="008D4A30" w:rsidRDefault="00067F38" w:rsidP="00067F38">
      <w:pPr>
        <w:pStyle w:val="Bezodstpw"/>
        <w:rPr>
          <w:rFonts w:ascii="Arial Narrow" w:hAnsi="Arial Narrow"/>
          <w:b/>
          <w:sz w:val="22"/>
          <w:szCs w:val="22"/>
        </w:rPr>
      </w:pPr>
      <w:r w:rsidRPr="008D4A30">
        <w:rPr>
          <w:rFonts w:ascii="Arial Narrow" w:hAnsi="Arial Narrow"/>
          <w:b/>
          <w:sz w:val="22"/>
          <w:szCs w:val="22"/>
        </w:rPr>
        <w:t xml:space="preserve">7. Dochody z wpływów z opłat i kar – Prawo ochrony środowiska oraz wydatki nimi finansowane. </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 xml:space="preserve">W roku 2014 Gmina otrzymała należne wpływy z opłat i kar za gospodarcze korzystanie ze środowiska w łącznej kwocie 349.218,06 zł. </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 xml:space="preserve">Wydatki na zadania finansowane wpływami z opłat i kar, wyniosły razem 301.771, zł i w całości dotyczyły wydatków majątkowych; w tym  z zakresu infrastruktury wodociągowej i </w:t>
      </w:r>
      <w:proofErr w:type="spellStart"/>
      <w:r w:rsidRPr="008D4A30">
        <w:rPr>
          <w:rFonts w:ascii="Arial Narrow" w:hAnsi="Arial Narrow"/>
          <w:sz w:val="22"/>
          <w:szCs w:val="22"/>
        </w:rPr>
        <w:t>sanitacyjnej</w:t>
      </w:r>
      <w:proofErr w:type="spellEnd"/>
      <w:r w:rsidRPr="008D4A30">
        <w:rPr>
          <w:rFonts w:ascii="Arial Narrow" w:hAnsi="Arial Narrow"/>
          <w:sz w:val="22"/>
          <w:szCs w:val="22"/>
        </w:rPr>
        <w:t xml:space="preserve"> wsi – 261.771 zł, gospodarki ściekowej i ochrony wód – 40.000 zł. Wydatki związane z gospodarką ściekową i ochroną wód  poleg</w:t>
      </w:r>
      <w:r>
        <w:rPr>
          <w:rFonts w:ascii="Arial Narrow" w:hAnsi="Arial Narrow"/>
          <w:sz w:val="22"/>
          <w:szCs w:val="22"/>
        </w:rPr>
        <w:t>a</w:t>
      </w:r>
      <w:r w:rsidRPr="008D4A30">
        <w:rPr>
          <w:rFonts w:ascii="Arial Narrow" w:hAnsi="Arial Narrow"/>
          <w:sz w:val="22"/>
          <w:szCs w:val="22"/>
        </w:rPr>
        <w:t>ły na udzieleniu dotacji na dofinansowanie przydomowych oczyszczalni ścieków ( udzielono dotacji  10  uprawnionym podmiotom).</w:t>
      </w:r>
    </w:p>
    <w:p w:rsidR="00067F38" w:rsidRPr="008D4A30" w:rsidRDefault="00067F38" w:rsidP="00067F38">
      <w:pPr>
        <w:pStyle w:val="Bezodstpw"/>
        <w:jc w:val="both"/>
        <w:rPr>
          <w:rFonts w:ascii="Arial Narrow" w:hAnsi="Arial Narrow"/>
          <w:sz w:val="22"/>
          <w:szCs w:val="22"/>
        </w:rPr>
      </w:pPr>
    </w:p>
    <w:p w:rsidR="00067F38" w:rsidRDefault="00067F38" w:rsidP="00067F38">
      <w:pPr>
        <w:pStyle w:val="Bezodstpw"/>
        <w:jc w:val="both"/>
        <w:rPr>
          <w:b/>
        </w:rPr>
      </w:pPr>
      <w:r w:rsidRPr="008D4A30">
        <w:rPr>
          <w:rFonts w:ascii="Arial Narrow" w:hAnsi="Arial Narrow"/>
          <w:b/>
        </w:rPr>
        <w:t>8.  Wydatki na przedsięwzięcia realizowane ze środków  funduszu sołeckiego</w:t>
      </w:r>
      <w:r>
        <w:rPr>
          <w:rFonts w:ascii="Arial Narrow" w:hAnsi="Arial Narrow"/>
          <w:b/>
        </w:rPr>
        <w:t>.</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Uchwałą  nr XXXI/317/2013 z dnia 27 marca 2013 r. Rada Gminy Złotów wyraziła zgodę na wyodrębnienie w budżecie gminy na rok 2014 środków stanowiących fundusz sołecki.</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 xml:space="preserve">W  oparciu o przepisy ustawy  o funduszu sołeckim, naliczone zostały poszczególnym sołectwom kwoty należnego funduszu sołeckiego do dyspozycji w roku 2014 – razem w wysokości 430.826 zł. Na podstawie prawidłowych wniosków sołectw, w trybie przepisów w/w ustawy, w uchwale budżetowej na 2014 rok ustalony został plan wydatków na przedsięwzięcia realizowane w ramach funduszu, w podziale na poszczególne sołectwa, w kwocie </w:t>
      </w:r>
      <w:r>
        <w:rPr>
          <w:rFonts w:ascii="Arial Narrow" w:hAnsi="Arial Narrow"/>
          <w:sz w:val="22"/>
          <w:szCs w:val="22"/>
        </w:rPr>
        <w:t xml:space="preserve">łącznej </w:t>
      </w:r>
      <w:r w:rsidRPr="008D4A30">
        <w:rPr>
          <w:rFonts w:ascii="Arial Narrow" w:hAnsi="Arial Narrow"/>
          <w:sz w:val="22"/>
          <w:szCs w:val="22"/>
        </w:rPr>
        <w:t xml:space="preserve">jak wyżej. </w:t>
      </w:r>
    </w:p>
    <w:p w:rsidR="00067F38" w:rsidRPr="008D4A30" w:rsidRDefault="00067F38" w:rsidP="00067F38">
      <w:pPr>
        <w:pStyle w:val="Bezodstpw"/>
        <w:jc w:val="both"/>
        <w:rPr>
          <w:rFonts w:ascii="Arial Narrow" w:hAnsi="Arial Narrow"/>
          <w:sz w:val="22"/>
          <w:szCs w:val="22"/>
        </w:rPr>
      </w:pPr>
      <w:r w:rsidRPr="008D4A30">
        <w:rPr>
          <w:rFonts w:ascii="Arial Narrow" w:hAnsi="Arial Narrow"/>
          <w:sz w:val="22"/>
          <w:szCs w:val="22"/>
        </w:rPr>
        <w:t>Wykonanie wydatków realizowanych w ramach funduszu sołeckiego w roku 2014, według działów klasyfikacji budżetowej, przedstawiono w tabeli, jak niżej:</w:t>
      </w:r>
    </w:p>
    <w:p w:rsidR="00067F38" w:rsidRPr="00CA7C84" w:rsidRDefault="00067F38" w:rsidP="00067F38">
      <w:pPr>
        <w:pStyle w:val="Bezodstpw"/>
        <w:jc w:val="both"/>
        <w:rPr>
          <w:rFonts w:ascii="Arial Narrow" w:hAnsi="Arial Narrow"/>
          <w:b/>
        </w:rPr>
      </w:pPr>
      <w:r w:rsidRPr="00CA7C84">
        <w:rPr>
          <w:rFonts w:ascii="Arial Narrow" w:hAnsi="Arial Narrow"/>
          <w:b/>
        </w:rPr>
        <w:t>Tabela 22.  Wykonanie wydatków funduszu sołeckiego według działów:</w:t>
      </w:r>
    </w:p>
    <w:p w:rsidR="00067F38" w:rsidRPr="00123186" w:rsidRDefault="00067F38" w:rsidP="00067F38">
      <w:pPr>
        <w:pStyle w:val="Bezodstpw"/>
        <w:jc w:val="both"/>
      </w:pPr>
    </w:p>
    <w:tbl>
      <w:tblPr>
        <w:tblW w:w="8080" w:type="dxa"/>
        <w:tblInd w:w="779" w:type="dxa"/>
        <w:tblCellMar>
          <w:left w:w="70" w:type="dxa"/>
          <w:right w:w="70" w:type="dxa"/>
        </w:tblCellMar>
        <w:tblLook w:val="04A0"/>
      </w:tblPr>
      <w:tblGrid>
        <w:gridCol w:w="3827"/>
        <w:gridCol w:w="1418"/>
        <w:gridCol w:w="1701"/>
        <w:gridCol w:w="1134"/>
      </w:tblGrid>
      <w:tr w:rsidR="00067F38" w:rsidRPr="00E624BD" w:rsidTr="00067F38">
        <w:trPr>
          <w:trHeight w:val="720"/>
        </w:trPr>
        <w:tc>
          <w:tcPr>
            <w:tcW w:w="382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7F38" w:rsidRPr="00E624BD" w:rsidRDefault="00067F38" w:rsidP="00067F38">
            <w:pPr>
              <w:jc w:val="center"/>
              <w:rPr>
                <w:rFonts w:ascii="Calibri" w:hAnsi="Calibri"/>
                <w:b/>
                <w:bCs/>
                <w:color w:val="000000"/>
                <w:sz w:val="18"/>
                <w:szCs w:val="18"/>
              </w:rPr>
            </w:pPr>
            <w:r w:rsidRPr="00E624BD">
              <w:rPr>
                <w:rFonts w:ascii="Calibri" w:hAnsi="Calibri"/>
                <w:b/>
                <w:bCs/>
                <w:color w:val="000000"/>
                <w:sz w:val="18"/>
                <w:szCs w:val="18"/>
              </w:rPr>
              <w:t>Wyszczeg</w:t>
            </w:r>
            <w:r>
              <w:rPr>
                <w:rFonts w:ascii="Calibri" w:hAnsi="Calibri"/>
                <w:b/>
                <w:bCs/>
                <w:color w:val="000000"/>
                <w:sz w:val="18"/>
                <w:szCs w:val="18"/>
              </w:rPr>
              <w:t>ó</w:t>
            </w:r>
            <w:r w:rsidRPr="00E624BD">
              <w:rPr>
                <w:rFonts w:ascii="Calibri" w:hAnsi="Calibri"/>
                <w:b/>
                <w:bCs/>
                <w:color w:val="000000"/>
                <w:sz w:val="18"/>
                <w:szCs w:val="18"/>
              </w:rPr>
              <w:t xml:space="preserve">lnienie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067F38" w:rsidRPr="00E624BD" w:rsidRDefault="00067F38" w:rsidP="00067F38">
            <w:pPr>
              <w:jc w:val="center"/>
              <w:rPr>
                <w:rFonts w:ascii="Calibri" w:hAnsi="Calibri"/>
                <w:b/>
                <w:bCs/>
                <w:color w:val="000000"/>
                <w:sz w:val="18"/>
                <w:szCs w:val="18"/>
              </w:rPr>
            </w:pPr>
            <w:r w:rsidRPr="00E624BD">
              <w:rPr>
                <w:rFonts w:ascii="Calibri" w:hAnsi="Calibri"/>
                <w:b/>
                <w:bCs/>
                <w:color w:val="000000"/>
                <w:sz w:val="18"/>
                <w:szCs w:val="18"/>
              </w:rPr>
              <w:t xml:space="preserve">Plan po zmianach na 31.12.2014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rsidR="00067F38" w:rsidRPr="00E624BD" w:rsidRDefault="00067F38" w:rsidP="00067F38">
            <w:pPr>
              <w:jc w:val="center"/>
              <w:rPr>
                <w:rFonts w:ascii="Calibri" w:hAnsi="Calibri"/>
                <w:b/>
                <w:bCs/>
                <w:color w:val="000000"/>
                <w:sz w:val="18"/>
                <w:szCs w:val="18"/>
              </w:rPr>
            </w:pPr>
            <w:r w:rsidRPr="00E624BD">
              <w:rPr>
                <w:rFonts w:ascii="Calibri" w:hAnsi="Calibri"/>
                <w:b/>
                <w:bCs/>
                <w:color w:val="000000"/>
                <w:sz w:val="18"/>
                <w:szCs w:val="18"/>
              </w:rPr>
              <w:t xml:space="preserve">Wykonanie </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067F38" w:rsidRPr="00E624BD" w:rsidRDefault="00067F38" w:rsidP="00067F38">
            <w:pPr>
              <w:jc w:val="center"/>
              <w:rPr>
                <w:rFonts w:ascii="Calibri" w:hAnsi="Calibri"/>
                <w:b/>
                <w:bCs/>
                <w:color w:val="000000"/>
                <w:sz w:val="18"/>
                <w:szCs w:val="18"/>
              </w:rPr>
            </w:pPr>
            <w:r w:rsidRPr="00E624BD">
              <w:rPr>
                <w:rFonts w:ascii="Calibri" w:hAnsi="Calibri"/>
                <w:b/>
                <w:bCs/>
                <w:color w:val="000000"/>
                <w:sz w:val="18"/>
                <w:szCs w:val="18"/>
              </w:rPr>
              <w:t>Wskaźnik (3:2)</w:t>
            </w:r>
          </w:p>
        </w:tc>
      </w:tr>
      <w:tr w:rsidR="00067F38" w:rsidRPr="00E624BD" w:rsidTr="00067F38">
        <w:trPr>
          <w:trHeight w:val="22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067F38" w:rsidRPr="00E624BD" w:rsidRDefault="00067F38" w:rsidP="00067F38">
            <w:pPr>
              <w:jc w:val="center"/>
              <w:rPr>
                <w:rFonts w:ascii="Calibri" w:hAnsi="Calibri"/>
                <w:color w:val="000000"/>
                <w:sz w:val="18"/>
                <w:szCs w:val="18"/>
              </w:rPr>
            </w:pPr>
            <w:r w:rsidRPr="00E624BD">
              <w:rPr>
                <w:rFonts w:ascii="Calibri" w:hAnsi="Calibri"/>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center"/>
              <w:rPr>
                <w:rFonts w:ascii="Calibri" w:hAnsi="Calibri"/>
                <w:color w:val="000000"/>
                <w:sz w:val="18"/>
                <w:szCs w:val="18"/>
              </w:rPr>
            </w:pPr>
            <w:r w:rsidRPr="00E624BD">
              <w:rPr>
                <w:rFonts w:ascii="Calibri" w:hAnsi="Calibri"/>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center"/>
              <w:rPr>
                <w:rFonts w:ascii="Calibri" w:hAnsi="Calibri"/>
                <w:color w:val="000000"/>
                <w:sz w:val="18"/>
                <w:szCs w:val="18"/>
              </w:rPr>
            </w:pPr>
            <w:r w:rsidRPr="00E624BD">
              <w:rPr>
                <w:rFonts w:ascii="Calibri" w:hAnsi="Calibri"/>
                <w:color w:val="000000"/>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center"/>
              <w:rPr>
                <w:rFonts w:ascii="Calibri" w:hAnsi="Calibri"/>
                <w:color w:val="000000"/>
                <w:sz w:val="18"/>
                <w:szCs w:val="18"/>
              </w:rPr>
            </w:pPr>
            <w:r w:rsidRPr="00E624BD">
              <w:rPr>
                <w:rFonts w:ascii="Calibri" w:hAnsi="Calibri"/>
                <w:color w:val="000000"/>
                <w:sz w:val="18"/>
                <w:szCs w:val="18"/>
              </w:rPr>
              <w:t>4</w:t>
            </w:r>
          </w:p>
        </w:tc>
      </w:tr>
      <w:tr w:rsidR="00067F38" w:rsidRPr="00E624BD" w:rsidTr="00067F38">
        <w:trPr>
          <w:trHeight w:val="20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067F38" w:rsidRPr="00E624BD" w:rsidRDefault="00067F38" w:rsidP="00067F38">
            <w:pPr>
              <w:rPr>
                <w:rFonts w:ascii="Calibri" w:hAnsi="Calibri"/>
                <w:b/>
                <w:bCs/>
                <w:color w:val="000000"/>
                <w:sz w:val="18"/>
                <w:szCs w:val="18"/>
              </w:rPr>
            </w:pPr>
            <w:r w:rsidRPr="00E624BD">
              <w:rPr>
                <w:rFonts w:ascii="Calibri" w:hAnsi="Calibri"/>
                <w:b/>
                <w:bCs/>
                <w:color w:val="000000"/>
                <w:sz w:val="18"/>
                <w:szCs w:val="18"/>
              </w:rPr>
              <w:t>Wydatki fu</w:t>
            </w:r>
            <w:r>
              <w:rPr>
                <w:rFonts w:ascii="Calibri" w:hAnsi="Calibri"/>
                <w:b/>
                <w:bCs/>
                <w:color w:val="000000"/>
                <w:sz w:val="18"/>
                <w:szCs w:val="18"/>
              </w:rPr>
              <w:t>n</w:t>
            </w:r>
            <w:r w:rsidRPr="00E624BD">
              <w:rPr>
                <w:rFonts w:ascii="Calibri" w:hAnsi="Calibri"/>
                <w:b/>
                <w:bCs/>
                <w:color w:val="000000"/>
                <w:sz w:val="18"/>
                <w:szCs w:val="18"/>
              </w:rPr>
              <w:t>duszu sołeckiego razem</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b/>
                <w:bCs/>
                <w:color w:val="000000"/>
                <w:sz w:val="18"/>
                <w:szCs w:val="18"/>
              </w:rPr>
            </w:pPr>
            <w:r w:rsidRPr="00E624BD">
              <w:rPr>
                <w:rFonts w:ascii="Calibri" w:hAnsi="Calibri"/>
                <w:b/>
                <w:bCs/>
                <w:color w:val="000000"/>
                <w:sz w:val="18"/>
                <w:szCs w:val="18"/>
              </w:rPr>
              <w:t xml:space="preserve">            430 826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b/>
                <w:bCs/>
                <w:color w:val="000000"/>
                <w:sz w:val="18"/>
                <w:szCs w:val="18"/>
              </w:rPr>
            </w:pPr>
            <w:r w:rsidRPr="00E624BD">
              <w:rPr>
                <w:rFonts w:ascii="Calibri" w:hAnsi="Calibri"/>
                <w:b/>
                <w:bCs/>
                <w:color w:val="000000"/>
                <w:sz w:val="18"/>
                <w:szCs w:val="18"/>
              </w:rPr>
              <w:t xml:space="preserve">           402 400,12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93,40%</w:t>
            </w:r>
          </w:p>
        </w:tc>
      </w:tr>
      <w:tr w:rsidR="00067F38" w:rsidRPr="00E624BD" w:rsidTr="00067F38">
        <w:trPr>
          <w:trHeight w:val="27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z tego w działach:</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b/>
                <w:bCs/>
                <w:color w:val="000000"/>
                <w:sz w:val="18"/>
                <w:szCs w:val="18"/>
              </w:rPr>
            </w:pPr>
            <w:r w:rsidRPr="00E624BD">
              <w:rPr>
                <w:rFonts w:ascii="Calibri" w:hAnsi="Calibri"/>
                <w:b/>
                <w:bCs/>
                <w:color w:val="000000"/>
                <w:sz w:val="18"/>
                <w:szCs w:val="18"/>
              </w:rPr>
              <w:t> </w:t>
            </w:r>
          </w:p>
        </w:tc>
      </w:tr>
      <w:tr w:rsidR="00067F38" w:rsidRPr="00E624BD" w:rsidTr="00067F38">
        <w:trPr>
          <w:trHeight w:val="122"/>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010- Rolnictwo i łowiectwo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73 169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70 331,06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96,12%</w:t>
            </w:r>
          </w:p>
        </w:tc>
      </w:tr>
      <w:tr w:rsidR="00067F38" w:rsidRPr="00E624BD" w:rsidTr="00067F38">
        <w:trPr>
          <w:trHeight w:val="29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600- Transport i łączność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13 519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12 589,46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93,12%</w:t>
            </w:r>
          </w:p>
        </w:tc>
      </w:tr>
      <w:tr w:rsidR="00067F38" w:rsidRPr="00E624BD" w:rsidTr="00067F38">
        <w:trPr>
          <w:trHeight w:val="29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700-Gospodarka komunalna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3 500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3 102,40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88,64%</w:t>
            </w:r>
          </w:p>
        </w:tc>
      </w:tr>
      <w:tr w:rsidR="00067F38" w:rsidRPr="00E624BD" w:rsidTr="00067F38">
        <w:trPr>
          <w:trHeight w:val="29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750- Administracja publiczna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1 100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1 099,19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99,93%</w:t>
            </w:r>
          </w:p>
        </w:tc>
      </w:tr>
      <w:tr w:rsidR="00067F38" w:rsidRPr="00E624BD" w:rsidTr="00067F38">
        <w:trPr>
          <w:trHeight w:val="266"/>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754- Bezpieczeństwo</w:t>
            </w:r>
            <w:r>
              <w:rPr>
                <w:rFonts w:ascii="Calibri" w:hAnsi="Calibri"/>
                <w:color w:val="000000"/>
                <w:sz w:val="18"/>
                <w:szCs w:val="18"/>
              </w:rPr>
              <w:t xml:space="preserve"> </w:t>
            </w:r>
            <w:r w:rsidRPr="00E624BD">
              <w:rPr>
                <w:rFonts w:ascii="Calibri" w:hAnsi="Calibri"/>
                <w:color w:val="000000"/>
                <w:sz w:val="18"/>
                <w:szCs w:val="18"/>
              </w:rPr>
              <w:t xml:space="preserve">publiczne i ochrona </w:t>
            </w:r>
            <w:proofErr w:type="spellStart"/>
            <w:r w:rsidRPr="00E624BD">
              <w:rPr>
                <w:rFonts w:ascii="Calibri" w:hAnsi="Calibri"/>
                <w:color w:val="000000"/>
                <w:sz w:val="18"/>
                <w:szCs w:val="18"/>
              </w:rPr>
              <w:t>p.p.poż</w:t>
            </w:r>
            <w:proofErr w:type="spellEnd"/>
            <w:r w:rsidRPr="00E624BD">
              <w:rPr>
                <w:rFonts w:ascii="Calibri" w:hAnsi="Calibri"/>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12 000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11 594,00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96,62%</w:t>
            </w:r>
          </w:p>
        </w:tc>
      </w:tr>
      <w:tr w:rsidR="00067F38" w:rsidRPr="00E624BD" w:rsidTr="00067F38">
        <w:trPr>
          <w:trHeight w:val="29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801 - Oświata i wychowanie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950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944,73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99,45%</w:t>
            </w:r>
          </w:p>
        </w:tc>
      </w:tr>
      <w:tr w:rsidR="00067F38" w:rsidRPr="00E624BD" w:rsidTr="00067F38">
        <w:trPr>
          <w:trHeight w:val="29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900-Gospodarka komunalna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48 306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46 243,64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95,73%</w:t>
            </w:r>
          </w:p>
        </w:tc>
      </w:tr>
      <w:tr w:rsidR="00067F38" w:rsidRPr="00E624BD" w:rsidTr="00067F38">
        <w:trPr>
          <w:trHeight w:val="236"/>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921 - Kultura i ochrona dziedzictwa narodowego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237 973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216 650,38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91,04%</w:t>
            </w:r>
          </w:p>
        </w:tc>
      </w:tr>
      <w:tr w:rsidR="00067F38" w:rsidRPr="00E624BD" w:rsidTr="00067F38">
        <w:trPr>
          <w:trHeight w:val="290"/>
        </w:trPr>
        <w:tc>
          <w:tcPr>
            <w:tcW w:w="3827" w:type="dxa"/>
            <w:tcBorders>
              <w:top w:val="nil"/>
              <w:left w:val="single" w:sz="4" w:space="0" w:color="auto"/>
              <w:bottom w:val="single" w:sz="4" w:space="0" w:color="auto"/>
              <w:right w:val="single" w:sz="4" w:space="0" w:color="auto"/>
            </w:tcBorders>
            <w:shd w:val="clear" w:color="auto" w:fill="auto"/>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926- Kultura fizyczna </w:t>
            </w:r>
          </w:p>
        </w:tc>
        <w:tc>
          <w:tcPr>
            <w:tcW w:w="1418"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40 309    </w:t>
            </w:r>
          </w:p>
        </w:tc>
        <w:tc>
          <w:tcPr>
            <w:tcW w:w="1701"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rPr>
                <w:rFonts w:ascii="Calibri" w:hAnsi="Calibri"/>
                <w:color w:val="000000"/>
                <w:sz w:val="18"/>
                <w:szCs w:val="18"/>
              </w:rPr>
            </w:pPr>
            <w:r w:rsidRPr="00E624BD">
              <w:rPr>
                <w:rFonts w:ascii="Calibri" w:hAnsi="Calibri"/>
                <w:color w:val="000000"/>
                <w:sz w:val="18"/>
                <w:szCs w:val="18"/>
              </w:rPr>
              <w:t xml:space="preserve">              39 845,26    </w:t>
            </w:r>
          </w:p>
        </w:tc>
        <w:tc>
          <w:tcPr>
            <w:tcW w:w="1134" w:type="dxa"/>
            <w:tcBorders>
              <w:top w:val="nil"/>
              <w:left w:val="nil"/>
              <w:bottom w:val="single" w:sz="4" w:space="0" w:color="auto"/>
              <w:right w:val="single" w:sz="4" w:space="0" w:color="auto"/>
            </w:tcBorders>
            <w:shd w:val="clear" w:color="auto" w:fill="auto"/>
            <w:noWrap/>
            <w:vAlign w:val="bottom"/>
            <w:hideMark/>
          </w:tcPr>
          <w:p w:rsidR="00067F38" w:rsidRPr="00E624BD" w:rsidRDefault="00067F38" w:rsidP="00067F38">
            <w:pPr>
              <w:jc w:val="right"/>
              <w:rPr>
                <w:rFonts w:ascii="Calibri" w:hAnsi="Calibri"/>
                <w:b/>
                <w:bCs/>
                <w:color w:val="000000"/>
                <w:sz w:val="18"/>
                <w:szCs w:val="18"/>
              </w:rPr>
            </w:pPr>
            <w:r w:rsidRPr="00E624BD">
              <w:rPr>
                <w:rFonts w:ascii="Calibri" w:hAnsi="Calibri"/>
                <w:b/>
                <w:bCs/>
                <w:color w:val="000000"/>
                <w:sz w:val="18"/>
                <w:szCs w:val="18"/>
              </w:rPr>
              <w:t>98,85%</w:t>
            </w:r>
          </w:p>
        </w:tc>
      </w:tr>
    </w:tbl>
    <w:p w:rsidR="00067F38" w:rsidRDefault="00067F38" w:rsidP="00067F38">
      <w:pPr>
        <w:pStyle w:val="Bezodstpw"/>
        <w:jc w:val="both"/>
      </w:pPr>
    </w:p>
    <w:p w:rsidR="00067F38" w:rsidRPr="006B313A" w:rsidRDefault="00067F38" w:rsidP="00067F38">
      <w:pPr>
        <w:pStyle w:val="Bezodstpw"/>
        <w:jc w:val="both"/>
        <w:rPr>
          <w:rFonts w:ascii="Arial Narrow" w:hAnsi="Arial Narrow"/>
          <w:sz w:val="22"/>
          <w:szCs w:val="22"/>
        </w:rPr>
      </w:pPr>
      <w:r w:rsidRPr="006B313A">
        <w:rPr>
          <w:rFonts w:ascii="Arial Narrow" w:hAnsi="Arial Narrow"/>
          <w:sz w:val="22"/>
          <w:szCs w:val="22"/>
        </w:rPr>
        <w:lastRenderedPageBreak/>
        <w:t xml:space="preserve">Z danych w tabeli wynika, że niecałe  54 % ogółu wydatków funduszu sołeckiego dotyczyło świetlic i sal wiejskich oraz  pozostałej działalności w zakresie kultury i ochrony dziedzictwa narodowego. Ponad 17 % wydatkowanych środków dotyczyło budowy nowych albo ulepszenia istniejących placów zabaw.  Na powiększenie liczby punktów świetlnych przeznaczono ponad 11 % wydatkowanych łącznie środków funduszu. Wykonane wydatki funduszu w stosunku do planu stanowiły 93,40  %. </w:t>
      </w:r>
    </w:p>
    <w:p w:rsidR="00067F38" w:rsidRPr="006B313A" w:rsidRDefault="00067F38" w:rsidP="00067F38">
      <w:pPr>
        <w:pStyle w:val="Bezodstpw"/>
        <w:jc w:val="both"/>
        <w:rPr>
          <w:rFonts w:ascii="Arial Narrow" w:hAnsi="Arial Narrow"/>
          <w:sz w:val="22"/>
          <w:szCs w:val="22"/>
        </w:rPr>
      </w:pPr>
      <w:r w:rsidRPr="006B313A">
        <w:rPr>
          <w:rFonts w:ascii="Arial Narrow" w:hAnsi="Arial Narrow"/>
          <w:sz w:val="22"/>
          <w:szCs w:val="22"/>
        </w:rPr>
        <w:t xml:space="preserve">Wydatki majątkowe funduszu zamknęły się kwotą 160.781,45 zł; wydatki bieżące – kwotą 241.618,67 zł. Jak wspomniano wcześniej, z tytułu refundacji wydatków poniesionych ze środków  funduszu sołeckiego, Gmina otrzymała dotację celową z budżetu państwa łącznie w kwocie  łącznej  65.377,79 zł. </w:t>
      </w:r>
    </w:p>
    <w:p w:rsidR="0067616F" w:rsidRDefault="006B313A" w:rsidP="00067F38">
      <w:pPr>
        <w:pStyle w:val="Bezodstpw"/>
        <w:jc w:val="both"/>
        <w:rPr>
          <w:rFonts w:ascii="Arial Narrow" w:hAnsi="Arial Narrow"/>
          <w:sz w:val="22"/>
          <w:szCs w:val="22"/>
        </w:rPr>
      </w:pPr>
      <w:r w:rsidRPr="006B313A">
        <w:rPr>
          <w:rFonts w:ascii="Arial Narrow" w:hAnsi="Arial Narrow"/>
          <w:sz w:val="22"/>
          <w:szCs w:val="22"/>
        </w:rPr>
        <w:t>Poniżej w tabeli pokazano poszczególne przedsięwzięcia zrealizowane ze środków funduszu sołeckiego.</w:t>
      </w:r>
    </w:p>
    <w:p w:rsidR="006B313A" w:rsidRPr="006B313A" w:rsidRDefault="006B313A" w:rsidP="00067F38">
      <w:pPr>
        <w:pStyle w:val="Bezodstpw"/>
        <w:jc w:val="both"/>
        <w:rPr>
          <w:rFonts w:ascii="Arial Narrow" w:hAnsi="Arial Narrow"/>
          <w:sz w:val="22"/>
          <w:szCs w:val="22"/>
        </w:rPr>
      </w:pPr>
    </w:p>
    <w:p w:rsidR="0067616F" w:rsidRDefault="006B313A" w:rsidP="006B313A">
      <w:pPr>
        <w:rPr>
          <w:color w:val="FF0000"/>
          <w:sz w:val="22"/>
          <w:szCs w:val="22"/>
        </w:rPr>
      </w:pPr>
      <w:r>
        <w:rPr>
          <w:b/>
          <w:bCs/>
        </w:rPr>
        <w:t>Tabela 23. Wykonanie wydatków funduszu sołeckiego według przedsięwzięć.</w:t>
      </w:r>
    </w:p>
    <w:tbl>
      <w:tblPr>
        <w:tblW w:w="10095" w:type="dxa"/>
        <w:jc w:val="center"/>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426"/>
        <w:gridCol w:w="1418"/>
        <w:gridCol w:w="4707"/>
        <w:gridCol w:w="1276"/>
        <w:gridCol w:w="1275"/>
        <w:gridCol w:w="993"/>
      </w:tblGrid>
      <w:tr w:rsidR="0067616F" w:rsidRPr="007F497C" w:rsidTr="006B313A">
        <w:trPr>
          <w:trHeight w:val="502"/>
          <w:jc w:val="center"/>
        </w:trPr>
        <w:tc>
          <w:tcPr>
            <w:tcW w:w="426" w:type="dxa"/>
            <w:shd w:val="clear" w:color="auto" w:fill="B3B3B3"/>
            <w:noWrap/>
            <w:vAlign w:val="center"/>
          </w:tcPr>
          <w:p w:rsidR="0067616F" w:rsidRPr="006B313A" w:rsidRDefault="0067616F" w:rsidP="0067616F">
            <w:pPr>
              <w:jc w:val="center"/>
              <w:rPr>
                <w:b/>
                <w:bCs/>
                <w:sz w:val="18"/>
                <w:szCs w:val="18"/>
              </w:rPr>
            </w:pPr>
            <w:r w:rsidRPr="006B313A">
              <w:rPr>
                <w:b/>
                <w:bCs/>
                <w:sz w:val="18"/>
                <w:szCs w:val="18"/>
              </w:rPr>
              <w:t>Lp</w:t>
            </w:r>
            <w:r w:rsidR="006B313A" w:rsidRPr="006B313A">
              <w:rPr>
                <w:b/>
                <w:bCs/>
                <w:sz w:val="18"/>
                <w:szCs w:val="18"/>
              </w:rPr>
              <w:t>.</w:t>
            </w:r>
          </w:p>
        </w:tc>
        <w:tc>
          <w:tcPr>
            <w:tcW w:w="1418" w:type="dxa"/>
            <w:shd w:val="clear" w:color="auto" w:fill="B3B3B3"/>
            <w:noWrap/>
            <w:vAlign w:val="center"/>
          </w:tcPr>
          <w:p w:rsidR="0067616F" w:rsidRPr="00B540CF" w:rsidRDefault="0067616F" w:rsidP="0067616F">
            <w:pPr>
              <w:jc w:val="center"/>
              <w:rPr>
                <w:b/>
                <w:bCs/>
              </w:rPr>
            </w:pPr>
            <w:r w:rsidRPr="00B540CF">
              <w:rPr>
                <w:b/>
                <w:bCs/>
                <w:sz w:val="22"/>
                <w:szCs w:val="22"/>
              </w:rPr>
              <w:t>Nazwa sołectwa</w:t>
            </w:r>
          </w:p>
        </w:tc>
        <w:tc>
          <w:tcPr>
            <w:tcW w:w="4707" w:type="dxa"/>
            <w:shd w:val="clear" w:color="auto" w:fill="B3B3B3"/>
            <w:noWrap/>
            <w:vAlign w:val="center"/>
          </w:tcPr>
          <w:p w:rsidR="0067616F" w:rsidRPr="00B540CF" w:rsidRDefault="0067616F" w:rsidP="0067616F">
            <w:pPr>
              <w:jc w:val="center"/>
              <w:rPr>
                <w:b/>
                <w:bCs/>
              </w:rPr>
            </w:pPr>
            <w:r w:rsidRPr="00B540CF">
              <w:rPr>
                <w:b/>
                <w:bCs/>
                <w:sz w:val="22"/>
                <w:szCs w:val="22"/>
              </w:rPr>
              <w:t>Nazwa przedsięwzięcia</w:t>
            </w:r>
          </w:p>
        </w:tc>
        <w:tc>
          <w:tcPr>
            <w:tcW w:w="1276" w:type="dxa"/>
            <w:shd w:val="clear" w:color="auto" w:fill="B3B3B3"/>
            <w:vAlign w:val="center"/>
          </w:tcPr>
          <w:p w:rsidR="0067616F" w:rsidRPr="007F497C" w:rsidRDefault="0067616F" w:rsidP="0067616F">
            <w:pPr>
              <w:jc w:val="center"/>
              <w:rPr>
                <w:b/>
                <w:bCs/>
                <w:sz w:val="18"/>
                <w:szCs w:val="18"/>
              </w:rPr>
            </w:pPr>
            <w:r w:rsidRPr="007F497C">
              <w:rPr>
                <w:b/>
                <w:bCs/>
                <w:sz w:val="18"/>
                <w:szCs w:val="18"/>
              </w:rPr>
              <w:t xml:space="preserve">Plan po zmianach </w:t>
            </w:r>
          </w:p>
        </w:tc>
        <w:tc>
          <w:tcPr>
            <w:tcW w:w="1275" w:type="dxa"/>
            <w:shd w:val="clear" w:color="auto" w:fill="B3B3B3"/>
            <w:vAlign w:val="center"/>
          </w:tcPr>
          <w:p w:rsidR="0067616F" w:rsidRPr="007F497C" w:rsidRDefault="0067616F" w:rsidP="0067616F">
            <w:pPr>
              <w:jc w:val="center"/>
              <w:rPr>
                <w:b/>
                <w:bCs/>
                <w:sz w:val="18"/>
                <w:szCs w:val="18"/>
              </w:rPr>
            </w:pPr>
            <w:r w:rsidRPr="007F497C">
              <w:rPr>
                <w:b/>
                <w:bCs/>
                <w:sz w:val="18"/>
                <w:szCs w:val="18"/>
              </w:rPr>
              <w:t xml:space="preserve">Wykonanie </w:t>
            </w:r>
          </w:p>
        </w:tc>
        <w:tc>
          <w:tcPr>
            <w:tcW w:w="993" w:type="dxa"/>
            <w:shd w:val="clear" w:color="auto" w:fill="B3B3B3"/>
            <w:vAlign w:val="center"/>
          </w:tcPr>
          <w:p w:rsidR="0067616F" w:rsidRPr="007F497C" w:rsidRDefault="0067616F" w:rsidP="0067616F">
            <w:pPr>
              <w:jc w:val="center"/>
              <w:rPr>
                <w:b/>
                <w:bCs/>
                <w:sz w:val="18"/>
                <w:szCs w:val="18"/>
              </w:rPr>
            </w:pPr>
            <w:proofErr w:type="spellStart"/>
            <w:r w:rsidRPr="007F497C">
              <w:rPr>
                <w:b/>
                <w:bCs/>
                <w:sz w:val="18"/>
                <w:szCs w:val="18"/>
              </w:rPr>
              <w:t>Wyko</w:t>
            </w:r>
            <w:r>
              <w:rPr>
                <w:b/>
                <w:bCs/>
                <w:sz w:val="18"/>
                <w:szCs w:val="18"/>
              </w:rPr>
              <w:t>-</w:t>
            </w:r>
            <w:r w:rsidRPr="007F497C">
              <w:rPr>
                <w:b/>
                <w:bCs/>
                <w:sz w:val="18"/>
                <w:szCs w:val="18"/>
              </w:rPr>
              <w:t>nanie</w:t>
            </w:r>
            <w:proofErr w:type="spellEnd"/>
            <w:r w:rsidRPr="007F497C">
              <w:rPr>
                <w:b/>
                <w:bCs/>
                <w:sz w:val="18"/>
                <w:szCs w:val="18"/>
              </w:rPr>
              <w:t xml:space="preserve"> %</w:t>
            </w:r>
          </w:p>
        </w:tc>
      </w:tr>
      <w:tr w:rsidR="0067616F" w:rsidRPr="007F497C" w:rsidTr="006B313A">
        <w:trPr>
          <w:trHeight w:val="170"/>
          <w:jc w:val="center"/>
        </w:trPr>
        <w:tc>
          <w:tcPr>
            <w:tcW w:w="426" w:type="dxa"/>
            <w:shd w:val="clear" w:color="auto" w:fill="auto"/>
            <w:noWrap/>
            <w:vAlign w:val="center"/>
          </w:tcPr>
          <w:p w:rsidR="0067616F" w:rsidRPr="007F497C" w:rsidRDefault="0067616F" w:rsidP="0067616F">
            <w:pPr>
              <w:jc w:val="center"/>
              <w:rPr>
                <w:sz w:val="16"/>
                <w:szCs w:val="16"/>
              </w:rPr>
            </w:pPr>
            <w:r w:rsidRPr="007F497C">
              <w:rPr>
                <w:sz w:val="16"/>
                <w:szCs w:val="16"/>
              </w:rPr>
              <w:t>1</w:t>
            </w:r>
          </w:p>
        </w:tc>
        <w:tc>
          <w:tcPr>
            <w:tcW w:w="1418" w:type="dxa"/>
            <w:shd w:val="clear" w:color="auto" w:fill="auto"/>
            <w:noWrap/>
            <w:vAlign w:val="center"/>
          </w:tcPr>
          <w:p w:rsidR="0067616F" w:rsidRPr="007F497C" w:rsidRDefault="0067616F" w:rsidP="0067616F">
            <w:pPr>
              <w:jc w:val="center"/>
              <w:rPr>
                <w:sz w:val="16"/>
                <w:szCs w:val="16"/>
              </w:rPr>
            </w:pPr>
            <w:r w:rsidRPr="007F497C">
              <w:rPr>
                <w:sz w:val="16"/>
                <w:szCs w:val="16"/>
              </w:rPr>
              <w:t>2</w:t>
            </w:r>
          </w:p>
        </w:tc>
        <w:tc>
          <w:tcPr>
            <w:tcW w:w="4707" w:type="dxa"/>
            <w:shd w:val="clear" w:color="auto" w:fill="auto"/>
            <w:noWrap/>
            <w:vAlign w:val="center"/>
          </w:tcPr>
          <w:p w:rsidR="0067616F" w:rsidRPr="007F497C" w:rsidRDefault="0067616F" w:rsidP="0067616F">
            <w:pPr>
              <w:jc w:val="center"/>
              <w:rPr>
                <w:sz w:val="16"/>
                <w:szCs w:val="16"/>
              </w:rPr>
            </w:pPr>
            <w:r w:rsidRPr="007F497C">
              <w:rPr>
                <w:sz w:val="16"/>
                <w:szCs w:val="16"/>
              </w:rPr>
              <w:t>3</w:t>
            </w:r>
          </w:p>
        </w:tc>
        <w:tc>
          <w:tcPr>
            <w:tcW w:w="1276" w:type="dxa"/>
            <w:shd w:val="clear" w:color="auto" w:fill="auto"/>
            <w:noWrap/>
            <w:vAlign w:val="center"/>
          </w:tcPr>
          <w:p w:rsidR="0067616F" w:rsidRPr="007F497C" w:rsidRDefault="0067616F" w:rsidP="0067616F">
            <w:pPr>
              <w:jc w:val="center"/>
              <w:rPr>
                <w:sz w:val="16"/>
                <w:szCs w:val="16"/>
              </w:rPr>
            </w:pPr>
            <w:r>
              <w:rPr>
                <w:sz w:val="16"/>
                <w:szCs w:val="16"/>
              </w:rPr>
              <w:t>4</w:t>
            </w:r>
          </w:p>
        </w:tc>
        <w:tc>
          <w:tcPr>
            <w:tcW w:w="1275" w:type="dxa"/>
            <w:shd w:val="clear" w:color="auto" w:fill="auto"/>
            <w:vAlign w:val="center"/>
          </w:tcPr>
          <w:p w:rsidR="0067616F" w:rsidRPr="007F497C" w:rsidRDefault="0067616F" w:rsidP="0067616F">
            <w:pPr>
              <w:jc w:val="center"/>
              <w:rPr>
                <w:sz w:val="16"/>
                <w:szCs w:val="16"/>
              </w:rPr>
            </w:pPr>
            <w:r>
              <w:rPr>
                <w:sz w:val="16"/>
                <w:szCs w:val="16"/>
              </w:rPr>
              <w:t>5</w:t>
            </w:r>
          </w:p>
        </w:tc>
        <w:tc>
          <w:tcPr>
            <w:tcW w:w="993" w:type="dxa"/>
            <w:shd w:val="clear" w:color="auto" w:fill="auto"/>
            <w:vAlign w:val="center"/>
          </w:tcPr>
          <w:p w:rsidR="0067616F" w:rsidRPr="007F497C" w:rsidRDefault="0067616F" w:rsidP="0067616F">
            <w:pPr>
              <w:jc w:val="center"/>
              <w:rPr>
                <w:sz w:val="16"/>
                <w:szCs w:val="16"/>
              </w:rPr>
            </w:pPr>
            <w:r>
              <w:rPr>
                <w:sz w:val="16"/>
                <w:szCs w:val="16"/>
              </w:rPr>
              <w:t>6</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Bielawa</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Założenie lampy ulicznej przy drodze gminnej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parasola na plac zabaw</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700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399</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57,00</w:t>
            </w:r>
          </w:p>
        </w:tc>
      </w:tr>
      <w:tr w:rsidR="0067616F" w:rsidRPr="007F497C" w:rsidTr="006B313A">
        <w:trPr>
          <w:trHeight w:val="162"/>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imprez okolicznościowych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w:t>
            </w:r>
            <w:r>
              <w:rPr>
                <w:sz w:val="18"/>
                <w:szCs w:val="18"/>
              </w:rPr>
              <w:t> </w:t>
            </w:r>
            <w:r w:rsidRPr="007F497C">
              <w:rPr>
                <w:sz w:val="18"/>
                <w:szCs w:val="18"/>
              </w:rPr>
              <w:t>489</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99,27</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Remont drogi gminnej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2 519</w:t>
            </w:r>
          </w:p>
        </w:tc>
        <w:tc>
          <w:tcPr>
            <w:tcW w:w="1275" w:type="dxa"/>
            <w:shd w:val="clear" w:color="auto" w:fill="auto"/>
            <w:vAlign w:val="center"/>
          </w:tcPr>
          <w:p w:rsidR="0067616F" w:rsidRPr="007F497C" w:rsidRDefault="0067616F" w:rsidP="0067616F">
            <w:pPr>
              <w:jc w:val="right"/>
              <w:rPr>
                <w:sz w:val="18"/>
                <w:szCs w:val="18"/>
              </w:rPr>
            </w:pPr>
            <w:r>
              <w:rPr>
                <w:sz w:val="18"/>
                <w:szCs w:val="18"/>
              </w:rPr>
              <w:t>1 771,20</w:t>
            </w:r>
          </w:p>
        </w:tc>
        <w:tc>
          <w:tcPr>
            <w:tcW w:w="993" w:type="dxa"/>
            <w:shd w:val="clear" w:color="auto" w:fill="auto"/>
            <w:vAlign w:val="center"/>
          </w:tcPr>
          <w:p w:rsidR="0067616F" w:rsidRPr="007F497C" w:rsidRDefault="0067616F" w:rsidP="0067616F">
            <w:pPr>
              <w:jc w:val="right"/>
              <w:rPr>
                <w:sz w:val="18"/>
                <w:szCs w:val="18"/>
              </w:rPr>
            </w:pPr>
            <w:r>
              <w:rPr>
                <w:sz w:val="18"/>
                <w:szCs w:val="18"/>
              </w:rPr>
              <w:t>70,31</w:t>
            </w:r>
          </w:p>
        </w:tc>
      </w:tr>
      <w:tr w:rsidR="0067616F" w:rsidRPr="007F497C" w:rsidTr="006B313A">
        <w:trPr>
          <w:trHeight w:val="89"/>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8 719</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7 659,20</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87,84</w:t>
            </w:r>
          </w:p>
        </w:tc>
      </w:tr>
      <w:tr w:rsidR="0067616F" w:rsidRPr="007F497C" w:rsidTr="006B313A">
        <w:trPr>
          <w:trHeight w:val="227"/>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Blękwit</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Zakup nagłośnienia do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4 800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800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ławek biesiadnych z siedziskami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w:t>
            </w:r>
            <w:r>
              <w:rPr>
                <w:sz w:val="18"/>
                <w:szCs w:val="18"/>
              </w:rPr>
              <w:t> </w:t>
            </w:r>
            <w:r w:rsidRPr="007F497C">
              <w:rPr>
                <w:sz w:val="18"/>
                <w:szCs w:val="18"/>
              </w:rPr>
              <w:t>500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grilla</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1 350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w:t>
            </w:r>
            <w:r>
              <w:rPr>
                <w:sz w:val="18"/>
                <w:szCs w:val="18"/>
              </w:rPr>
              <w:t> </w:t>
            </w:r>
            <w:r w:rsidRPr="007F497C">
              <w:rPr>
                <w:sz w:val="18"/>
                <w:szCs w:val="18"/>
              </w:rPr>
              <w:t>350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grilla</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150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119</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79,33</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Dnia Dziecka połączonego z Dniem Strażaka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w:t>
            </w:r>
            <w:r>
              <w:rPr>
                <w:sz w:val="18"/>
                <w:szCs w:val="18"/>
              </w:rPr>
              <w:t xml:space="preserve">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Dożynek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1 430,81</w:t>
            </w:r>
          </w:p>
        </w:tc>
        <w:tc>
          <w:tcPr>
            <w:tcW w:w="993" w:type="dxa"/>
            <w:shd w:val="clear" w:color="auto" w:fill="auto"/>
            <w:vAlign w:val="center"/>
          </w:tcPr>
          <w:p w:rsidR="0067616F" w:rsidRPr="007F497C" w:rsidRDefault="0067616F" w:rsidP="0067616F">
            <w:pPr>
              <w:jc w:val="right"/>
              <w:rPr>
                <w:sz w:val="18"/>
                <w:szCs w:val="18"/>
              </w:rPr>
            </w:pPr>
            <w:r>
              <w:rPr>
                <w:sz w:val="18"/>
                <w:szCs w:val="18"/>
              </w:rPr>
              <w:t>95,39</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Wykonanie prac ziemnych przy placu zabaw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2 700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2 698,05</w:t>
            </w:r>
          </w:p>
        </w:tc>
        <w:tc>
          <w:tcPr>
            <w:tcW w:w="993" w:type="dxa"/>
            <w:shd w:val="clear" w:color="auto" w:fill="auto"/>
            <w:vAlign w:val="center"/>
          </w:tcPr>
          <w:p w:rsidR="0067616F" w:rsidRPr="007F497C" w:rsidRDefault="0067616F" w:rsidP="0067616F">
            <w:pPr>
              <w:jc w:val="right"/>
              <w:rPr>
                <w:sz w:val="18"/>
                <w:szCs w:val="18"/>
              </w:rPr>
            </w:pPr>
            <w:r>
              <w:rPr>
                <w:sz w:val="18"/>
                <w:szCs w:val="18"/>
              </w:rPr>
              <w:t>99,93</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192,24</w:t>
            </w:r>
          </w:p>
        </w:tc>
        <w:tc>
          <w:tcPr>
            <w:tcW w:w="993" w:type="dxa"/>
            <w:shd w:val="clear" w:color="auto" w:fill="auto"/>
            <w:vAlign w:val="center"/>
          </w:tcPr>
          <w:p w:rsidR="0067616F" w:rsidRPr="007F497C" w:rsidRDefault="0067616F" w:rsidP="0067616F">
            <w:pPr>
              <w:jc w:val="right"/>
              <w:rPr>
                <w:sz w:val="18"/>
                <w:szCs w:val="18"/>
              </w:rPr>
            </w:pPr>
            <w:r>
              <w:rPr>
                <w:sz w:val="18"/>
                <w:szCs w:val="18"/>
              </w:rPr>
              <w:t>96,12</w:t>
            </w:r>
          </w:p>
        </w:tc>
      </w:tr>
      <w:tr w:rsidR="0067616F" w:rsidRPr="007F497C" w:rsidTr="006B313A">
        <w:trPr>
          <w:trHeight w:val="144"/>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 xml:space="preserve">15 200 </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15 090,10</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99,28</w:t>
            </w:r>
          </w:p>
        </w:tc>
      </w:tr>
      <w:tr w:rsidR="0067616F" w:rsidRPr="007F497C" w:rsidTr="006B313A">
        <w:trPr>
          <w:trHeight w:val="262"/>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3</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Bługowo</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Remont kuchni w sali wiejskiej</w:t>
            </w:r>
          </w:p>
        </w:tc>
        <w:tc>
          <w:tcPr>
            <w:tcW w:w="1276" w:type="dxa"/>
            <w:shd w:val="clear" w:color="auto" w:fill="auto"/>
            <w:noWrap/>
            <w:vAlign w:val="center"/>
          </w:tcPr>
          <w:p w:rsidR="0067616F" w:rsidRPr="007F497C" w:rsidRDefault="0067616F" w:rsidP="0067616F">
            <w:pPr>
              <w:jc w:val="right"/>
              <w:rPr>
                <w:sz w:val="18"/>
                <w:szCs w:val="18"/>
              </w:rPr>
            </w:pPr>
            <w:r>
              <w:rPr>
                <w:sz w:val="18"/>
                <w:szCs w:val="18"/>
              </w:rPr>
              <w:t>8 116</w:t>
            </w:r>
          </w:p>
        </w:tc>
        <w:tc>
          <w:tcPr>
            <w:tcW w:w="1275" w:type="dxa"/>
            <w:shd w:val="clear" w:color="auto" w:fill="auto"/>
            <w:vAlign w:val="center"/>
          </w:tcPr>
          <w:p w:rsidR="0067616F" w:rsidRPr="007F497C" w:rsidRDefault="0067616F" w:rsidP="0067616F">
            <w:pPr>
              <w:jc w:val="right"/>
              <w:rPr>
                <w:sz w:val="18"/>
                <w:szCs w:val="18"/>
              </w:rPr>
            </w:pPr>
            <w:r>
              <w:rPr>
                <w:sz w:val="18"/>
                <w:szCs w:val="18"/>
              </w:rPr>
              <w:t>8 110,47</w:t>
            </w:r>
          </w:p>
        </w:tc>
        <w:tc>
          <w:tcPr>
            <w:tcW w:w="993" w:type="dxa"/>
            <w:shd w:val="clear" w:color="auto" w:fill="auto"/>
            <w:vAlign w:val="center"/>
          </w:tcPr>
          <w:p w:rsidR="0067616F" w:rsidRPr="007F497C" w:rsidRDefault="0067616F" w:rsidP="0067616F">
            <w:pPr>
              <w:jc w:val="right"/>
              <w:rPr>
                <w:sz w:val="18"/>
                <w:szCs w:val="18"/>
              </w:rPr>
            </w:pPr>
            <w:r>
              <w:rPr>
                <w:sz w:val="18"/>
                <w:szCs w:val="18"/>
              </w:rPr>
              <w:t>99,93</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3 999,99</w:t>
            </w:r>
          </w:p>
        </w:tc>
        <w:tc>
          <w:tcPr>
            <w:tcW w:w="993" w:type="dxa"/>
            <w:shd w:val="clear" w:color="auto" w:fill="auto"/>
            <w:vAlign w:val="center"/>
          </w:tcPr>
          <w:p w:rsidR="0067616F" w:rsidRPr="007F497C" w:rsidRDefault="0067616F" w:rsidP="0067616F">
            <w:pPr>
              <w:jc w:val="right"/>
              <w:rPr>
                <w:sz w:val="18"/>
                <w:szCs w:val="18"/>
              </w:rPr>
            </w:pPr>
            <w:r>
              <w:rPr>
                <w:sz w:val="18"/>
                <w:szCs w:val="18"/>
              </w:rPr>
              <w:t>99,99</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700</w:t>
            </w:r>
          </w:p>
        </w:tc>
        <w:tc>
          <w:tcPr>
            <w:tcW w:w="1275" w:type="dxa"/>
            <w:shd w:val="clear" w:color="auto" w:fill="auto"/>
            <w:vAlign w:val="center"/>
          </w:tcPr>
          <w:p w:rsidR="0067616F" w:rsidRPr="007F497C" w:rsidRDefault="0067616F" w:rsidP="0067616F">
            <w:pPr>
              <w:jc w:val="right"/>
              <w:rPr>
                <w:sz w:val="18"/>
                <w:szCs w:val="18"/>
              </w:rPr>
            </w:pPr>
            <w:r>
              <w:rPr>
                <w:sz w:val="18"/>
                <w:szCs w:val="18"/>
              </w:rPr>
              <w:t>529,58</w:t>
            </w:r>
          </w:p>
        </w:tc>
        <w:tc>
          <w:tcPr>
            <w:tcW w:w="993" w:type="dxa"/>
            <w:shd w:val="clear" w:color="auto" w:fill="auto"/>
            <w:vAlign w:val="center"/>
          </w:tcPr>
          <w:p w:rsidR="0067616F" w:rsidRPr="007F497C" w:rsidRDefault="0067616F" w:rsidP="0067616F">
            <w:pPr>
              <w:jc w:val="right"/>
              <w:rPr>
                <w:sz w:val="18"/>
                <w:szCs w:val="18"/>
              </w:rPr>
            </w:pPr>
            <w:r>
              <w:rPr>
                <w:sz w:val="18"/>
                <w:szCs w:val="18"/>
              </w:rPr>
              <w:t>75,65</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 okolicznościowych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Pr>
                <w:sz w:val="18"/>
                <w:szCs w:val="18"/>
              </w:rPr>
              <w:t>1 500,00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8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14 316</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14 140,04</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98,77</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4</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Buntowo</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Założenie lampy przy placu zabaw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3 499,35</w:t>
            </w:r>
          </w:p>
        </w:tc>
        <w:tc>
          <w:tcPr>
            <w:tcW w:w="993" w:type="dxa"/>
            <w:shd w:val="clear" w:color="auto" w:fill="auto"/>
            <w:vAlign w:val="center"/>
          </w:tcPr>
          <w:p w:rsidR="0067616F" w:rsidRPr="007F497C" w:rsidRDefault="0067616F" w:rsidP="0067616F">
            <w:pPr>
              <w:jc w:val="right"/>
              <w:rPr>
                <w:sz w:val="18"/>
                <w:szCs w:val="18"/>
              </w:rPr>
            </w:pPr>
            <w:r>
              <w:rPr>
                <w:sz w:val="18"/>
                <w:szCs w:val="18"/>
              </w:rPr>
              <w:t>99,98</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8 100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7 983,72</w:t>
            </w:r>
          </w:p>
        </w:tc>
        <w:tc>
          <w:tcPr>
            <w:tcW w:w="993" w:type="dxa"/>
            <w:shd w:val="clear" w:color="auto" w:fill="auto"/>
            <w:vAlign w:val="center"/>
          </w:tcPr>
          <w:p w:rsidR="0067616F" w:rsidRPr="007F497C" w:rsidRDefault="0067616F" w:rsidP="0067616F">
            <w:pPr>
              <w:jc w:val="right"/>
              <w:rPr>
                <w:sz w:val="18"/>
                <w:szCs w:val="18"/>
              </w:rPr>
            </w:pPr>
            <w:r>
              <w:rPr>
                <w:sz w:val="18"/>
                <w:szCs w:val="18"/>
              </w:rPr>
              <w:t>98,56</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Wykonanie tablic ogłoszeń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800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799,99</w:t>
            </w:r>
          </w:p>
        </w:tc>
        <w:tc>
          <w:tcPr>
            <w:tcW w:w="993" w:type="dxa"/>
            <w:shd w:val="clear" w:color="auto" w:fill="auto"/>
            <w:vAlign w:val="center"/>
          </w:tcPr>
          <w:p w:rsidR="0067616F" w:rsidRPr="007F497C" w:rsidRDefault="0067616F" w:rsidP="0067616F">
            <w:pPr>
              <w:jc w:val="right"/>
              <w:rPr>
                <w:sz w:val="18"/>
                <w:szCs w:val="18"/>
              </w:rPr>
            </w:pPr>
            <w:r>
              <w:rPr>
                <w:sz w:val="18"/>
                <w:szCs w:val="18"/>
              </w:rPr>
              <w:t>99,99</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Prace remontowe przy sali wiejskiej </w:t>
            </w:r>
          </w:p>
        </w:tc>
        <w:tc>
          <w:tcPr>
            <w:tcW w:w="1276" w:type="dxa"/>
            <w:shd w:val="clear" w:color="auto" w:fill="auto"/>
            <w:noWrap/>
            <w:vAlign w:val="center"/>
          </w:tcPr>
          <w:p w:rsidR="0067616F" w:rsidRPr="007F497C" w:rsidRDefault="0067616F" w:rsidP="0067616F">
            <w:pPr>
              <w:jc w:val="right"/>
              <w:rPr>
                <w:sz w:val="18"/>
                <w:szCs w:val="18"/>
              </w:rPr>
            </w:pPr>
            <w:r w:rsidRPr="007F497C">
              <w:rPr>
                <w:sz w:val="18"/>
                <w:szCs w:val="18"/>
              </w:rPr>
              <w:t>2</w:t>
            </w:r>
            <w:r>
              <w:rPr>
                <w:sz w:val="18"/>
                <w:szCs w:val="18"/>
              </w:rPr>
              <w:t xml:space="preserve"> </w:t>
            </w:r>
            <w:r w:rsidRPr="007F497C">
              <w:rPr>
                <w:sz w:val="18"/>
                <w:szCs w:val="18"/>
              </w:rPr>
              <w:t>350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2 345,49</w:t>
            </w:r>
          </w:p>
        </w:tc>
        <w:tc>
          <w:tcPr>
            <w:tcW w:w="993" w:type="dxa"/>
            <w:shd w:val="clear" w:color="auto" w:fill="auto"/>
            <w:vAlign w:val="center"/>
          </w:tcPr>
          <w:p w:rsidR="0067616F" w:rsidRPr="007F497C" w:rsidRDefault="0067616F" w:rsidP="0067616F">
            <w:pPr>
              <w:jc w:val="right"/>
              <w:rPr>
                <w:sz w:val="18"/>
                <w:szCs w:val="18"/>
              </w:rPr>
            </w:pPr>
            <w:r>
              <w:rPr>
                <w:sz w:val="18"/>
                <w:szCs w:val="18"/>
              </w:rPr>
              <w:t>99,81</w:t>
            </w:r>
          </w:p>
        </w:tc>
      </w:tr>
      <w:tr w:rsidR="0067616F" w:rsidRPr="007F497C" w:rsidTr="006B313A">
        <w:trPr>
          <w:trHeight w:val="186"/>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626</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625,76</w:t>
            </w:r>
          </w:p>
        </w:tc>
        <w:tc>
          <w:tcPr>
            <w:tcW w:w="993" w:type="dxa"/>
            <w:shd w:val="clear" w:color="auto" w:fill="auto"/>
            <w:vAlign w:val="center"/>
          </w:tcPr>
          <w:p w:rsidR="0067616F" w:rsidRPr="007F497C" w:rsidRDefault="0067616F" w:rsidP="0067616F">
            <w:pPr>
              <w:jc w:val="right"/>
              <w:rPr>
                <w:sz w:val="18"/>
                <w:szCs w:val="18"/>
              </w:rPr>
            </w:pPr>
            <w:r>
              <w:rPr>
                <w:sz w:val="18"/>
                <w:szCs w:val="18"/>
              </w:rPr>
              <w:t>99,96</w:t>
            </w:r>
          </w:p>
        </w:tc>
      </w:tr>
      <w:tr w:rsidR="0067616F" w:rsidRPr="007F497C" w:rsidTr="006B313A">
        <w:trPr>
          <w:trHeight w:val="74"/>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15 376</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15 254,31</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99,21</w:t>
            </w:r>
          </w:p>
        </w:tc>
      </w:tr>
      <w:tr w:rsidR="0067616F" w:rsidRPr="007F497C" w:rsidTr="006B313A">
        <w:trPr>
          <w:trHeight w:val="308"/>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5</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Dzierzążenko</w:t>
            </w:r>
          </w:p>
        </w:tc>
        <w:tc>
          <w:tcPr>
            <w:tcW w:w="4707" w:type="dxa"/>
            <w:shd w:val="clear" w:color="auto" w:fill="auto"/>
            <w:vAlign w:val="center"/>
          </w:tcPr>
          <w:p w:rsidR="0067616F" w:rsidRPr="006F4D4C" w:rsidRDefault="0067616F" w:rsidP="0067616F">
            <w:pPr>
              <w:rPr>
                <w:sz w:val="18"/>
                <w:szCs w:val="18"/>
              </w:rPr>
            </w:pPr>
            <w:r w:rsidRPr="006F4D4C">
              <w:rPr>
                <w:sz w:val="18"/>
                <w:szCs w:val="18"/>
              </w:rPr>
              <w:t>Wykonanie projektu oświetlenia drogowego</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4 463</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400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98,59</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Naprawa drogi dojazdowej do świetlicy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9 827,70</w:t>
            </w:r>
          </w:p>
        </w:tc>
        <w:tc>
          <w:tcPr>
            <w:tcW w:w="993" w:type="dxa"/>
            <w:shd w:val="clear" w:color="auto" w:fill="auto"/>
            <w:vAlign w:val="center"/>
          </w:tcPr>
          <w:p w:rsidR="0067616F" w:rsidRPr="007F497C" w:rsidRDefault="0067616F" w:rsidP="0067616F">
            <w:pPr>
              <w:jc w:val="right"/>
              <w:rPr>
                <w:sz w:val="18"/>
                <w:szCs w:val="18"/>
              </w:rPr>
            </w:pPr>
            <w:r>
              <w:rPr>
                <w:sz w:val="18"/>
                <w:szCs w:val="18"/>
              </w:rPr>
              <w:t>98,28</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14 463</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14 227,70</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98,37</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6</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Franciszkowo</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173,04</w:t>
            </w:r>
          </w:p>
        </w:tc>
        <w:tc>
          <w:tcPr>
            <w:tcW w:w="993" w:type="dxa"/>
            <w:shd w:val="clear" w:color="auto" w:fill="auto"/>
            <w:vAlign w:val="center"/>
          </w:tcPr>
          <w:p w:rsidR="0067616F" w:rsidRPr="007F497C" w:rsidRDefault="0067616F" w:rsidP="0067616F">
            <w:pPr>
              <w:jc w:val="right"/>
              <w:rPr>
                <w:sz w:val="18"/>
                <w:szCs w:val="18"/>
              </w:rPr>
            </w:pPr>
            <w:r>
              <w:rPr>
                <w:sz w:val="18"/>
                <w:szCs w:val="18"/>
              </w:rPr>
              <w:t>57,68</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imprez kulturalnych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492</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98,40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proofErr w:type="spellStart"/>
            <w:r w:rsidRPr="006F4D4C">
              <w:rPr>
                <w:sz w:val="18"/>
                <w:szCs w:val="18"/>
              </w:rPr>
              <w:t>Docieplenie</w:t>
            </w:r>
            <w:proofErr w:type="spellEnd"/>
            <w:r w:rsidRPr="006F4D4C">
              <w:rPr>
                <w:sz w:val="18"/>
                <w:szCs w:val="18"/>
              </w:rPr>
              <w:t xml:space="preserve"> budynku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5 187</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5 182,84</w:t>
            </w:r>
          </w:p>
        </w:tc>
        <w:tc>
          <w:tcPr>
            <w:tcW w:w="993" w:type="dxa"/>
            <w:shd w:val="clear" w:color="auto" w:fill="auto"/>
            <w:vAlign w:val="center"/>
          </w:tcPr>
          <w:p w:rsidR="0067616F" w:rsidRPr="007F497C" w:rsidRDefault="0067616F" w:rsidP="0067616F">
            <w:pPr>
              <w:jc w:val="right"/>
              <w:rPr>
                <w:sz w:val="18"/>
                <w:szCs w:val="18"/>
              </w:rPr>
            </w:pPr>
            <w:r>
              <w:rPr>
                <w:sz w:val="18"/>
                <w:szCs w:val="18"/>
              </w:rPr>
              <w:t>99,92</w:t>
            </w:r>
          </w:p>
        </w:tc>
      </w:tr>
      <w:tr w:rsidR="0067616F" w:rsidRPr="007F497C" w:rsidTr="006B313A">
        <w:trPr>
          <w:trHeight w:val="138"/>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10 987</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10 847,88</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98,73</w:t>
            </w:r>
          </w:p>
        </w:tc>
      </w:tr>
      <w:tr w:rsidR="0067616F" w:rsidRPr="007F497C" w:rsidTr="006B313A">
        <w:trPr>
          <w:trHeight w:val="196"/>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7</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Górzna</w:t>
            </w: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6 450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5 880,72</w:t>
            </w:r>
          </w:p>
        </w:tc>
        <w:tc>
          <w:tcPr>
            <w:tcW w:w="993" w:type="dxa"/>
            <w:shd w:val="clear" w:color="auto" w:fill="auto"/>
            <w:vAlign w:val="center"/>
          </w:tcPr>
          <w:p w:rsidR="0067616F" w:rsidRPr="007F497C" w:rsidRDefault="0067616F" w:rsidP="0067616F">
            <w:pPr>
              <w:jc w:val="right"/>
              <w:rPr>
                <w:sz w:val="18"/>
                <w:szCs w:val="18"/>
              </w:rPr>
            </w:pPr>
            <w:r>
              <w:rPr>
                <w:sz w:val="18"/>
                <w:szCs w:val="18"/>
              </w:rPr>
              <w:t>91,17</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namiotu i krzewów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600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urządzeń zabawowych na plac zabaw w Zyglągu i w </w:t>
            </w:r>
            <w:proofErr w:type="spellStart"/>
            <w:r w:rsidRPr="006F4D4C">
              <w:rPr>
                <w:sz w:val="18"/>
                <w:szCs w:val="18"/>
              </w:rPr>
              <w:t>Pieczynie</w:t>
            </w:r>
            <w:proofErr w:type="spellEnd"/>
            <w:r w:rsidRPr="006F4D4C">
              <w:rPr>
                <w:sz w:val="18"/>
                <w:szCs w:val="18"/>
              </w:rPr>
              <w:t xml:space="preserve">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Wymiana ogrodzenia przy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11 225</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11</w:t>
            </w:r>
            <w:r>
              <w:rPr>
                <w:sz w:val="18"/>
                <w:szCs w:val="18"/>
              </w:rPr>
              <w:t> </w:t>
            </w:r>
            <w:r w:rsidRPr="007F497C">
              <w:rPr>
                <w:sz w:val="18"/>
                <w:szCs w:val="18"/>
              </w:rPr>
              <w:t>225</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 okolicznościowych i integracyjnych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3 000</w:t>
            </w:r>
          </w:p>
        </w:tc>
        <w:tc>
          <w:tcPr>
            <w:tcW w:w="1275" w:type="dxa"/>
            <w:shd w:val="clear" w:color="auto" w:fill="auto"/>
            <w:vAlign w:val="center"/>
          </w:tcPr>
          <w:p w:rsidR="0067616F" w:rsidRPr="007F497C" w:rsidRDefault="0067616F" w:rsidP="0067616F">
            <w:pPr>
              <w:jc w:val="right"/>
              <w:rPr>
                <w:sz w:val="18"/>
                <w:szCs w:val="18"/>
              </w:rPr>
            </w:pPr>
            <w:r>
              <w:rPr>
                <w:sz w:val="18"/>
                <w:szCs w:val="18"/>
              </w:rPr>
              <w:t>2 985,82</w:t>
            </w:r>
          </w:p>
        </w:tc>
        <w:tc>
          <w:tcPr>
            <w:tcW w:w="993" w:type="dxa"/>
            <w:shd w:val="clear" w:color="auto" w:fill="auto"/>
            <w:vAlign w:val="center"/>
          </w:tcPr>
          <w:p w:rsidR="0067616F" w:rsidRPr="007F497C" w:rsidRDefault="0067616F" w:rsidP="0067616F">
            <w:pPr>
              <w:jc w:val="right"/>
              <w:rPr>
                <w:sz w:val="18"/>
                <w:szCs w:val="18"/>
              </w:rPr>
            </w:pPr>
            <w:r>
              <w:rPr>
                <w:sz w:val="18"/>
                <w:szCs w:val="18"/>
              </w:rPr>
              <w:t>99,53</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25 775</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25 191,54</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97,74</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lastRenderedPageBreak/>
              <w:t>8</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Józefowo</w:t>
            </w:r>
          </w:p>
        </w:tc>
        <w:tc>
          <w:tcPr>
            <w:tcW w:w="4707" w:type="dxa"/>
            <w:shd w:val="clear" w:color="auto" w:fill="auto"/>
            <w:vAlign w:val="center"/>
          </w:tcPr>
          <w:p w:rsidR="0067616F" w:rsidRPr="006F4D4C" w:rsidRDefault="0067616F" w:rsidP="0067616F">
            <w:pPr>
              <w:rPr>
                <w:sz w:val="18"/>
                <w:szCs w:val="18"/>
              </w:rPr>
            </w:pPr>
            <w:r w:rsidRPr="006F4D4C">
              <w:rPr>
                <w:sz w:val="18"/>
                <w:szCs w:val="18"/>
              </w:rPr>
              <w:t>Wykonanie projektu oświetlenia drogowego wraz z wykonawstwem</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10</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Remont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6 308</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3 707,25</w:t>
            </w:r>
          </w:p>
        </w:tc>
        <w:tc>
          <w:tcPr>
            <w:tcW w:w="993" w:type="dxa"/>
            <w:shd w:val="clear" w:color="auto" w:fill="auto"/>
            <w:vAlign w:val="center"/>
          </w:tcPr>
          <w:p w:rsidR="0067616F" w:rsidRPr="007F497C" w:rsidRDefault="0067616F" w:rsidP="0067616F">
            <w:pPr>
              <w:jc w:val="right"/>
              <w:rPr>
                <w:sz w:val="18"/>
                <w:szCs w:val="18"/>
              </w:rPr>
            </w:pPr>
            <w:r>
              <w:rPr>
                <w:sz w:val="18"/>
                <w:szCs w:val="18"/>
              </w:rPr>
              <w:t>58,77</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Remont i doposażenie placu zabaw</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w:t>
            </w:r>
            <w:r>
              <w:rPr>
                <w:sz w:val="18"/>
                <w:szCs w:val="18"/>
              </w:rPr>
              <w:t> </w:t>
            </w:r>
            <w:r w:rsidRPr="007F497C">
              <w:rPr>
                <w:sz w:val="18"/>
                <w:szCs w:val="18"/>
              </w:rPr>
              <w:t>968</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98,40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dnia dziecka i ferii</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1 700</w:t>
            </w:r>
          </w:p>
        </w:tc>
        <w:tc>
          <w:tcPr>
            <w:tcW w:w="1275" w:type="dxa"/>
            <w:shd w:val="clear" w:color="auto" w:fill="auto"/>
            <w:vAlign w:val="center"/>
          </w:tcPr>
          <w:p w:rsidR="0067616F" w:rsidRPr="007F497C" w:rsidRDefault="0067616F" w:rsidP="0067616F">
            <w:pPr>
              <w:jc w:val="right"/>
              <w:rPr>
                <w:sz w:val="18"/>
                <w:szCs w:val="18"/>
              </w:rPr>
            </w:pPr>
            <w:r>
              <w:rPr>
                <w:sz w:val="18"/>
                <w:szCs w:val="18"/>
              </w:rPr>
              <w:t>1 694,25</w:t>
            </w:r>
          </w:p>
        </w:tc>
        <w:tc>
          <w:tcPr>
            <w:tcW w:w="993" w:type="dxa"/>
            <w:shd w:val="clear" w:color="auto" w:fill="auto"/>
            <w:vAlign w:val="center"/>
          </w:tcPr>
          <w:p w:rsidR="0067616F" w:rsidRPr="007F497C" w:rsidRDefault="0067616F" w:rsidP="0067616F">
            <w:pPr>
              <w:jc w:val="right"/>
              <w:rPr>
                <w:sz w:val="18"/>
                <w:szCs w:val="18"/>
              </w:rPr>
            </w:pPr>
            <w:r>
              <w:rPr>
                <w:sz w:val="18"/>
                <w:szCs w:val="18"/>
              </w:rPr>
              <w:t>99,66</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700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415,38</w:t>
            </w:r>
          </w:p>
        </w:tc>
        <w:tc>
          <w:tcPr>
            <w:tcW w:w="993" w:type="dxa"/>
            <w:shd w:val="clear" w:color="auto" w:fill="auto"/>
            <w:vAlign w:val="center"/>
          </w:tcPr>
          <w:p w:rsidR="0067616F" w:rsidRPr="007F497C" w:rsidRDefault="0067616F" w:rsidP="0067616F">
            <w:pPr>
              <w:jc w:val="right"/>
              <w:rPr>
                <w:sz w:val="18"/>
                <w:szCs w:val="18"/>
              </w:rPr>
            </w:pPr>
            <w:r>
              <w:rPr>
                <w:sz w:val="18"/>
                <w:szCs w:val="18"/>
              </w:rPr>
              <w:t>59,34</w:t>
            </w:r>
          </w:p>
        </w:tc>
      </w:tr>
      <w:tr w:rsidR="0067616F" w:rsidRPr="007F497C" w:rsidTr="006B313A">
        <w:trPr>
          <w:trHeight w:val="172"/>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20 708</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17 784,88</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85,88</w:t>
            </w:r>
          </w:p>
        </w:tc>
      </w:tr>
      <w:tr w:rsidR="0067616F" w:rsidRPr="007F497C" w:rsidTr="006B313A">
        <w:trPr>
          <w:trHeight w:val="177"/>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9</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Kamień</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5 990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4 994,53</w:t>
            </w:r>
          </w:p>
        </w:tc>
        <w:tc>
          <w:tcPr>
            <w:tcW w:w="993" w:type="dxa"/>
            <w:shd w:val="clear" w:color="auto" w:fill="auto"/>
            <w:vAlign w:val="center"/>
          </w:tcPr>
          <w:p w:rsidR="0067616F" w:rsidRPr="007F497C" w:rsidRDefault="0067616F" w:rsidP="0067616F">
            <w:pPr>
              <w:jc w:val="right"/>
              <w:rPr>
                <w:sz w:val="18"/>
                <w:szCs w:val="18"/>
              </w:rPr>
            </w:pPr>
            <w:r>
              <w:rPr>
                <w:sz w:val="18"/>
                <w:szCs w:val="18"/>
              </w:rPr>
              <w:t>83,38</w:t>
            </w:r>
          </w:p>
        </w:tc>
      </w:tr>
      <w:tr w:rsidR="0067616F" w:rsidRPr="007F497C" w:rsidTr="006B313A">
        <w:trPr>
          <w:trHeight w:val="223"/>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Zagospodarowanie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3 316</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w:t>
            </w:r>
            <w:r>
              <w:rPr>
                <w:sz w:val="18"/>
                <w:szCs w:val="18"/>
              </w:rPr>
              <w:t> </w:t>
            </w:r>
            <w:r w:rsidRPr="007F497C">
              <w:rPr>
                <w:sz w:val="18"/>
                <w:szCs w:val="18"/>
              </w:rPr>
              <w:t>316</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1"/>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imprez okolicznościowych </w:t>
            </w:r>
          </w:p>
        </w:tc>
        <w:tc>
          <w:tcPr>
            <w:tcW w:w="1276" w:type="dxa"/>
            <w:shd w:val="clear" w:color="auto" w:fill="auto"/>
            <w:vAlign w:val="center"/>
          </w:tcPr>
          <w:p w:rsidR="0067616F" w:rsidRPr="007F497C" w:rsidRDefault="0067616F" w:rsidP="0067616F">
            <w:pPr>
              <w:jc w:val="right"/>
              <w:rPr>
                <w:sz w:val="18"/>
                <w:szCs w:val="18"/>
              </w:rPr>
            </w:pPr>
            <w:r>
              <w:rPr>
                <w:sz w:val="18"/>
                <w:szCs w:val="18"/>
              </w:rPr>
              <w:t>3 000</w:t>
            </w:r>
          </w:p>
        </w:tc>
        <w:tc>
          <w:tcPr>
            <w:tcW w:w="1275" w:type="dxa"/>
            <w:shd w:val="clear" w:color="auto" w:fill="auto"/>
            <w:vAlign w:val="center"/>
          </w:tcPr>
          <w:p w:rsidR="0067616F" w:rsidRPr="007F497C" w:rsidRDefault="0067616F" w:rsidP="0067616F">
            <w:pPr>
              <w:jc w:val="right"/>
              <w:rPr>
                <w:sz w:val="18"/>
                <w:szCs w:val="18"/>
              </w:rPr>
            </w:pPr>
            <w:r>
              <w:rPr>
                <w:sz w:val="18"/>
                <w:szCs w:val="18"/>
              </w:rPr>
              <w:t>2 991,78</w:t>
            </w:r>
          </w:p>
        </w:tc>
        <w:tc>
          <w:tcPr>
            <w:tcW w:w="993" w:type="dxa"/>
            <w:shd w:val="clear" w:color="auto" w:fill="auto"/>
            <w:vAlign w:val="center"/>
          </w:tcPr>
          <w:p w:rsidR="0067616F" w:rsidRPr="007F497C" w:rsidRDefault="0067616F" w:rsidP="0067616F">
            <w:pPr>
              <w:jc w:val="right"/>
              <w:rPr>
                <w:sz w:val="18"/>
                <w:szCs w:val="18"/>
              </w:rPr>
            </w:pPr>
            <w:r>
              <w:rPr>
                <w:sz w:val="18"/>
                <w:szCs w:val="18"/>
              </w:rPr>
              <w:t>99,73</w:t>
            </w:r>
          </w:p>
        </w:tc>
      </w:tr>
      <w:tr w:rsidR="0067616F" w:rsidRPr="007F497C" w:rsidTr="006B313A">
        <w:trPr>
          <w:trHeight w:val="20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Remont kuchni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1 509</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720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47,71</w:t>
            </w:r>
          </w:p>
        </w:tc>
      </w:tr>
      <w:tr w:rsidR="0067616F" w:rsidRPr="007F497C" w:rsidTr="006B313A">
        <w:trPr>
          <w:trHeight w:val="172"/>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13 815</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12 022,31</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87,02</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10</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Kleszczyna</w:t>
            </w:r>
          </w:p>
        </w:tc>
        <w:tc>
          <w:tcPr>
            <w:tcW w:w="4707" w:type="dxa"/>
            <w:shd w:val="clear" w:color="auto" w:fill="auto"/>
            <w:vAlign w:val="center"/>
          </w:tcPr>
          <w:p w:rsidR="0067616F" w:rsidRPr="006F4D4C" w:rsidRDefault="0067616F" w:rsidP="0067616F">
            <w:pPr>
              <w:rPr>
                <w:sz w:val="18"/>
                <w:szCs w:val="18"/>
              </w:rPr>
            </w:pPr>
            <w:r w:rsidRPr="006F4D4C">
              <w:rPr>
                <w:sz w:val="18"/>
                <w:szCs w:val="18"/>
              </w:rPr>
              <w:t>Organizacja imprez okolicznościowych</w:t>
            </w:r>
          </w:p>
        </w:tc>
        <w:tc>
          <w:tcPr>
            <w:tcW w:w="1276" w:type="dxa"/>
            <w:shd w:val="clear" w:color="auto" w:fill="auto"/>
            <w:vAlign w:val="center"/>
          </w:tcPr>
          <w:p w:rsidR="0067616F" w:rsidRPr="001225E0" w:rsidRDefault="0067616F" w:rsidP="0067616F">
            <w:pPr>
              <w:jc w:val="right"/>
              <w:rPr>
                <w:sz w:val="18"/>
                <w:szCs w:val="18"/>
              </w:rPr>
            </w:pPr>
            <w:r w:rsidRPr="001225E0">
              <w:rPr>
                <w:sz w:val="18"/>
                <w:szCs w:val="18"/>
              </w:rPr>
              <w:t>2 200</w:t>
            </w:r>
          </w:p>
        </w:tc>
        <w:tc>
          <w:tcPr>
            <w:tcW w:w="1275" w:type="dxa"/>
            <w:shd w:val="clear" w:color="auto" w:fill="auto"/>
            <w:vAlign w:val="center"/>
          </w:tcPr>
          <w:p w:rsidR="0067616F" w:rsidRPr="001225E0" w:rsidRDefault="0067616F" w:rsidP="0067616F">
            <w:pPr>
              <w:jc w:val="right"/>
              <w:rPr>
                <w:bCs/>
                <w:sz w:val="18"/>
                <w:szCs w:val="18"/>
              </w:rPr>
            </w:pPr>
            <w:r w:rsidRPr="001225E0">
              <w:rPr>
                <w:bCs/>
                <w:sz w:val="18"/>
                <w:szCs w:val="18"/>
              </w:rPr>
              <w:t>2 175,17</w:t>
            </w:r>
          </w:p>
        </w:tc>
        <w:tc>
          <w:tcPr>
            <w:tcW w:w="993" w:type="dxa"/>
            <w:shd w:val="clear" w:color="auto" w:fill="auto"/>
            <w:vAlign w:val="center"/>
          </w:tcPr>
          <w:p w:rsidR="0067616F" w:rsidRPr="001225E0" w:rsidRDefault="0067616F" w:rsidP="0067616F">
            <w:pPr>
              <w:jc w:val="right"/>
              <w:rPr>
                <w:bCs/>
                <w:sz w:val="18"/>
                <w:szCs w:val="18"/>
              </w:rPr>
            </w:pPr>
            <w:r>
              <w:rPr>
                <w:bCs/>
                <w:sz w:val="18"/>
                <w:szCs w:val="18"/>
              </w:rPr>
              <w:t>98,87</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801</w:t>
            </w:r>
          </w:p>
        </w:tc>
        <w:tc>
          <w:tcPr>
            <w:tcW w:w="1275" w:type="dxa"/>
            <w:shd w:val="clear" w:color="auto" w:fill="auto"/>
            <w:vAlign w:val="center"/>
          </w:tcPr>
          <w:p w:rsidR="0067616F" w:rsidRPr="007F497C" w:rsidRDefault="0067616F" w:rsidP="0067616F">
            <w:pPr>
              <w:jc w:val="right"/>
              <w:rPr>
                <w:sz w:val="18"/>
                <w:szCs w:val="18"/>
              </w:rPr>
            </w:pPr>
            <w:r>
              <w:rPr>
                <w:sz w:val="18"/>
                <w:szCs w:val="18"/>
              </w:rPr>
              <w:t>216,70</w:t>
            </w:r>
          </w:p>
        </w:tc>
        <w:tc>
          <w:tcPr>
            <w:tcW w:w="993" w:type="dxa"/>
            <w:shd w:val="clear" w:color="auto" w:fill="auto"/>
            <w:vAlign w:val="center"/>
          </w:tcPr>
          <w:p w:rsidR="0067616F" w:rsidRPr="007F497C" w:rsidRDefault="0067616F" w:rsidP="0067616F">
            <w:pPr>
              <w:jc w:val="right"/>
              <w:rPr>
                <w:sz w:val="18"/>
                <w:szCs w:val="18"/>
              </w:rPr>
            </w:pPr>
            <w:r>
              <w:rPr>
                <w:sz w:val="18"/>
                <w:szCs w:val="18"/>
              </w:rPr>
              <w:t>27,05</w:t>
            </w:r>
          </w:p>
        </w:tc>
      </w:tr>
      <w:tr w:rsidR="0067616F" w:rsidRPr="007F497C" w:rsidTr="006B313A">
        <w:trPr>
          <w:trHeight w:val="29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10 200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10 157,30</w:t>
            </w:r>
          </w:p>
        </w:tc>
        <w:tc>
          <w:tcPr>
            <w:tcW w:w="993" w:type="dxa"/>
            <w:shd w:val="clear" w:color="auto" w:fill="auto"/>
            <w:vAlign w:val="center"/>
          </w:tcPr>
          <w:p w:rsidR="0067616F" w:rsidRPr="007F497C" w:rsidRDefault="0067616F" w:rsidP="0067616F">
            <w:pPr>
              <w:jc w:val="right"/>
              <w:rPr>
                <w:sz w:val="18"/>
                <w:szCs w:val="18"/>
              </w:rPr>
            </w:pPr>
            <w:r>
              <w:rPr>
                <w:sz w:val="18"/>
                <w:szCs w:val="18"/>
              </w:rPr>
              <w:t>99,58</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Zagospodarowanie terenu za świetlicą - urządzenie terenu do grillowania, oświetlenie itp.</w:t>
            </w:r>
          </w:p>
        </w:tc>
        <w:tc>
          <w:tcPr>
            <w:tcW w:w="1276" w:type="dxa"/>
            <w:shd w:val="clear" w:color="auto" w:fill="auto"/>
            <w:vAlign w:val="center"/>
          </w:tcPr>
          <w:p w:rsidR="0067616F" w:rsidRPr="007F497C" w:rsidRDefault="0067616F" w:rsidP="0067616F">
            <w:pPr>
              <w:jc w:val="right"/>
              <w:rPr>
                <w:sz w:val="18"/>
                <w:szCs w:val="18"/>
              </w:rPr>
            </w:pPr>
            <w:r>
              <w:rPr>
                <w:sz w:val="18"/>
                <w:szCs w:val="18"/>
              </w:rPr>
              <w:t>6 712</w:t>
            </w:r>
          </w:p>
        </w:tc>
        <w:tc>
          <w:tcPr>
            <w:tcW w:w="1275" w:type="dxa"/>
            <w:shd w:val="clear" w:color="auto" w:fill="auto"/>
            <w:vAlign w:val="center"/>
          </w:tcPr>
          <w:p w:rsidR="0067616F" w:rsidRPr="007F497C" w:rsidRDefault="0067616F" w:rsidP="0067616F">
            <w:pPr>
              <w:jc w:val="right"/>
              <w:rPr>
                <w:sz w:val="18"/>
                <w:szCs w:val="18"/>
              </w:rPr>
            </w:pPr>
            <w:r>
              <w:rPr>
                <w:sz w:val="18"/>
                <w:szCs w:val="18"/>
              </w:rPr>
              <w:t>6 572,51</w:t>
            </w:r>
          </w:p>
        </w:tc>
        <w:tc>
          <w:tcPr>
            <w:tcW w:w="993" w:type="dxa"/>
            <w:shd w:val="clear" w:color="auto" w:fill="auto"/>
            <w:vAlign w:val="center"/>
          </w:tcPr>
          <w:p w:rsidR="0067616F" w:rsidRPr="007F497C" w:rsidRDefault="0067616F" w:rsidP="0067616F">
            <w:pPr>
              <w:jc w:val="right"/>
              <w:rPr>
                <w:sz w:val="18"/>
                <w:szCs w:val="18"/>
              </w:rPr>
            </w:pPr>
            <w:r>
              <w:rPr>
                <w:sz w:val="18"/>
                <w:szCs w:val="18"/>
              </w:rPr>
              <w:t>97,92</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19 913</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19 121,68</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96,03</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11</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Klukowo</w:t>
            </w:r>
          </w:p>
        </w:tc>
        <w:tc>
          <w:tcPr>
            <w:tcW w:w="4707" w:type="dxa"/>
            <w:shd w:val="clear" w:color="auto" w:fill="auto"/>
            <w:vAlign w:val="center"/>
          </w:tcPr>
          <w:p w:rsidR="0067616F" w:rsidRPr="006F4D4C" w:rsidRDefault="0067616F" w:rsidP="0067616F">
            <w:pPr>
              <w:rPr>
                <w:sz w:val="18"/>
                <w:szCs w:val="18"/>
              </w:rPr>
            </w:pPr>
            <w:r w:rsidRPr="006F4D4C">
              <w:rPr>
                <w:sz w:val="18"/>
                <w:szCs w:val="18"/>
              </w:rPr>
              <w:t>Zakup urządzenia czyszczącego do podłóg</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Listwy ochronne na ścianę wraz z montażem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1 200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w:t>
            </w:r>
            <w:r>
              <w:rPr>
                <w:sz w:val="18"/>
                <w:szCs w:val="18"/>
              </w:rPr>
              <w:t> </w:t>
            </w:r>
            <w:r w:rsidRPr="007F497C">
              <w:rPr>
                <w:sz w:val="18"/>
                <w:szCs w:val="18"/>
              </w:rPr>
              <w:t>200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lampy owadobójczej - lepowej do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799</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79,90</w:t>
            </w:r>
          </w:p>
        </w:tc>
      </w:tr>
      <w:tr w:rsidR="0067616F" w:rsidRPr="007F497C" w:rsidTr="006B313A">
        <w:trPr>
          <w:trHeight w:val="289"/>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4 366</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4 311,98</w:t>
            </w:r>
          </w:p>
        </w:tc>
        <w:tc>
          <w:tcPr>
            <w:tcW w:w="993" w:type="dxa"/>
            <w:shd w:val="clear" w:color="auto" w:fill="auto"/>
            <w:vAlign w:val="center"/>
          </w:tcPr>
          <w:p w:rsidR="0067616F" w:rsidRPr="007F497C" w:rsidRDefault="0067616F" w:rsidP="0067616F">
            <w:pPr>
              <w:jc w:val="right"/>
              <w:rPr>
                <w:sz w:val="18"/>
                <w:szCs w:val="18"/>
              </w:rPr>
            </w:pPr>
            <w:r>
              <w:rPr>
                <w:sz w:val="18"/>
                <w:szCs w:val="18"/>
              </w:rPr>
              <w:t>98,76</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Obszycie firan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275,66</w:t>
            </w:r>
          </w:p>
        </w:tc>
        <w:tc>
          <w:tcPr>
            <w:tcW w:w="993" w:type="dxa"/>
            <w:shd w:val="clear" w:color="auto" w:fill="auto"/>
            <w:vAlign w:val="center"/>
          </w:tcPr>
          <w:p w:rsidR="0067616F" w:rsidRPr="007F497C" w:rsidRDefault="0067616F" w:rsidP="0067616F">
            <w:pPr>
              <w:jc w:val="right"/>
              <w:rPr>
                <w:sz w:val="18"/>
                <w:szCs w:val="18"/>
              </w:rPr>
            </w:pPr>
            <w:r>
              <w:rPr>
                <w:sz w:val="18"/>
                <w:szCs w:val="18"/>
              </w:rPr>
              <w:t>91,89</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wiejskiej zabawy integracyjnej, 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1 800</w:t>
            </w:r>
          </w:p>
        </w:tc>
        <w:tc>
          <w:tcPr>
            <w:tcW w:w="1275" w:type="dxa"/>
            <w:shd w:val="clear" w:color="auto" w:fill="auto"/>
            <w:vAlign w:val="center"/>
          </w:tcPr>
          <w:p w:rsidR="0067616F" w:rsidRPr="007F497C" w:rsidRDefault="0067616F" w:rsidP="0067616F">
            <w:pPr>
              <w:jc w:val="right"/>
              <w:rPr>
                <w:sz w:val="18"/>
                <w:szCs w:val="18"/>
              </w:rPr>
            </w:pPr>
            <w:r>
              <w:rPr>
                <w:sz w:val="18"/>
                <w:szCs w:val="18"/>
              </w:rPr>
              <w:t>1 778,70</w:t>
            </w:r>
          </w:p>
        </w:tc>
        <w:tc>
          <w:tcPr>
            <w:tcW w:w="993" w:type="dxa"/>
            <w:shd w:val="clear" w:color="auto" w:fill="auto"/>
            <w:vAlign w:val="center"/>
          </w:tcPr>
          <w:p w:rsidR="0067616F" w:rsidRPr="007F497C" w:rsidRDefault="0067616F" w:rsidP="0067616F">
            <w:pPr>
              <w:jc w:val="right"/>
              <w:rPr>
                <w:sz w:val="18"/>
                <w:szCs w:val="18"/>
              </w:rPr>
            </w:pPr>
            <w:r>
              <w:rPr>
                <w:sz w:val="18"/>
                <w:szCs w:val="18"/>
              </w:rPr>
              <w:t>98,82</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12 666</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12 365,34</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97,63</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12</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Krzywa Wieś</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Wykonanie ogrodzenia terenu przy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195</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83,90</w:t>
            </w:r>
          </w:p>
        </w:tc>
      </w:tr>
      <w:tr w:rsidR="0067616F" w:rsidRPr="007F497C" w:rsidTr="006B313A">
        <w:trPr>
          <w:trHeight w:val="24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700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613,87</w:t>
            </w:r>
          </w:p>
        </w:tc>
        <w:tc>
          <w:tcPr>
            <w:tcW w:w="993" w:type="dxa"/>
            <w:shd w:val="clear" w:color="auto" w:fill="auto"/>
            <w:vAlign w:val="center"/>
          </w:tcPr>
          <w:p w:rsidR="0067616F" w:rsidRPr="007F497C" w:rsidRDefault="0067616F" w:rsidP="0067616F">
            <w:pPr>
              <w:jc w:val="right"/>
              <w:rPr>
                <w:sz w:val="18"/>
                <w:szCs w:val="18"/>
              </w:rPr>
            </w:pPr>
            <w:r>
              <w:rPr>
                <w:sz w:val="18"/>
                <w:szCs w:val="18"/>
              </w:rPr>
              <w:t>87,70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imprez integracyjnych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2 000</w:t>
            </w:r>
          </w:p>
        </w:tc>
        <w:tc>
          <w:tcPr>
            <w:tcW w:w="1275" w:type="dxa"/>
            <w:shd w:val="clear" w:color="auto" w:fill="auto"/>
            <w:vAlign w:val="center"/>
          </w:tcPr>
          <w:p w:rsidR="0067616F" w:rsidRPr="007F497C" w:rsidRDefault="0067616F" w:rsidP="0067616F">
            <w:pPr>
              <w:jc w:val="right"/>
              <w:rPr>
                <w:sz w:val="18"/>
                <w:szCs w:val="18"/>
              </w:rPr>
            </w:pPr>
            <w:r>
              <w:rPr>
                <w:sz w:val="18"/>
                <w:szCs w:val="18"/>
              </w:rPr>
              <w:t>1 253,94</w:t>
            </w:r>
          </w:p>
        </w:tc>
        <w:tc>
          <w:tcPr>
            <w:tcW w:w="993" w:type="dxa"/>
            <w:shd w:val="clear" w:color="auto" w:fill="auto"/>
            <w:vAlign w:val="center"/>
          </w:tcPr>
          <w:p w:rsidR="0067616F" w:rsidRPr="007F497C" w:rsidRDefault="0067616F" w:rsidP="0067616F">
            <w:pPr>
              <w:jc w:val="right"/>
              <w:rPr>
                <w:sz w:val="18"/>
                <w:szCs w:val="18"/>
              </w:rPr>
            </w:pPr>
            <w:r>
              <w:rPr>
                <w:sz w:val="18"/>
                <w:szCs w:val="18"/>
              </w:rPr>
              <w:t>62,70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dożynek wiejskich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83,33</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Organizacja dożynek wiejskich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Ogrodzenie placu zabaw w m. Grodno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1 499,68</w:t>
            </w:r>
          </w:p>
        </w:tc>
        <w:tc>
          <w:tcPr>
            <w:tcW w:w="993" w:type="dxa"/>
            <w:shd w:val="clear" w:color="auto" w:fill="auto"/>
            <w:vAlign w:val="center"/>
          </w:tcPr>
          <w:p w:rsidR="0067616F" w:rsidRPr="007F497C" w:rsidRDefault="0067616F" w:rsidP="0067616F">
            <w:pPr>
              <w:jc w:val="right"/>
              <w:rPr>
                <w:sz w:val="18"/>
                <w:szCs w:val="18"/>
              </w:rPr>
            </w:pPr>
            <w:r>
              <w:rPr>
                <w:sz w:val="18"/>
                <w:szCs w:val="18"/>
              </w:rPr>
              <w:t>99,98</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i montaż luster w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w:t>
            </w:r>
            <w:r>
              <w:rPr>
                <w:sz w:val="18"/>
                <w:szCs w:val="18"/>
              </w:rPr>
              <w:t xml:space="preserve">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1 349</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1 325,74</w:t>
            </w:r>
          </w:p>
        </w:tc>
        <w:tc>
          <w:tcPr>
            <w:tcW w:w="993" w:type="dxa"/>
            <w:shd w:val="clear" w:color="auto" w:fill="auto"/>
            <w:vAlign w:val="center"/>
          </w:tcPr>
          <w:p w:rsidR="0067616F" w:rsidRPr="007F497C" w:rsidRDefault="0067616F" w:rsidP="0067616F">
            <w:pPr>
              <w:jc w:val="right"/>
              <w:rPr>
                <w:sz w:val="18"/>
                <w:szCs w:val="18"/>
              </w:rPr>
            </w:pPr>
            <w:r>
              <w:rPr>
                <w:sz w:val="18"/>
                <w:szCs w:val="18"/>
              </w:rPr>
              <w:t>98,28</w:t>
            </w:r>
          </w:p>
        </w:tc>
      </w:tr>
      <w:tr w:rsidR="0067616F" w:rsidRPr="007F497C" w:rsidTr="006B313A">
        <w:trPr>
          <w:trHeight w:val="72"/>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12 549</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10 788,23</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85,97</w:t>
            </w:r>
          </w:p>
        </w:tc>
      </w:tr>
      <w:tr w:rsidR="0067616F" w:rsidRPr="007F497C" w:rsidTr="006B313A">
        <w:trPr>
          <w:trHeight w:val="180"/>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13</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Międzybłocie</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imprez integracyjnych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2 999,1</w:t>
            </w:r>
            <w:r>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99,97</w:t>
            </w:r>
          </w:p>
        </w:tc>
      </w:tr>
      <w:tr w:rsidR="0067616F" w:rsidRPr="007F497C" w:rsidTr="006B313A">
        <w:trPr>
          <w:trHeight w:val="412"/>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Zagospodarowanie terenu przyległego do sali wiejskiej – wykonanie ogrodzenia</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9 390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9 389,01</w:t>
            </w:r>
          </w:p>
        </w:tc>
        <w:tc>
          <w:tcPr>
            <w:tcW w:w="993" w:type="dxa"/>
            <w:shd w:val="clear" w:color="auto" w:fill="auto"/>
            <w:vAlign w:val="center"/>
          </w:tcPr>
          <w:p w:rsidR="0067616F" w:rsidRPr="007F497C" w:rsidRDefault="0067616F" w:rsidP="0067616F">
            <w:pPr>
              <w:jc w:val="right"/>
              <w:rPr>
                <w:sz w:val="18"/>
                <w:szCs w:val="18"/>
              </w:rPr>
            </w:pPr>
            <w:r>
              <w:rPr>
                <w:sz w:val="18"/>
                <w:szCs w:val="18"/>
              </w:rPr>
              <w:t>99,99</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153"/>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12 490</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12 488,11</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99,98</w:t>
            </w:r>
          </w:p>
        </w:tc>
      </w:tr>
      <w:tr w:rsidR="0067616F" w:rsidRPr="007F497C" w:rsidTr="006B313A">
        <w:trPr>
          <w:trHeight w:val="296"/>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14</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Nowa Święta</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Remont połączony z modernizacją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15 697</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15 545,83</w:t>
            </w:r>
          </w:p>
        </w:tc>
        <w:tc>
          <w:tcPr>
            <w:tcW w:w="993" w:type="dxa"/>
            <w:shd w:val="clear" w:color="auto" w:fill="auto"/>
            <w:vAlign w:val="center"/>
          </w:tcPr>
          <w:p w:rsidR="0067616F" w:rsidRPr="007F497C" w:rsidRDefault="0067616F" w:rsidP="0067616F">
            <w:pPr>
              <w:jc w:val="right"/>
              <w:rPr>
                <w:sz w:val="18"/>
                <w:szCs w:val="18"/>
              </w:rPr>
            </w:pPr>
            <w:r>
              <w:rPr>
                <w:sz w:val="18"/>
                <w:szCs w:val="18"/>
              </w:rPr>
              <w:t>99,04</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Organizacja imprez integracyjnych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1 499,22</w:t>
            </w:r>
          </w:p>
        </w:tc>
        <w:tc>
          <w:tcPr>
            <w:tcW w:w="993" w:type="dxa"/>
            <w:shd w:val="clear" w:color="auto" w:fill="auto"/>
            <w:vAlign w:val="center"/>
          </w:tcPr>
          <w:p w:rsidR="0067616F" w:rsidRPr="007F497C" w:rsidRDefault="0067616F" w:rsidP="0067616F">
            <w:pPr>
              <w:jc w:val="right"/>
              <w:rPr>
                <w:sz w:val="18"/>
                <w:szCs w:val="18"/>
              </w:rPr>
            </w:pPr>
            <w:r>
              <w:rPr>
                <w:sz w:val="18"/>
                <w:szCs w:val="18"/>
              </w:rPr>
              <w:t>99,95</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32,58</w:t>
            </w:r>
          </w:p>
        </w:tc>
        <w:tc>
          <w:tcPr>
            <w:tcW w:w="993" w:type="dxa"/>
            <w:shd w:val="clear" w:color="auto" w:fill="auto"/>
            <w:vAlign w:val="center"/>
          </w:tcPr>
          <w:p w:rsidR="0067616F" w:rsidRPr="007F497C" w:rsidRDefault="0067616F" w:rsidP="0067616F">
            <w:pPr>
              <w:jc w:val="right"/>
              <w:rPr>
                <w:sz w:val="18"/>
                <w:szCs w:val="18"/>
              </w:rPr>
            </w:pPr>
            <w:r>
              <w:rPr>
                <w:sz w:val="18"/>
                <w:szCs w:val="18"/>
              </w:rPr>
              <w:t>10,86</w:t>
            </w:r>
          </w:p>
        </w:tc>
      </w:tr>
      <w:tr w:rsidR="0067616F" w:rsidRPr="007F497C" w:rsidTr="006B313A">
        <w:trPr>
          <w:trHeight w:val="11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17 497</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17 077,63</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97,60</w:t>
            </w:r>
          </w:p>
        </w:tc>
      </w:tr>
      <w:tr w:rsidR="0067616F" w:rsidRPr="007F497C" w:rsidTr="006B313A">
        <w:trPr>
          <w:trHeight w:val="272"/>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15</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Nowiny</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rekreacyjnych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1 300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1 171,39</w:t>
            </w:r>
          </w:p>
        </w:tc>
        <w:tc>
          <w:tcPr>
            <w:tcW w:w="993" w:type="dxa"/>
            <w:shd w:val="clear" w:color="auto" w:fill="auto"/>
            <w:vAlign w:val="center"/>
          </w:tcPr>
          <w:p w:rsidR="0067616F" w:rsidRPr="007F497C" w:rsidRDefault="0067616F" w:rsidP="0067616F">
            <w:pPr>
              <w:jc w:val="right"/>
              <w:rPr>
                <w:sz w:val="18"/>
                <w:szCs w:val="18"/>
              </w:rPr>
            </w:pPr>
            <w:r>
              <w:rPr>
                <w:sz w:val="18"/>
                <w:szCs w:val="18"/>
              </w:rPr>
              <w:t>90,11</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 okolicznościowych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2 500</w:t>
            </w:r>
          </w:p>
        </w:tc>
        <w:tc>
          <w:tcPr>
            <w:tcW w:w="1275" w:type="dxa"/>
            <w:shd w:val="clear" w:color="auto" w:fill="auto"/>
            <w:vAlign w:val="center"/>
          </w:tcPr>
          <w:p w:rsidR="0067616F" w:rsidRPr="007F497C" w:rsidRDefault="0067616F" w:rsidP="0067616F">
            <w:pPr>
              <w:jc w:val="right"/>
              <w:rPr>
                <w:sz w:val="18"/>
                <w:szCs w:val="18"/>
              </w:rPr>
            </w:pPr>
            <w:r>
              <w:rPr>
                <w:sz w:val="18"/>
                <w:szCs w:val="18"/>
              </w:rPr>
              <w:t>1 983,49</w:t>
            </w:r>
          </w:p>
        </w:tc>
        <w:tc>
          <w:tcPr>
            <w:tcW w:w="993" w:type="dxa"/>
            <w:shd w:val="clear" w:color="auto" w:fill="auto"/>
            <w:vAlign w:val="center"/>
          </w:tcPr>
          <w:p w:rsidR="0067616F" w:rsidRPr="007F497C" w:rsidRDefault="0067616F" w:rsidP="0067616F">
            <w:pPr>
              <w:jc w:val="right"/>
              <w:rPr>
                <w:sz w:val="18"/>
                <w:szCs w:val="18"/>
              </w:rPr>
            </w:pPr>
            <w:r>
              <w:rPr>
                <w:sz w:val="18"/>
                <w:szCs w:val="18"/>
              </w:rPr>
              <w:t>79,34</w:t>
            </w:r>
          </w:p>
        </w:tc>
      </w:tr>
      <w:tr w:rsidR="0067616F" w:rsidRPr="007F497C" w:rsidTr="006B313A">
        <w:trPr>
          <w:trHeight w:val="52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garażu oraz materiałów budowlanych potrzebnych do ułożenia </w:t>
            </w:r>
            <w:proofErr w:type="spellStart"/>
            <w:r w:rsidRPr="006F4D4C">
              <w:rPr>
                <w:sz w:val="18"/>
                <w:szCs w:val="18"/>
              </w:rPr>
              <w:t>polbruku</w:t>
            </w:r>
            <w:proofErr w:type="spellEnd"/>
            <w:r w:rsidRPr="006F4D4C">
              <w:rPr>
                <w:sz w:val="18"/>
                <w:szCs w:val="18"/>
              </w:rPr>
              <w:t xml:space="preserve"> pod garażem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w:t>
            </w:r>
            <w:r>
              <w:rPr>
                <w:sz w:val="18"/>
                <w:szCs w:val="18"/>
              </w:rPr>
              <w:t xml:space="preserve"> </w:t>
            </w:r>
            <w:r w:rsidRPr="007F497C">
              <w:rPr>
                <w:sz w:val="18"/>
                <w:szCs w:val="18"/>
              </w:rPr>
              <w:t>102,4</w:t>
            </w:r>
            <w:r>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88,64</w:t>
            </w:r>
          </w:p>
        </w:tc>
      </w:tr>
      <w:tr w:rsidR="0067616F" w:rsidRPr="007F497C" w:rsidTr="006B313A">
        <w:trPr>
          <w:trHeight w:val="314"/>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Zagospodarowanie działki nr 522 w Nowinach – wykonanie </w:t>
            </w:r>
            <w:proofErr w:type="spellStart"/>
            <w:r w:rsidRPr="006F4D4C">
              <w:rPr>
                <w:sz w:val="18"/>
                <w:szCs w:val="18"/>
              </w:rPr>
              <w:t>grillowni</w:t>
            </w:r>
            <w:proofErr w:type="spellEnd"/>
            <w:r w:rsidRPr="006F4D4C">
              <w:rPr>
                <w:sz w:val="18"/>
                <w:szCs w:val="18"/>
              </w:rPr>
              <w:t xml:space="preserve">, siłowni rekreacyjnej zewnętrznej, boiska do siatkówki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8 076</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8</w:t>
            </w:r>
            <w:r>
              <w:rPr>
                <w:sz w:val="18"/>
                <w:szCs w:val="18"/>
              </w:rPr>
              <w:t> </w:t>
            </w:r>
            <w:r w:rsidRPr="007F497C">
              <w:rPr>
                <w:sz w:val="18"/>
                <w:szCs w:val="18"/>
              </w:rPr>
              <w:t>076</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8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15 376</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14 333,28</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93,22</w:t>
            </w:r>
          </w:p>
        </w:tc>
      </w:tr>
      <w:tr w:rsidR="0067616F" w:rsidRPr="007F497C" w:rsidTr="006B313A">
        <w:trPr>
          <w:trHeight w:val="329"/>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16</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Nowy Dwór</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Modernizacja i zagospodarowanie terenu świetlicy wiejskiej </w:t>
            </w:r>
          </w:p>
          <w:p w:rsidR="0067616F" w:rsidRPr="006F4D4C" w:rsidRDefault="0067616F" w:rsidP="0067616F">
            <w:pPr>
              <w:rPr>
                <w:sz w:val="18"/>
                <w:szCs w:val="18"/>
              </w:rPr>
            </w:pPr>
            <w:r w:rsidRPr="006F4D4C">
              <w:rPr>
                <w:sz w:val="18"/>
                <w:szCs w:val="18"/>
              </w:rPr>
              <w:t xml:space="preserve">w Nowym Dworze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8 203</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8</w:t>
            </w:r>
            <w:r>
              <w:rPr>
                <w:sz w:val="18"/>
                <w:szCs w:val="18"/>
              </w:rPr>
              <w:t xml:space="preserve"> </w:t>
            </w:r>
            <w:r w:rsidRPr="007F497C">
              <w:rPr>
                <w:sz w:val="18"/>
                <w:szCs w:val="18"/>
              </w:rPr>
              <w:t>200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99,96</w:t>
            </w:r>
          </w:p>
        </w:tc>
      </w:tr>
      <w:tr w:rsidR="0067616F" w:rsidRPr="007F497C" w:rsidTr="006B313A">
        <w:trPr>
          <w:trHeight w:val="284"/>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Wykonanie oświetlenia zewnętrznego przy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1 400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1 336,10</w:t>
            </w:r>
          </w:p>
        </w:tc>
        <w:tc>
          <w:tcPr>
            <w:tcW w:w="993" w:type="dxa"/>
            <w:shd w:val="clear" w:color="auto" w:fill="auto"/>
            <w:vAlign w:val="center"/>
          </w:tcPr>
          <w:p w:rsidR="0067616F" w:rsidRPr="007F497C" w:rsidRDefault="0067616F" w:rsidP="0067616F">
            <w:pPr>
              <w:jc w:val="right"/>
              <w:rPr>
                <w:sz w:val="18"/>
                <w:szCs w:val="18"/>
              </w:rPr>
            </w:pPr>
            <w:r>
              <w:rPr>
                <w:sz w:val="18"/>
                <w:szCs w:val="18"/>
              </w:rPr>
              <w:t>95,44</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303,08</w:t>
            </w:r>
          </w:p>
        </w:tc>
        <w:tc>
          <w:tcPr>
            <w:tcW w:w="993" w:type="dxa"/>
            <w:shd w:val="clear" w:color="auto" w:fill="auto"/>
            <w:vAlign w:val="center"/>
          </w:tcPr>
          <w:p w:rsidR="0067616F" w:rsidRPr="007F497C" w:rsidRDefault="0067616F" w:rsidP="0067616F">
            <w:pPr>
              <w:jc w:val="right"/>
              <w:rPr>
                <w:sz w:val="18"/>
                <w:szCs w:val="18"/>
              </w:rPr>
            </w:pPr>
            <w:r>
              <w:rPr>
                <w:sz w:val="18"/>
                <w:szCs w:val="18"/>
              </w:rPr>
              <w:t>60,62</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 xml:space="preserve">Organizacja imprez okolicznościowych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3 000</w:t>
            </w:r>
          </w:p>
        </w:tc>
        <w:tc>
          <w:tcPr>
            <w:tcW w:w="1275" w:type="dxa"/>
            <w:shd w:val="clear" w:color="auto" w:fill="auto"/>
            <w:vAlign w:val="center"/>
          </w:tcPr>
          <w:p w:rsidR="0067616F" w:rsidRPr="007F497C" w:rsidRDefault="0067616F" w:rsidP="0067616F">
            <w:pPr>
              <w:jc w:val="right"/>
              <w:rPr>
                <w:sz w:val="18"/>
                <w:szCs w:val="18"/>
              </w:rPr>
            </w:pPr>
            <w:r>
              <w:rPr>
                <w:sz w:val="18"/>
                <w:szCs w:val="18"/>
              </w:rPr>
              <w:t>2 937,43</w:t>
            </w:r>
          </w:p>
        </w:tc>
        <w:tc>
          <w:tcPr>
            <w:tcW w:w="993" w:type="dxa"/>
            <w:shd w:val="clear" w:color="auto" w:fill="auto"/>
            <w:vAlign w:val="center"/>
          </w:tcPr>
          <w:p w:rsidR="0067616F" w:rsidRPr="007F497C" w:rsidRDefault="0067616F" w:rsidP="0067616F">
            <w:pPr>
              <w:jc w:val="right"/>
              <w:rPr>
                <w:sz w:val="18"/>
                <w:szCs w:val="18"/>
              </w:rPr>
            </w:pPr>
            <w:r>
              <w:rPr>
                <w:sz w:val="18"/>
                <w:szCs w:val="18"/>
              </w:rPr>
              <w:t>97,91</w:t>
            </w:r>
          </w:p>
        </w:tc>
      </w:tr>
      <w:tr w:rsidR="0067616F" w:rsidRPr="007F497C" w:rsidTr="006B313A">
        <w:trPr>
          <w:trHeight w:val="452"/>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Wymiana płyt ogłoszeniowych oraz zakup materiałów na wykonanie trzeciej tablicy ogłoszeniowej na terenie sołectwa</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299,20</w:t>
            </w:r>
          </w:p>
        </w:tc>
        <w:tc>
          <w:tcPr>
            <w:tcW w:w="993" w:type="dxa"/>
            <w:shd w:val="clear" w:color="auto" w:fill="auto"/>
            <w:vAlign w:val="center"/>
          </w:tcPr>
          <w:p w:rsidR="0067616F" w:rsidRPr="007F497C" w:rsidRDefault="0067616F" w:rsidP="0067616F">
            <w:pPr>
              <w:jc w:val="right"/>
              <w:rPr>
                <w:sz w:val="18"/>
                <w:szCs w:val="18"/>
              </w:rPr>
            </w:pPr>
            <w:r>
              <w:rPr>
                <w:sz w:val="18"/>
                <w:szCs w:val="18"/>
              </w:rPr>
              <w:t>99,73</w:t>
            </w:r>
          </w:p>
        </w:tc>
      </w:tr>
      <w:tr w:rsidR="0067616F" w:rsidRPr="007F497C" w:rsidTr="006B313A">
        <w:trPr>
          <w:trHeight w:val="30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13 403</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13 075,81</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97,56</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17</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Pieczynek</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1 487,62</w:t>
            </w:r>
          </w:p>
        </w:tc>
        <w:tc>
          <w:tcPr>
            <w:tcW w:w="993" w:type="dxa"/>
            <w:shd w:val="clear" w:color="auto" w:fill="auto"/>
            <w:vAlign w:val="center"/>
          </w:tcPr>
          <w:p w:rsidR="0067616F" w:rsidRPr="007F497C" w:rsidRDefault="0067616F" w:rsidP="0067616F">
            <w:pPr>
              <w:jc w:val="right"/>
              <w:rPr>
                <w:sz w:val="18"/>
                <w:szCs w:val="18"/>
              </w:rPr>
            </w:pPr>
            <w:r>
              <w:rPr>
                <w:sz w:val="18"/>
                <w:szCs w:val="18"/>
              </w:rPr>
              <w:t>99,17</w:t>
            </w:r>
          </w:p>
        </w:tc>
      </w:tr>
      <w:tr w:rsidR="0067616F" w:rsidRPr="007F497C" w:rsidTr="006B313A">
        <w:trPr>
          <w:trHeight w:val="44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Zagospodarowanie terenu rekreacyjnego m.in.: zadaszenie placu zabaw, doposażenie placu zabaw, budowa siłowni, zakup ławek</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13 022</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13</w:t>
            </w:r>
            <w:r>
              <w:rPr>
                <w:sz w:val="18"/>
                <w:szCs w:val="18"/>
              </w:rPr>
              <w:t> </w:t>
            </w:r>
            <w:r w:rsidRPr="007F497C">
              <w:rPr>
                <w:sz w:val="18"/>
                <w:szCs w:val="18"/>
              </w:rPr>
              <w:t>022</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157"/>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14 522</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14 509,62</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99,91</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18</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Płosków</w:t>
            </w:r>
            <w:r w:rsidRPr="00127B64">
              <w:rPr>
                <w:b/>
                <w:bCs/>
                <w:iCs/>
                <w:sz w:val="20"/>
                <w:szCs w:val="20"/>
              </w:rPr>
              <w:t> </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Wykonanie i realizacja projektu oświetlenia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3 999,96</w:t>
            </w:r>
          </w:p>
        </w:tc>
        <w:tc>
          <w:tcPr>
            <w:tcW w:w="993" w:type="dxa"/>
            <w:shd w:val="clear" w:color="auto" w:fill="auto"/>
            <w:vAlign w:val="center"/>
          </w:tcPr>
          <w:p w:rsidR="0067616F" w:rsidRPr="007F497C" w:rsidRDefault="0067616F" w:rsidP="0067616F">
            <w:pPr>
              <w:jc w:val="right"/>
              <w:rPr>
                <w:sz w:val="18"/>
                <w:szCs w:val="18"/>
              </w:rPr>
            </w:pPr>
            <w:r>
              <w:rPr>
                <w:sz w:val="18"/>
                <w:szCs w:val="18"/>
              </w:rPr>
              <w:t>99,99</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imprezy integracyjnej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Pr>
                <w:sz w:val="18"/>
                <w:szCs w:val="18"/>
              </w:rPr>
              <w:t>379,10</w:t>
            </w:r>
          </w:p>
        </w:tc>
        <w:tc>
          <w:tcPr>
            <w:tcW w:w="993" w:type="dxa"/>
            <w:shd w:val="clear" w:color="auto" w:fill="auto"/>
            <w:vAlign w:val="center"/>
          </w:tcPr>
          <w:p w:rsidR="0067616F" w:rsidRPr="007F497C" w:rsidRDefault="0067616F" w:rsidP="0067616F">
            <w:pPr>
              <w:jc w:val="right"/>
              <w:rPr>
                <w:sz w:val="18"/>
                <w:szCs w:val="18"/>
              </w:rPr>
            </w:pPr>
            <w:r>
              <w:rPr>
                <w:sz w:val="18"/>
                <w:szCs w:val="18"/>
              </w:rPr>
              <w:t>37,91</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stołów piwnych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2 894</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2 890,50</w:t>
            </w:r>
          </w:p>
        </w:tc>
        <w:tc>
          <w:tcPr>
            <w:tcW w:w="993" w:type="dxa"/>
            <w:shd w:val="clear" w:color="auto" w:fill="auto"/>
            <w:vAlign w:val="center"/>
          </w:tcPr>
          <w:p w:rsidR="0067616F" w:rsidRPr="007F497C" w:rsidRDefault="0067616F" w:rsidP="0067616F">
            <w:pPr>
              <w:jc w:val="right"/>
              <w:rPr>
                <w:sz w:val="18"/>
                <w:szCs w:val="18"/>
              </w:rPr>
            </w:pPr>
            <w:r>
              <w:rPr>
                <w:sz w:val="18"/>
                <w:szCs w:val="18"/>
              </w:rPr>
              <w:t>99,88</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7 894</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7 269,56</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92,09</w:t>
            </w:r>
          </w:p>
        </w:tc>
      </w:tr>
      <w:tr w:rsidR="0067616F" w:rsidRPr="007F497C" w:rsidTr="006B313A">
        <w:trPr>
          <w:trHeight w:val="280"/>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19</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Radawnica</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odzieży i sprzętu dla drużyny LZS „Płomień” z Radawnicy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2 990,04</w:t>
            </w:r>
          </w:p>
        </w:tc>
        <w:tc>
          <w:tcPr>
            <w:tcW w:w="993" w:type="dxa"/>
            <w:shd w:val="clear" w:color="auto" w:fill="auto"/>
            <w:vAlign w:val="center"/>
          </w:tcPr>
          <w:p w:rsidR="0067616F" w:rsidRPr="007F497C" w:rsidRDefault="0067616F" w:rsidP="0067616F">
            <w:pPr>
              <w:jc w:val="right"/>
              <w:rPr>
                <w:sz w:val="18"/>
                <w:szCs w:val="18"/>
              </w:rPr>
            </w:pPr>
            <w:r>
              <w:rPr>
                <w:sz w:val="18"/>
                <w:szCs w:val="18"/>
              </w:rPr>
              <w:t>99,67</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boiska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323,95</w:t>
            </w:r>
          </w:p>
        </w:tc>
        <w:tc>
          <w:tcPr>
            <w:tcW w:w="993" w:type="dxa"/>
            <w:shd w:val="clear" w:color="auto" w:fill="auto"/>
            <w:vAlign w:val="center"/>
          </w:tcPr>
          <w:p w:rsidR="0067616F" w:rsidRPr="007F497C" w:rsidRDefault="0067616F" w:rsidP="0067616F">
            <w:pPr>
              <w:jc w:val="right"/>
              <w:rPr>
                <w:sz w:val="18"/>
                <w:szCs w:val="18"/>
              </w:rPr>
            </w:pPr>
            <w:r>
              <w:rPr>
                <w:sz w:val="18"/>
                <w:szCs w:val="18"/>
              </w:rPr>
              <w:t>53,99</w:t>
            </w:r>
          </w:p>
        </w:tc>
      </w:tr>
      <w:tr w:rsidR="0067616F" w:rsidRPr="007F497C" w:rsidTr="006B313A">
        <w:trPr>
          <w:trHeight w:val="28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9 810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5 069,99</w:t>
            </w:r>
          </w:p>
        </w:tc>
        <w:tc>
          <w:tcPr>
            <w:tcW w:w="993" w:type="dxa"/>
            <w:shd w:val="clear" w:color="auto" w:fill="auto"/>
            <w:vAlign w:val="center"/>
          </w:tcPr>
          <w:p w:rsidR="0067616F" w:rsidRPr="007F497C" w:rsidRDefault="0067616F" w:rsidP="0067616F">
            <w:pPr>
              <w:jc w:val="right"/>
              <w:rPr>
                <w:sz w:val="18"/>
                <w:szCs w:val="18"/>
              </w:rPr>
            </w:pPr>
            <w:r>
              <w:rPr>
                <w:sz w:val="18"/>
                <w:szCs w:val="18"/>
              </w:rPr>
              <w:t>51,68</w:t>
            </w:r>
          </w:p>
        </w:tc>
      </w:tr>
      <w:tr w:rsidR="0067616F" w:rsidRPr="007F497C" w:rsidTr="006B313A">
        <w:trPr>
          <w:trHeight w:val="264"/>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Wykonanie remontu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7 000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7</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49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kombajnu oświetleniowego (</w:t>
            </w:r>
            <w:proofErr w:type="spellStart"/>
            <w:r w:rsidRPr="006F4D4C">
              <w:rPr>
                <w:sz w:val="18"/>
                <w:szCs w:val="18"/>
              </w:rPr>
              <w:t>kolorofon</w:t>
            </w:r>
            <w:proofErr w:type="spellEnd"/>
            <w:r w:rsidRPr="006F4D4C">
              <w:rPr>
                <w:sz w:val="18"/>
                <w:szCs w:val="18"/>
              </w:rPr>
              <w:t xml:space="preserve">) na </w:t>
            </w:r>
            <w:proofErr w:type="spellStart"/>
            <w:r w:rsidRPr="006F4D4C">
              <w:rPr>
                <w:sz w:val="18"/>
                <w:szCs w:val="18"/>
              </w:rPr>
              <w:t>dosprzętowienie</w:t>
            </w:r>
            <w:proofErr w:type="spellEnd"/>
            <w:r w:rsidRPr="006F4D4C">
              <w:rPr>
                <w:sz w:val="18"/>
                <w:szCs w:val="18"/>
              </w:rPr>
              <w:t xml:space="preserve"> zestawu nagłośniającego</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684</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684</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04"/>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 integracyjnych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2 000</w:t>
            </w:r>
          </w:p>
        </w:tc>
        <w:tc>
          <w:tcPr>
            <w:tcW w:w="1275" w:type="dxa"/>
            <w:shd w:val="clear" w:color="auto" w:fill="auto"/>
            <w:vAlign w:val="center"/>
          </w:tcPr>
          <w:p w:rsidR="0067616F" w:rsidRPr="007F497C" w:rsidRDefault="0067616F" w:rsidP="0067616F">
            <w:pPr>
              <w:jc w:val="right"/>
              <w:rPr>
                <w:sz w:val="18"/>
                <w:szCs w:val="18"/>
              </w:rPr>
            </w:pPr>
            <w:r>
              <w:rPr>
                <w:sz w:val="18"/>
                <w:szCs w:val="18"/>
              </w:rPr>
              <w:t>1 987,37</w:t>
            </w:r>
          </w:p>
        </w:tc>
        <w:tc>
          <w:tcPr>
            <w:tcW w:w="993" w:type="dxa"/>
            <w:shd w:val="clear" w:color="auto" w:fill="auto"/>
            <w:vAlign w:val="center"/>
          </w:tcPr>
          <w:p w:rsidR="0067616F" w:rsidRPr="007F497C" w:rsidRDefault="0067616F" w:rsidP="0067616F">
            <w:pPr>
              <w:jc w:val="right"/>
              <w:rPr>
                <w:sz w:val="18"/>
                <w:szCs w:val="18"/>
              </w:rPr>
            </w:pPr>
            <w:r>
              <w:rPr>
                <w:sz w:val="18"/>
                <w:szCs w:val="18"/>
              </w:rPr>
              <w:t>99,37</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23 094</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18 055,35</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78,18</w:t>
            </w:r>
          </w:p>
        </w:tc>
      </w:tr>
      <w:tr w:rsidR="0067616F" w:rsidRPr="007F497C" w:rsidTr="006B313A">
        <w:trPr>
          <w:trHeight w:val="129"/>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20</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Rudna</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Zagospodarowanie terenu wokół sali wiejskiej </w:t>
            </w:r>
          </w:p>
        </w:tc>
        <w:tc>
          <w:tcPr>
            <w:tcW w:w="1276" w:type="dxa"/>
            <w:shd w:val="clear" w:color="auto" w:fill="auto"/>
            <w:vAlign w:val="center"/>
          </w:tcPr>
          <w:p w:rsidR="0067616F" w:rsidRPr="00C178CD" w:rsidRDefault="0067616F" w:rsidP="0067616F">
            <w:pPr>
              <w:jc w:val="right"/>
              <w:rPr>
                <w:sz w:val="18"/>
                <w:szCs w:val="18"/>
              </w:rPr>
            </w:pPr>
            <w:r w:rsidRPr="00C178CD">
              <w:rPr>
                <w:sz w:val="18"/>
                <w:szCs w:val="18"/>
              </w:rPr>
              <w:t>9 700</w:t>
            </w:r>
          </w:p>
        </w:tc>
        <w:tc>
          <w:tcPr>
            <w:tcW w:w="1275" w:type="dxa"/>
            <w:shd w:val="clear" w:color="auto" w:fill="auto"/>
            <w:vAlign w:val="center"/>
          </w:tcPr>
          <w:p w:rsidR="0067616F" w:rsidRPr="00C178CD" w:rsidRDefault="0067616F" w:rsidP="0067616F">
            <w:pPr>
              <w:jc w:val="right"/>
              <w:rPr>
                <w:sz w:val="18"/>
                <w:szCs w:val="18"/>
              </w:rPr>
            </w:pPr>
            <w:r w:rsidRPr="00C178CD">
              <w:rPr>
                <w:sz w:val="18"/>
                <w:szCs w:val="18"/>
              </w:rPr>
              <w:t>9 634,89</w:t>
            </w:r>
          </w:p>
        </w:tc>
        <w:tc>
          <w:tcPr>
            <w:tcW w:w="993" w:type="dxa"/>
            <w:shd w:val="clear" w:color="auto" w:fill="auto"/>
            <w:vAlign w:val="center"/>
          </w:tcPr>
          <w:p w:rsidR="0067616F" w:rsidRPr="00C178CD" w:rsidRDefault="0067616F" w:rsidP="0067616F">
            <w:pPr>
              <w:jc w:val="right"/>
              <w:rPr>
                <w:sz w:val="18"/>
                <w:szCs w:val="18"/>
              </w:rPr>
            </w:pPr>
            <w:r w:rsidRPr="00C178CD">
              <w:rPr>
                <w:sz w:val="18"/>
                <w:szCs w:val="18"/>
              </w:rPr>
              <w:t>99,33</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w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w:t>
            </w:r>
            <w:r>
              <w:rPr>
                <w:sz w:val="18"/>
                <w:szCs w:val="18"/>
              </w:rPr>
              <w:t> </w:t>
            </w:r>
            <w:r w:rsidRPr="007F497C">
              <w:rPr>
                <w:sz w:val="18"/>
                <w:szCs w:val="18"/>
              </w:rPr>
              <w:t>450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98,57</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Utrzymanie sali wiejskiej i zagospodarowanie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1 550</w:t>
            </w:r>
          </w:p>
        </w:tc>
        <w:tc>
          <w:tcPr>
            <w:tcW w:w="1275" w:type="dxa"/>
            <w:shd w:val="clear" w:color="auto" w:fill="auto"/>
            <w:vAlign w:val="center"/>
          </w:tcPr>
          <w:p w:rsidR="0067616F" w:rsidRPr="007F497C" w:rsidRDefault="0067616F" w:rsidP="0067616F">
            <w:pPr>
              <w:jc w:val="right"/>
              <w:rPr>
                <w:sz w:val="18"/>
                <w:szCs w:val="18"/>
              </w:rPr>
            </w:pPr>
            <w:r>
              <w:rPr>
                <w:sz w:val="18"/>
                <w:szCs w:val="18"/>
              </w:rPr>
              <w:t>850,00</w:t>
            </w:r>
          </w:p>
        </w:tc>
        <w:tc>
          <w:tcPr>
            <w:tcW w:w="993" w:type="dxa"/>
            <w:shd w:val="clear" w:color="auto" w:fill="auto"/>
            <w:vAlign w:val="center"/>
          </w:tcPr>
          <w:p w:rsidR="0067616F" w:rsidRPr="007F497C" w:rsidRDefault="0067616F" w:rsidP="0067616F">
            <w:pPr>
              <w:jc w:val="right"/>
              <w:rPr>
                <w:sz w:val="18"/>
                <w:szCs w:val="18"/>
              </w:rPr>
            </w:pPr>
            <w:r>
              <w:rPr>
                <w:sz w:val="18"/>
                <w:szCs w:val="18"/>
              </w:rPr>
              <w:t>54,84</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bCs/>
                <w:sz w:val="18"/>
                <w:szCs w:val="18"/>
              </w:rPr>
              <w:t>Organizacja imprez integracyjnych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1 009</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1 004,6</w:t>
            </w:r>
            <w:r>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99,56</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15 759</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14 939,49</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94,80</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21</w:t>
            </w:r>
          </w:p>
        </w:tc>
        <w:tc>
          <w:tcPr>
            <w:tcW w:w="1418" w:type="dxa"/>
            <w:vMerge w:val="restart"/>
            <w:shd w:val="clear" w:color="auto" w:fill="auto"/>
            <w:noWrap/>
            <w:vAlign w:val="center"/>
          </w:tcPr>
          <w:p w:rsidR="0067616F" w:rsidRPr="00127B64" w:rsidRDefault="0067616F" w:rsidP="0067616F">
            <w:pPr>
              <w:rPr>
                <w:b/>
                <w:bCs/>
                <w:sz w:val="20"/>
                <w:szCs w:val="20"/>
              </w:rPr>
            </w:pPr>
            <w:proofErr w:type="spellStart"/>
            <w:r w:rsidRPr="00127B64">
              <w:rPr>
                <w:b/>
                <w:bCs/>
                <w:sz w:val="20"/>
                <w:szCs w:val="20"/>
              </w:rPr>
              <w:t>Skic</w:t>
            </w:r>
            <w:proofErr w:type="spellEnd"/>
          </w:p>
        </w:tc>
        <w:tc>
          <w:tcPr>
            <w:tcW w:w="4707" w:type="dxa"/>
            <w:shd w:val="clear" w:color="auto" w:fill="auto"/>
            <w:vAlign w:val="center"/>
          </w:tcPr>
          <w:p w:rsidR="0067616F" w:rsidRPr="006F4D4C" w:rsidRDefault="0067616F" w:rsidP="0067616F">
            <w:pPr>
              <w:rPr>
                <w:sz w:val="18"/>
                <w:szCs w:val="18"/>
              </w:rPr>
            </w:pPr>
            <w:r w:rsidRPr="006F4D4C">
              <w:rPr>
                <w:sz w:val="18"/>
                <w:szCs w:val="18"/>
              </w:rPr>
              <w:t>Wykonanie instalacji nawadniającej boisko sportowe</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9 765</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9 764,82</w:t>
            </w:r>
          </w:p>
        </w:tc>
        <w:tc>
          <w:tcPr>
            <w:tcW w:w="993" w:type="dxa"/>
            <w:shd w:val="clear" w:color="auto" w:fill="auto"/>
            <w:vAlign w:val="center"/>
          </w:tcPr>
          <w:p w:rsidR="0067616F" w:rsidRPr="007F497C" w:rsidRDefault="0067616F" w:rsidP="0067616F">
            <w:pPr>
              <w:jc w:val="right"/>
              <w:rPr>
                <w:sz w:val="18"/>
                <w:szCs w:val="18"/>
              </w:rPr>
            </w:pPr>
            <w:r>
              <w:rPr>
                <w:sz w:val="18"/>
                <w:szCs w:val="18"/>
              </w:rPr>
              <w:t>99,99</w:t>
            </w:r>
          </w:p>
        </w:tc>
      </w:tr>
      <w:tr w:rsidR="0067616F" w:rsidRPr="007F497C" w:rsidTr="006B313A">
        <w:trPr>
          <w:trHeight w:val="43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płytek do kuchni w sali wiejskiej i materiałów potrzebnych do ich położenia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609</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609</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1 972,45</w:t>
            </w:r>
          </w:p>
        </w:tc>
        <w:tc>
          <w:tcPr>
            <w:tcW w:w="993" w:type="dxa"/>
            <w:shd w:val="clear" w:color="auto" w:fill="auto"/>
            <w:vAlign w:val="center"/>
          </w:tcPr>
          <w:p w:rsidR="0067616F" w:rsidRPr="007F497C" w:rsidRDefault="0067616F" w:rsidP="0067616F">
            <w:pPr>
              <w:jc w:val="right"/>
              <w:rPr>
                <w:sz w:val="18"/>
                <w:szCs w:val="18"/>
              </w:rPr>
            </w:pPr>
            <w:r>
              <w:rPr>
                <w:sz w:val="18"/>
                <w:szCs w:val="18"/>
              </w:rPr>
              <w:t>98,62</w:t>
            </w:r>
          </w:p>
        </w:tc>
      </w:tr>
      <w:tr w:rsidR="0067616F" w:rsidRPr="007F497C" w:rsidTr="006B313A">
        <w:trPr>
          <w:trHeight w:val="68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Wykonanie infrastruktury technicznej na boisku sportowym (wykonanie boksów dla zawodników rezerwowych zakup mat., ławki w szatni sportowej, zakup materiałów na trybunę dla kibiców)</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8 422</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8</w:t>
            </w:r>
            <w:r>
              <w:rPr>
                <w:sz w:val="18"/>
                <w:szCs w:val="18"/>
              </w:rPr>
              <w:t> </w:t>
            </w:r>
            <w:r w:rsidRPr="007F497C">
              <w:rPr>
                <w:sz w:val="18"/>
                <w:szCs w:val="18"/>
              </w:rPr>
              <w:t>422</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20 796</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20 768,27</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99,87</w:t>
            </w:r>
          </w:p>
        </w:tc>
      </w:tr>
      <w:tr w:rsidR="0067616F" w:rsidRPr="007F497C" w:rsidTr="006B313A">
        <w:trPr>
          <w:trHeight w:val="292"/>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22</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Sławianowo</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93"/>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materiałów do malowania przystanków autobusowych </w:t>
            </w:r>
          </w:p>
          <w:p w:rsidR="0067616F" w:rsidRPr="006F4D4C" w:rsidRDefault="0067616F" w:rsidP="0067616F">
            <w:pPr>
              <w:rPr>
                <w:color w:val="FF0000"/>
                <w:sz w:val="18"/>
                <w:szCs w:val="18"/>
              </w:rPr>
            </w:pPr>
            <w:r w:rsidRPr="006F4D4C">
              <w:rPr>
                <w:sz w:val="18"/>
                <w:szCs w:val="18"/>
              </w:rPr>
              <w:t>w Kaczochach i Sławianowie</w:t>
            </w:r>
            <w:r w:rsidRPr="006F4D4C">
              <w:rPr>
                <w:color w:val="FF0000"/>
                <w:sz w:val="18"/>
                <w:szCs w:val="18"/>
              </w:rPr>
              <w:t xml:space="preserve">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990,56</w:t>
            </w:r>
          </w:p>
        </w:tc>
        <w:tc>
          <w:tcPr>
            <w:tcW w:w="993" w:type="dxa"/>
            <w:shd w:val="clear" w:color="auto" w:fill="auto"/>
            <w:vAlign w:val="center"/>
          </w:tcPr>
          <w:p w:rsidR="0067616F" w:rsidRPr="007F497C" w:rsidRDefault="0067616F" w:rsidP="0067616F">
            <w:pPr>
              <w:jc w:val="right"/>
              <w:rPr>
                <w:sz w:val="18"/>
                <w:szCs w:val="18"/>
              </w:rPr>
            </w:pPr>
            <w:r>
              <w:rPr>
                <w:sz w:val="18"/>
                <w:szCs w:val="18"/>
              </w:rPr>
              <w:t>99,06</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Zagospodarowanie działki w Kaczochach nr 41/1  - wykonanie placu zabaw, ogrodzenia, boiska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9 700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9 692,96</w:t>
            </w:r>
          </w:p>
        </w:tc>
        <w:tc>
          <w:tcPr>
            <w:tcW w:w="993" w:type="dxa"/>
            <w:shd w:val="clear" w:color="auto" w:fill="auto"/>
            <w:vAlign w:val="center"/>
          </w:tcPr>
          <w:p w:rsidR="0067616F" w:rsidRPr="007F497C" w:rsidRDefault="0067616F" w:rsidP="0067616F">
            <w:pPr>
              <w:jc w:val="right"/>
              <w:rPr>
                <w:sz w:val="18"/>
                <w:szCs w:val="18"/>
              </w:rPr>
            </w:pPr>
            <w:r>
              <w:rPr>
                <w:sz w:val="18"/>
                <w:szCs w:val="18"/>
              </w:rPr>
              <w:t>99,93</w:t>
            </w:r>
          </w:p>
        </w:tc>
      </w:tr>
      <w:tr w:rsidR="0067616F" w:rsidRPr="007F497C" w:rsidTr="006B313A">
        <w:trPr>
          <w:trHeight w:val="52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B313A">
            <w:pPr>
              <w:rPr>
                <w:sz w:val="18"/>
                <w:szCs w:val="18"/>
              </w:rPr>
            </w:pPr>
            <w:r w:rsidRPr="006F4D4C">
              <w:rPr>
                <w:sz w:val="18"/>
                <w:szCs w:val="18"/>
              </w:rPr>
              <w:t>Zagospodarowanie działki w Sławianowie nr 262 - zakup ławostołów, trawy, tui, piasku, cementu</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6 887</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6 884,85</w:t>
            </w:r>
          </w:p>
        </w:tc>
        <w:tc>
          <w:tcPr>
            <w:tcW w:w="993" w:type="dxa"/>
            <w:shd w:val="clear" w:color="auto" w:fill="auto"/>
            <w:vAlign w:val="center"/>
          </w:tcPr>
          <w:p w:rsidR="0067616F" w:rsidRPr="007F497C" w:rsidRDefault="0067616F" w:rsidP="0067616F">
            <w:pPr>
              <w:jc w:val="right"/>
              <w:rPr>
                <w:sz w:val="18"/>
                <w:szCs w:val="18"/>
              </w:rPr>
            </w:pPr>
            <w:r>
              <w:rPr>
                <w:sz w:val="18"/>
                <w:szCs w:val="18"/>
              </w:rPr>
              <w:t>99,97</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18 587</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18 568,37</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99,90</w:t>
            </w:r>
          </w:p>
        </w:tc>
      </w:tr>
      <w:tr w:rsidR="0067616F" w:rsidRPr="007F497C" w:rsidTr="006B313A">
        <w:trPr>
          <w:trHeight w:val="222"/>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23</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Stare Dzierzążno</w:t>
            </w:r>
          </w:p>
        </w:tc>
        <w:tc>
          <w:tcPr>
            <w:tcW w:w="4707" w:type="dxa"/>
            <w:shd w:val="clear" w:color="auto" w:fill="auto"/>
            <w:vAlign w:val="center"/>
          </w:tcPr>
          <w:p w:rsidR="0067616F" w:rsidRPr="006F4D4C" w:rsidRDefault="0067616F" w:rsidP="0067616F">
            <w:pPr>
              <w:rPr>
                <w:sz w:val="18"/>
                <w:szCs w:val="18"/>
              </w:rPr>
            </w:pPr>
            <w:r w:rsidRPr="006F4D4C">
              <w:rPr>
                <w:bCs/>
                <w:sz w:val="18"/>
                <w:szCs w:val="18"/>
              </w:rPr>
              <w:t>Organizacja imprezy integracyjnej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18,00</w:t>
            </w:r>
          </w:p>
        </w:tc>
      </w:tr>
      <w:tr w:rsidR="0067616F" w:rsidRPr="007F497C" w:rsidTr="006B313A">
        <w:trPr>
          <w:trHeight w:val="21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bCs/>
                <w:sz w:val="18"/>
                <w:szCs w:val="18"/>
              </w:rPr>
              <w:t>Organizacja imprezy integracyjnej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Utrzymanie terenów zielonych, placu zabaw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465,31</w:t>
            </w:r>
          </w:p>
        </w:tc>
        <w:tc>
          <w:tcPr>
            <w:tcW w:w="993" w:type="dxa"/>
            <w:shd w:val="clear" w:color="auto" w:fill="auto"/>
            <w:vAlign w:val="center"/>
          </w:tcPr>
          <w:p w:rsidR="0067616F" w:rsidRPr="007F497C" w:rsidRDefault="0067616F" w:rsidP="0067616F">
            <w:pPr>
              <w:jc w:val="right"/>
              <w:rPr>
                <w:sz w:val="18"/>
                <w:szCs w:val="18"/>
              </w:rPr>
            </w:pPr>
            <w:r>
              <w:rPr>
                <w:sz w:val="18"/>
                <w:szCs w:val="18"/>
              </w:rPr>
              <w:t>46,53</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bCs/>
                <w:sz w:val="18"/>
                <w:szCs w:val="18"/>
              </w:rPr>
              <w:t>Organizacja imprezy integracyjnej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0</w:t>
            </w:r>
          </w:p>
        </w:tc>
      </w:tr>
      <w:tr w:rsidR="0067616F" w:rsidRPr="007F497C" w:rsidTr="006B313A">
        <w:trPr>
          <w:trHeight w:val="146"/>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Zagospodarowanie budynku starej remizy na miejsce spotkań dzieci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2 837</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0</w:t>
            </w:r>
          </w:p>
        </w:tc>
      </w:tr>
      <w:tr w:rsidR="0067616F" w:rsidRPr="007F497C" w:rsidTr="006B313A">
        <w:trPr>
          <w:trHeight w:val="78"/>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8 837</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555,31</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6,28</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24</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Stawnica</w:t>
            </w: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imprezy integracyjnej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1 595</w:t>
            </w:r>
          </w:p>
        </w:tc>
        <w:tc>
          <w:tcPr>
            <w:tcW w:w="1275" w:type="dxa"/>
            <w:shd w:val="clear" w:color="auto" w:fill="auto"/>
            <w:vAlign w:val="center"/>
          </w:tcPr>
          <w:p w:rsidR="0067616F" w:rsidRPr="007F497C" w:rsidRDefault="0067616F" w:rsidP="0067616F">
            <w:pPr>
              <w:jc w:val="right"/>
              <w:rPr>
                <w:sz w:val="18"/>
                <w:szCs w:val="18"/>
              </w:rPr>
            </w:pPr>
            <w:r>
              <w:rPr>
                <w:sz w:val="18"/>
                <w:szCs w:val="18"/>
              </w:rPr>
              <w:t>1 595,00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1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Doposażenie placu zabaw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10</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umundurowania dla OSP Stanica</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Wykonanie oświetlenia ulicznego</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10</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83"/>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23 595</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23 595,00</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100,00</w:t>
            </w:r>
          </w:p>
        </w:tc>
      </w:tr>
      <w:tr w:rsidR="0067616F" w:rsidRPr="007F497C" w:rsidTr="006B313A">
        <w:trPr>
          <w:trHeight w:val="255"/>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25</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Święta</w:t>
            </w:r>
          </w:p>
        </w:tc>
        <w:tc>
          <w:tcPr>
            <w:tcW w:w="4707" w:type="dxa"/>
            <w:shd w:val="clear" w:color="auto" w:fill="auto"/>
            <w:vAlign w:val="center"/>
          </w:tcPr>
          <w:p w:rsidR="0067616F" w:rsidRPr="006F4D4C" w:rsidRDefault="0067616F" w:rsidP="0067616F">
            <w:pPr>
              <w:rPr>
                <w:sz w:val="18"/>
                <w:szCs w:val="18"/>
              </w:rPr>
            </w:pPr>
            <w:r w:rsidRPr="006F4D4C">
              <w:rPr>
                <w:sz w:val="18"/>
                <w:szCs w:val="18"/>
              </w:rPr>
              <w:t>Rozbudowa remizy OSP Święta</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10 000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9 594,00</w:t>
            </w:r>
          </w:p>
        </w:tc>
        <w:tc>
          <w:tcPr>
            <w:tcW w:w="993" w:type="dxa"/>
            <w:shd w:val="clear" w:color="auto" w:fill="auto"/>
            <w:vAlign w:val="center"/>
          </w:tcPr>
          <w:p w:rsidR="0067616F" w:rsidRPr="007F497C" w:rsidRDefault="0067616F" w:rsidP="0067616F">
            <w:pPr>
              <w:jc w:val="right"/>
              <w:rPr>
                <w:sz w:val="18"/>
                <w:szCs w:val="18"/>
              </w:rPr>
            </w:pPr>
            <w:r>
              <w:rPr>
                <w:sz w:val="18"/>
                <w:szCs w:val="18"/>
              </w:rPr>
              <w:t>95,94</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Utrzymanie terenów zielonych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1 286,43</w:t>
            </w:r>
          </w:p>
        </w:tc>
        <w:tc>
          <w:tcPr>
            <w:tcW w:w="993" w:type="dxa"/>
            <w:shd w:val="clear" w:color="auto" w:fill="auto"/>
            <w:vAlign w:val="center"/>
          </w:tcPr>
          <w:p w:rsidR="0067616F" w:rsidRPr="007F497C" w:rsidRDefault="0067616F" w:rsidP="0067616F">
            <w:pPr>
              <w:jc w:val="right"/>
              <w:rPr>
                <w:sz w:val="18"/>
                <w:szCs w:val="18"/>
              </w:rPr>
            </w:pPr>
            <w:r>
              <w:rPr>
                <w:sz w:val="18"/>
                <w:szCs w:val="18"/>
              </w:rPr>
              <w:t>85,76</w:t>
            </w:r>
          </w:p>
        </w:tc>
      </w:tr>
      <w:tr w:rsidR="0067616F" w:rsidRPr="007F497C" w:rsidTr="006B313A">
        <w:trPr>
          <w:trHeight w:val="298"/>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materiałów do budowy parkingu na osiedlu mieszkaniowym Ogrodnictwo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5 000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480"/>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 przez klub sportowy Sokół Święta w ramach współpracy z sołectwem</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3 000</w:t>
            </w:r>
          </w:p>
        </w:tc>
        <w:tc>
          <w:tcPr>
            <w:tcW w:w="1275" w:type="dxa"/>
            <w:shd w:val="clear" w:color="auto" w:fill="auto"/>
            <w:vAlign w:val="center"/>
          </w:tcPr>
          <w:p w:rsidR="0067616F" w:rsidRPr="007F497C" w:rsidRDefault="0067616F" w:rsidP="0067616F">
            <w:pPr>
              <w:jc w:val="right"/>
              <w:rPr>
                <w:sz w:val="18"/>
                <w:szCs w:val="18"/>
              </w:rPr>
            </w:pPr>
            <w:r>
              <w:rPr>
                <w:sz w:val="18"/>
                <w:szCs w:val="18"/>
              </w:rPr>
              <w:t>2 822,45</w:t>
            </w:r>
          </w:p>
        </w:tc>
        <w:tc>
          <w:tcPr>
            <w:tcW w:w="993" w:type="dxa"/>
            <w:shd w:val="clear" w:color="auto" w:fill="auto"/>
            <w:vAlign w:val="center"/>
          </w:tcPr>
          <w:p w:rsidR="0067616F" w:rsidRPr="007F497C" w:rsidRDefault="0067616F" w:rsidP="0067616F">
            <w:pPr>
              <w:jc w:val="right"/>
              <w:rPr>
                <w:sz w:val="18"/>
                <w:szCs w:val="18"/>
              </w:rPr>
            </w:pPr>
            <w:r>
              <w:rPr>
                <w:sz w:val="18"/>
                <w:szCs w:val="18"/>
              </w:rPr>
              <w:t>94,08</w:t>
            </w:r>
          </w:p>
        </w:tc>
      </w:tr>
      <w:tr w:rsidR="0067616F" w:rsidRPr="007F497C" w:rsidTr="006B313A">
        <w:trPr>
          <w:trHeight w:val="311"/>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bCs/>
                <w:sz w:val="18"/>
                <w:szCs w:val="18"/>
              </w:rPr>
              <w:t>Organizacja imprez integracyjnych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2 496,99</w:t>
            </w:r>
          </w:p>
        </w:tc>
        <w:tc>
          <w:tcPr>
            <w:tcW w:w="993" w:type="dxa"/>
            <w:shd w:val="clear" w:color="auto" w:fill="auto"/>
            <w:vAlign w:val="center"/>
          </w:tcPr>
          <w:p w:rsidR="0067616F" w:rsidRPr="007F497C" w:rsidRDefault="0067616F" w:rsidP="0067616F">
            <w:pPr>
              <w:jc w:val="right"/>
              <w:rPr>
                <w:sz w:val="18"/>
                <w:szCs w:val="18"/>
              </w:rPr>
            </w:pPr>
            <w:r>
              <w:rPr>
                <w:sz w:val="18"/>
                <w:szCs w:val="18"/>
              </w:rPr>
              <w:t>99,88</w:t>
            </w:r>
          </w:p>
        </w:tc>
      </w:tr>
      <w:tr w:rsidR="0067616F" w:rsidRPr="007F497C" w:rsidTr="006B313A">
        <w:trPr>
          <w:trHeight w:val="255"/>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iCs/>
                <w:sz w:val="18"/>
                <w:szCs w:val="18"/>
              </w:rPr>
            </w:pPr>
            <w:r w:rsidRPr="006F4D4C">
              <w:rPr>
                <w:iCs/>
                <w:sz w:val="18"/>
                <w:szCs w:val="18"/>
              </w:rPr>
              <w:t xml:space="preserve">Zakup materiałów do budowy oświetlenia amfiteatru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2 500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2 499,96</w:t>
            </w:r>
          </w:p>
        </w:tc>
        <w:tc>
          <w:tcPr>
            <w:tcW w:w="993" w:type="dxa"/>
            <w:shd w:val="clear" w:color="auto" w:fill="auto"/>
            <w:vAlign w:val="center"/>
          </w:tcPr>
          <w:p w:rsidR="0067616F" w:rsidRPr="007F497C" w:rsidRDefault="0067616F" w:rsidP="0067616F">
            <w:pPr>
              <w:jc w:val="right"/>
              <w:rPr>
                <w:sz w:val="18"/>
                <w:szCs w:val="18"/>
              </w:rPr>
            </w:pPr>
            <w:r>
              <w:rPr>
                <w:sz w:val="18"/>
                <w:szCs w:val="18"/>
              </w:rPr>
              <w:t>99,99</w:t>
            </w:r>
          </w:p>
        </w:tc>
      </w:tr>
      <w:tr w:rsidR="0067616F" w:rsidRPr="007F497C" w:rsidTr="006B313A">
        <w:trPr>
          <w:trHeight w:val="290"/>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Wykonanie mebli do kuchni w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4</w:t>
            </w:r>
            <w:r>
              <w:rPr>
                <w:sz w:val="18"/>
                <w:szCs w:val="18"/>
              </w:rPr>
              <w:t> </w:t>
            </w:r>
            <w:r w:rsidRPr="007F497C">
              <w:rPr>
                <w:sz w:val="18"/>
                <w:szCs w:val="18"/>
              </w:rPr>
              <w:t>000</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27"/>
          <w:jc w:val="center"/>
        </w:trPr>
        <w:tc>
          <w:tcPr>
            <w:tcW w:w="426" w:type="dxa"/>
            <w:vMerge/>
            <w:shd w:val="clear" w:color="auto" w:fill="auto"/>
            <w:noWrap/>
            <w:vAlign w:val="center"/>
          </w:tcPr>
          <w:p w:rsidR="0067616F" w:rsidRPr="00127B64" w:rsidRDefault="0067616F" w:rsidP="0067616F">
            <w:pPr>
              <w:jc w:val="center"/>
              <w:rPr>
                <w:b/>
                <w:bCs/>
                <w:sz w:val="20"/>
                <w:szCs w:val="20"/>
              </w:rPr>
            </w:pPr>
          </w:p>
        </w:tc>
        <w:tc>
          <w:tcPr>
            <w:tcW w:w="1418" w:type="dxa"/>
            <w:vMerge/>
            <w:shd w:val="clear" w:color="auto" w:fill="auto"/>
            <w:noWrap/>
            <w:vAlign w:val="center"/>
          </w:tcPr>
          <w:p w:rsidR="0067616F" w:rsidRPr="00127B64" w:rsidRDefault="0067616F" w:rsidP="0067616F">
            <w:pPr>
              <w:rPr>
                <w:b/>
                <w:bCs/>
                <w:sz w:val="20"/>
                <w:szCs w:val="20"/>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bluz </w:t>
            </w:r>
            <w:proofErr w:type="spellStart"/>
            <w:r w:rsidRPr="006F4D4C">
              <w:rPr>
                <w:sz w:val="18"/>
                <w:szCs w:val="18"/>
              </w:rPr>
              <w:t>polarowych</w:t>
            </w:r>
            <w:proofErr w:type="spellEnd"/>
            <w:r w:rsidRPr="006F4D4C">
              <w:rPr>
                <w:sz w:val="18"/>
                <w:szCs w:val="18"/>
              </w:rPr>
              <w:t xml:space="preserve"> dla drużyny harcerskiej ”Leśni Tropiciele” ze Świętej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950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944,73</w:t>
            </w:r>
          </w:p>
        </w:tc>
        <w:tc>
          <w:tcPr>
            <w:tcW w:w="993" w:type="dxa"/>
            <w:shd w:val="clear" w:color="auto" w:fill="auto"/>
            <w:vAlign w:val="center"/>
          </w:tcPr>
          <w:p w:rsidR="0067616F" w:rsidRPr="007F497C" w:rsidRDefault="0067616F" w:rsidP="0067616F">
            <w:pPr>
              <w:jc w:val="right"/>
              <w:rPr>
                <w:sz w:val="18"/>
                <w:szCs w:val="18"/>
              </w:rPr>
            </w:pPr>
            <w:r>
              <w:rPr>
                <w:sz w:val="18"/>
                <w:szCs w:val="18"/>
              </w:rPr>
              <w:t>99,45</w:t>
            </w:r>
          </w:p>
        </w:tc>
      </w:tr>
      <w:tr w:rsidR="0067616F" w:rsidRPr="007F497C" w:rsidTr="006B313A">
        <w:trPr>
          <w:trHeight w:val="7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29 450</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28 644,56</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97,27</w:t>
            </w:r>
          </w:p>
        </w:tc>
      </w:tr>
      <w:tr w:rsidR="0067616F" w:rsidRPr="007F497C" w:rsidTr="006B313A">
        <w:trPr>
          <w:trHeight w:val="260"/>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26</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Wąsosz</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wyposażenia kuchni sali wiejskiej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9 898</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w:t>
            </w:r>
            <w:r>
              <w:rPr>
                <w:sz w:val="18"/>
                <w:szCs w:val="18"/>
              </w:rPr>
              <w:t> </w:t>
            </w:r>
            <w:r w:rsidRPr="007F497C">
              <w:rPr>
                <w:sz w:val="18"/>
                <w:szCs w:val="18"/>
              </w:rPr>
              <w:t>898</w:t>
            </w:r>
            <w:r>
              <w:rPr>
                <w:sz w:val="18"/>
                <w:szCs w:val="18"/>
              </w:rPr>
              <w:t>,00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100"/>
          <w:jc w:val="center"/>
        </w:trPr>
        <w:tc>
          <w:tcPr>
            <w:tcW w:w="426" w:type="dxa"/>
            <w:vMerge/>
            <w:shd w:val="clear" w:color="auto" w:fill="auto"/>
            <w:noWrap/>
            <w:vAlign w:val="center"/>
          </w:tcPr>
          <w:p w:rsidR="0067616F" w:rsidRPr="00127B64" w:rsidRDefault="0067616F" w:rsidP="0067616F">
            <w:pPr>
              <w:jc w:val="center"/>
              <w:rPr>
                <w:b/>
                <w:bCs/>
                <w:iCs/>
                <w:sz w:val="20"/>
                <w:szCs w:val="20"/>
              </w:rPr>
            </w:pPr>
          </w:p>
        </w:tc>
        <w:tc>
          <w:tcPr>
            <w:tcW w:w="1418" w:type="dxa"/>
            <w:vMerge/>
            <w:shd w:val="clear" w:color="auto" w:fill="auto"/>
            <w:noWrap/>
            <w:vAlign w:val="center"/>
          </w:tcPr>
          <w:p w:rsidR="0067616F" w:rsidRPr="00127B64" w:rsidRDefault="0067616F" w:rsidP="0067616F">
            <w:pPr>
              <w:rPr>
                <w:b/>
                <w:bCs/>
                <w:iCs/>
                <w:sz w:val="20"/>
                <w:szCs w:val="20"/>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9 898</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9 898,00</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100,00</w:t>
            </w:r>
          </w:p>
        </w:tc>
      </w:tr>
      <w:tr w:rsidR="0067616F" w:rsidRPr="007F497C" w:rsidTr="006B313A">
        <w:trPr>
          <w:trHeight w:val="200"/>
          <w:jc w:val="center"/>
        </w:trPr>
        <w:tc>
          <w:tcPr>
            <w:tcW w:w="426" w:type="dxa"/>
            <w:vMerge w:val="restart"/>
            <w:shd w:val="clear" w:color="auto" w:fill="auto"/>
            <w:noWrap/>
            <w:vAlign w:val="center"/>
          </w:tcPr>
          <w:p w:rsidR="0067616F" w:rsidRPr="00127B64" w:rsidRDefault="0067616F" w:rsidP="0067616F">
            <w:pPr>
              <w:jc w:val="center"/>
              <w:rPr>
                <w:b/>
                <w:bCs/>
                <w:sz w:val="20"/>
                <w:szCs w:val="20"/>
              </w:rPr>
            </w:pPr>
            <w:r w:rsidRPr="00127B64">
              <w:rPr>
                <w:b/>
                <w:bCs/>
                <w:sz w:val="20"/>
                <w:szCs w:val="20"/>
              </w:rPr>
              <w:t>27</w:t>
            </w:r>
          </w:p>
        </w:tc>
        <w:tc>
          <w:tcPr>
            <w:tcW w:w="1418" w:type="dxa"/>
            <w:vMerge w:val="restart"/>
            <w:shd w:val="clear" w:color="auto" w:fill="auto"/>
            <w:noWrap/>
            <w:vAlign w:val="center"/>
          </w:tcPr>
          <w:p w:rsidR="0067616F" w:rsidRPr="00127B64" w:rsidRDefault="0067616F" w:rsidP="0067616F">
            <w:pPr>
              <w:rPr>
                <w:b/>
                <w:bCs/>
                <w:sz w:val="20"/>
                <w:szCs w:val="20"/>
              </w:rPr>
            </w:pPr>
            <w:r w:rsidRPr="00127B64">
              <w:rPr>
                <w:b/>
                <w:bCs/>
                <w:sz w:val="20"/>
                <w:szCs w:val="20"/>
              </w:rPr>
              <w:t>Zalesie</w:t>
            </w: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Zakup wyposażenia placu zabaw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4 000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3 013,5</w:t>
            </w:r>
            <w:r>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75,34</w:t>
            </w:r>
          </w:p>
        </w:tc>
      </w:tr>
      <w:tr w:rsidR="0067616F" w:rsidRPr="007F497C" w:rsidTr="006B313A">
        <w:trPr>
          <w:trHeight w:val="251"/>
          <w:jc w:val="center"/>
        </w:trPr>
        <w:tc>
          <w:tcPr>
            <w:tcW w:w="426" w:type="dxa"/>
            <w:vMerge/>
            <w:shd w:val="clear" w:color="auto" w:fill="auto"/>
            <w:noWrap/>
            <w:vAlign w:val="center"/>
          </w:tcPr>
          <w:p w:rsidR="0067616F" w:rsidRPr="007F497C" w:rsidRDefault="0067616F" w:rsidP="0067616F">
            <w:pPr>
              <w:jc w:val="center"/>
              <w:rPr>
                <w:b/>
                <w:bCs/>
              </w:rPr>
            </w:pPr>
          </w:p>
        </w:tc>
        <w:tc>
          <w:tcPr>
            <w:tcW w:w="1418" w:type="dxa"/>
            <w:vMerge/>
            <w:shd w:val="clear" w:color="auto" w:fill="auto"/>
            <w:noWrap/>
            <w:vAlign w:val="center"/>
          </w:tcPr>
          <w:p w:rsidR="0067616F" w:rsidRPr="007F497C" w:rsidRDefault="0067616F" w:rsidP="0067616F">
            <w:pPr>
              <w:jc w:val="right"/>
              <w:rPr>
                <w:b/>
                <w:bCs/>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wyposażenia kuchni sali wiejskiej</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6 000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5 994,01</w:t>
            </w:r>
          </w:p>
        </w:tc>
        <w:tc>
          <w:tcPr>
            <w:tcW w:w="993" w:type="dxa"/>
            <w:shd w:val="clear" w:color="auto" w:fill="auto"/>
            <w:vAlign w:val="center"/>
          </w:tcPr>
          <w:p w:rsidR="0067616F" w:rsidRPr="007F497C" w:rsidRDefault="0067616F" w:rsidP="0067616F">
            <w:pPr>
              <w:jc w:val="right"/>
              <w:rPr>
                <w:sz w:val="18"/>
                <w:szCs w:val="18"/>
              </w:rPr>
            </w:pPr>
            <w:r>
              <w:rPr>
                <w:sz w:val="18"/>
                <w:szCs w:val="18"/>
              </w:rPr>
              <w:t>99,90</w:t>
            </w:r>
          </w:p>
        </w:tc>
      </w:tr>
      <w:tr w:rsidR="0067616F" w:rsidRPr="007F497C" w:rsidTr="006B313A">
        <w:trPr>
          <w:trHeight w:val="276"/>
          <w:jc w:val="center"/>
        </w:trPr>
        <w:tc>
          <w:tcPr>
            <w:tcW w:w="426" w:type="dxa"/>
            <w:vMerge/>
            <w:shd w:val="clear" w:color="auto" w:fill="auto"/>
            <w:noWrap/>
            <w:vAlign w:val="center"/>
          </w:tcPr>
          <w:p w:rsidR="0067616F" w:rsidRPr="007F497C" w:rsidRDefault="0067616F" w:rsidP="0067616F">
            <w:pPr>
              <w:jc w:val="center"/>
              <w:rPr>
                <w:b/>
                <w:bCs/>
              </w:rPr>
            </w:pPr>
          </w:p>
        </w:tc>
        <w:tc>
          <w:tcPr>
            <w:tcW w:w="1418" w:type="dxa"/>
            <w:vMerge/>
            <w:shd w:val="clear" w:color="auto" w:fill="auto"/>
            <w:noWrap/>
            <w:vAlign w:val="center"/>
          </w:tcPr>
          <w:p w:rsidR="0067616F" w:rsidRPr="007F497C" w:rsidRDefault="0067616F" w:rsidP="0067616F">
            <w:pPr>
              <w:jc w:val="right"/>
              <w:rPr>
                <w:b/>
                <w:bCs/>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Zakup sprzętu sportowego - wsparcie dla klubu piłkarskiego Piast Zalesie</w:t>
            </w:r>
          </w:p>
        </w:tc>
        <w:tc>
          <w:tcPr>
            <w:tcW w:w="1276" w:type="dxa"/>
            <w:shd w:val="clear" w:color="auto" w:fill="auto"/>
            <w:vAlign w:val="center"/>
          </w:tcPr>
          <w:p w:rsidR="0067616F" w:rsidRPr="007F497C" w:rsidRDefault="0067616F" w:rsidP="0067616F">
            <w:pPr>
              <w:jc w:val="right"/>
              <w:rPr>
                <w:sz w:val="18"/>
                <w:szCs w:val="18"/>
              </w:rPr>
            </w:pPr>
            <w:r>
              <w:rPr>
                <w:sz w:val="18"/>
                <w:szCs w:val="18"/>
              </w:rPr>
              <w:t>2 500</w:t>
            </w:r>
          </w:p>
        </w:tc>
        <w:tc>
          <w:tcPr>
            <w:tcW w:w="1275" w:type="dxa"/>
            <w:shd w:val="clear" w:color="auto" w:fill="auto"/>
            <w:vAlign w:val="center"/>
          </w:tcPr>
          <w:p w:rsidR="0067616F" w:rsidRPr="007F497C" w:rsidRDefault="0067616F" w:rsidP="0067616F">
            <w:pPr>
              <w:jc w:val="right"/>
              <w:rPr>
                <w:sz w:val="18"/>
                <w:szCs w:val="18"/>
              </w:rPr>
            </w:pPr>
            <w:r>
              <w:rPr>
                <w:sz w:val="18"/>
                <w:szCs w:val="18"/>
              </w:rPr>
              <w:t>2 500,00</w:t>
            </w:r>
          </w:p>
        </w:tc>
        <w:tc>
          <w:tcPr>
            <w:tcW w:w="993" w:type="dxa"/>
            <w:shd w:val="clear" w:color="auto" w:fill="auto"/>
            <w:vAlign w:val="center"/>
          </w:tcPr>
          <w:p w:rsidR="0067616F" w:rsidRPr="007F497C" w:rsidRDefault="0067616F" w:rsidP="0067616F">
            <w:pPr>
              <w:jc w:val="right"/>
              <w:rPr>
                <w:sz w:val="18"/>
                <w:szCs w:val="18"/>
              </w:rPr>
            </w:pPr>
            <w:r>
              <w:rPr>
                <w:sz w:val="18"/>
                <w:szCs w:val="18"/>
              </w:rPr>
              <w:t>100,00</w:t>
            </w:r>
          </w:p>
        </w:tc>
      </w:tr>
      <w:tr w:rsidR="0067616F" w:rsidRPr="007F497C" w:rsidTr="006B313A">
        <w:trPr>
          <w:trHeight w:val="280"/>
          <w:jc w:val="center"/>
        </w:trPr>
        <w:tc>
          <w:tcPr>
            <w:tcW w:w="426" w:type="dxa"/>
            <w:vMerge/>
            <w:shd w:val="clear" w:color="auto" w:fill="auto"/>
            <w:noWrap/>
            <w:vAlign w:val="center"/>
          </w:tcPr>
          <w:p w:rsidR="0067616F" w:rsidRPr="007F497C" w:rsidRDefault="0067616F" w:rsidP="0067616F">
            <w:pPr>
              <w:jc w:val="center"/>
              <w:rPr>
                <w:b/>
                <w:bCs/>
              </w:rPr>
            </w:pPr>
          </w:p>
        </w:tc>
        <w:tc>
          <w:tcPr>
            <w:tcW w:w="1418" w:type="dxa"/>
            <w:vMerge/>
            <w:shd w:val="clear" w:color="auto" w:fill="auto"/>
            <w:noWrap/>
            <w:vAlign w:val="center"/>
          </w:tcPr>
          <w:p w:rsidR="0067616F" w:rsidRPr="007F497C" w:rsidRDefault="0067616F" w:rsidP="0067616F">
            <w:pPr>
              <w:jc w:val="right"/>
              <w:rPr>
                <w:b/>
                <w:bCs/>
              </w:rPr>
            </w:pPr>
          </w:p>
        </w:tc>
        <w:tc>
          <w:tcPr>
            <w:tcW w:w="4707" w:type="dxa"/>
            <w:shd w:val="clear" w:color="auto" w:fill="auto"/>
            <w:vAlign w:val="center"/>
          </w:tcPr>
          <w:p w:rsidR="0067616F" w:rsidRPr="006F4D4C" w:rsidRDefault="0067616F" w:rsidP="0067616F">
            <w:pPr>
              <w:rPr>
                <w:sz w:val="18"/>
                <w:szCs w:val="18"/>
              </w:rPr>
            </w:pPr>
            <w:r w:rsidRPr="006F4D4C">
              <w:rPr>
                <w:sz w:val="18"/>
                <w:szCs w:val="18"/>
              </w:rPr>
              <w:t xml:space="preserve">Zagospodarowanie terenów zielonych </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1 000</w:t>
            </w:r>
          </w:p>
        </w:tc>
        <w:tc>
          <w:tcPr>
            <w:tcW w:w="1275" w:type="dxa"/>
            <w:shd w:val="clear" w:color="auto" w:fill="auto"/>
            <w:vAlign w:val="center"/>
          </w:tcPr>
          <w:p w:rsidR="0067616F" w:rsidRPr="007F497C" w:rsidRDefault="0067616F" w:rsidP="0067616F">
            <w:pPr>
              <w:jc w:val="right"/>
              <w:rPr>
                <w:sz w:val="18"/>
                <w:szCs w:val="18"/>
              </w:rPr>
            </w:pPr>
            <w:r w:rsidRPr="007F497C">
              <w:rPr>
                <w:sz w:val="18"/>
                <w:szCs w:val="18"/>
              </w:rPr>
              <w:t>999,2</w:t>
            </w:r>
            <w:r>
              <w:rPr>
                <w:sz w:val="18"/>
                <w:szCs w:val="18"/>
              </w:rPr>
              <w:t>0</w:t>
            </w:r>
          </w:p>
        </w:tc>
        <w:tc>
          <w:tcPr>
            <w:tcW w:w="993" w:type="dxa"/>
            <w:shd w:val="clear" w:color="auto" w:fill="auto"/>
            <w:vAlign w:val="center"/>
          </w:tcPr>
          <w:p w:rsidR="0067616F" w:rsidRPr="007F497C" w:rsidRDefault="0067616F" w:rsidP="0067616F">
            <w:pPr>
              <w:jc w:val="right"/>
              <w:rPr>
                <w:sz w:val="18"/>
                <w:szCs w:val="18"/>
              </w:rPr>
            </w:pPr>
            <w:r>
              <w:rPr>
                <w:sz w:val="18"/>
                <w:szCs w:val="18"/>
              </w:rPr>
              <w:t>99,92</w:t>
            </w:r>
          </w:p>
        </w:tc>
      </w:tr>
      <w:tr w:rsidR="0067616F" w:rsidRPr="007F497C" w:rsidTr="006B313A">
        <w:trPr>
          <w:trHeight w:val="255"/>
          <w:jc w:val="center"/>
        </w:trPr>
        <w:tc>
          <w:tcPr>
            <w:tcW w:w="426" w:type="dxa"/>
            <w:vMerge/>
            <w:shd w:val="clear" w:color="auto" w:fill="auto"/>
            <w:noWrap/>
            <w:vAlign w:val="center"/>
          </w:tcPr>
          <w:p w:rsidR="0067616F" w:rsidRPr="007F497C" w:rsidRDefault="0067616F" w:rsidP="0067616F">
            <w:pPr>
              <w:jc w:val="center"/>
              <w:rPr>
                <w:b/>
                <w:bCs/>
              </w:rPr>
            </w:pPr>
          </w:p>
        </w:tc>
        <w:tc>
          <w:tcPr>
            <w:tcW w:w="1418" w:type="dxa"/>
            <w:vMerge/>
            <w:shd w:val="clear" w:color="auto" w:fill="auto"/>
            <w:noWrap/>
            <w:vAlign w:val="center"/>
          </w:tcPr>
          <w:p w:rsidR="0067616F" w:rsidRPr="007F497C" w:rsidRDefault="0067616F" w:rsidP="0067616F">
            <w:pPr>
              <w:jc w:val="right"/>
              <w:rPr>
                <w:b/>
                <w:bCs/>
              </w:rPr>
            </w:pPr>
          </w:p>
        </w:tc>
        <w:tc>
          <w:tcPr>
            <w:tcW w:w="4707" w:type="dxa"/>
            <w:shd w:val="clear" w:color="auto" w:fill="auto"/>
            <w:vAlign w:val="center"/>
          </w:tcPr>
          <w:p w:rsidR="0067616F" w:rsidRPr="006F4D4C" w:rsidRDefault="0067616F" w:rsidP="0067616F">
            <w:pPr>
              <w:rPr>
                <w:bCs/>
                <w:sz w:val="18"/>
                <w:szCs w:val="18"/>
              </w:rPr>
            </w:pPr>
            <w:r w:rsidRPr="006F4D4C">
              <w:rPr>
                <w:bCs/>
                <w:sz w:val="18"/>
                <w:szCs w:val="18"/>
              </w:rPr>
              <w:t>Organizacja imprez integracyjnych</w:t>
            </w:r>
          </w:p>
        </w:tc>
        <w:tc>
          <w:tcPr>
            <w:tcW w:w="1276" w:type="dxa"/>
            <w:shd w:val="clear" w:color="auto" w:fill="auto"/>
            <w:vAlign w:val="center"/>
          </w:tcPr>
          <w:p w:rsidR="0067616F" w:rsidRPr="007F497C" w:rsidRDefault="0067616F" w:rsidP="0067616F">
            <w:pPr>
              <w:jc w:val="right"/>
              <w:rPr>
                <w:sz w:val="18"/>
                <w:szCs w:val="18"/>
              </w:rPr>
            </w:pPr>
            <w:r w:rsidRPr="007F497C">
              <w:rPr>
                <w:sz w:val="18"/>
                <w:szCs w:val="18"/>
              </w:rPr>
              <w:t>1 641</w:t>
            </w:r>
          </w:p>
        </w:tc>
        <w:tc>
          <w:tcPr>
            <w:tcW w:w="1275" w:type="dxa"/>
            <w:shd w:val="clear" w:color="auto" w:fill="auto"/>
            <w:vAlign w:val="center"/>
          </w:tcPr>
          <w:p w:rsidR="0067616F" w:rsidRPr="007F497C" w:rsidRDefault="0067616F" w:rsidP="0067616F">
            <w:pPr>
              <w:jc w:val="right"/>
              <w:rPr>
                <w:sz w:val="18"/>
                <w:szCs w:val="18"/>
              </w:rPr>
            </w:pPr>
            <w:r>
              <w:rPr>
                <w:sz w:val="18"/>
                <w:szCs w:val="18"/>
              </w:rPr>
              <w:t>1 621,84</w:t>
            </w:r>
          </w:p>
        </w:tc>
        <w:tc>
          <w:tcPr>
            <w:tcW w:w="993" w:type="dxa"/>
            <w:shd w:val="clear" w:color="auto" w:fill="auto"/>
            <w:vAlign w:val="center"/>
          </w:tcPr>
          <w:p w:rsidR="0067616F" w:rsidRPr="007F497C" w:rsidRDefault="0067616F" w:rsidP="0067616F">
            <w:pPr>
              <w:jc w:val="right"/>
              <w:rPr>
                <w:sz w:val="18"/>
                <w:szCs w:val="18"/>
              </w:rPr>
            </w:pPr>
            <w:r>
              <w:rPr>
                <w:sz w:val="18"/>
                <w:szCs w:val="18"/>
              </w:rPr>
              <w:t>98,83</w:t>
            </w:r>
          </w:p>
        </w:tc>
      </w:tr>
      <w:tr w:rsidR="0067616F" w:rsidRPr="007F497C" w:rsidTr="006B313A">
        <w:trPr>
          <w:trHeight w:val="300"/>
          <w:jc w:val="center"/>
        </w:trPr>
        <w:tc>
          <w:tcPr>
            <w:tcW w:w="426" w:type="dxa"/>
            <w:vMerge/>
            <w:shd w:val="clear" w:color="auto" w:fill="auto"/>
            <w:noWrap/>
            <w:vAlign w:val="center"/>
          </w:tcPr>
          <w:p w:rsidR="0067616F" w:rsidRPr="007F497C" w:rsidRDefault="0067616F" w:rsidP="0067616F">
            <w:pPr>
              <w:jc w:val="center"/>
              <w:rPr>
                <w:b/>
                <w:bCs/>
                <w:iCs/>
              </w:rPr>
            </w:pPr>
          </w:p>
        </w:tc>
        <w:tc>
          <w:tcPr>
            <w:tcW w:w="1418" w:type="dxa"/>
            <w:vMerge/>
            <w:shd w:val="clear" w:color="auto" w:fill="auto"/>
            <w:noWrap/>
            <w:vAlign w:val="center"/>
          </w:tcPr>
          <w:p w:rsidR="0067616F" w:rsidRPr="007F497C" w:rsidRDefault="0067616F" w:rsidP="0067616F">
            <w:pPr>
              <w:jc w:val="right"/>
              <w:rPr>
                <w:b/>
                <w:bCs/>
                <w:iCs/>
              </w:rPr>
            </w:pPr>
          </w:p>
        </w:tc>
        <w:tc>
          <w:tcPr>
            <w:tcW w:w="4707" w:type="dxa"/>
            <w:shd w:val="clear" w:color="auto" w:fill="auto"/>
            <w:noWrap/>
            <w:vAlign w:val="center"/>
          </w:tcPr>
          <w:p w:rsidR="0067616F" w:rsidRPr="006F4D4C" w:rsidRDefault="0067616F" w:rsidP="0067616F">
            <w:pPr>
              <w:jc w:val="right"/>
              <w:rPr>
                <w:b/>
                <w:bCs/>
                <w:iCs/>
                <w:sz w:val="20"/>
                <w:szCs w:val="20"/>
              </w:rPr>
            </w:pPr>
            <w:r w:rsidRPr="006F4D4C">
              <w:rPr>
                <w:b/>
                <w:bCs/>
                <w:iCs/>
                <w:sz w:val="20"/>
                <w:szCs w:val="20"/>
              </w:rPr>
              <w:t>ogółem: </w:t>
            </w:r>
          </w:p>
        </w:tc>
        <w:tc>
          <w:tcPr>
            <w:tcW w:w="1276" w:type="dxa"/>
            <w:shd w:val="clear" w:color="auto" w:fill="auto"/>
            <w:noWrap/>
            <w:vAlign w:val="center"/>
          </w:tcPr>
          <w:p w:rsidR="0067616F" w:rsidRPr="006F4D4C" w:rsidRDefault="0067616F" w:rsidP="0067616F">
            <w:pPr>
              <w:jc w:val="right"/>
              <w:rPr>
                <w:b/>
                <w:bCs/>
                <w:sz w:val="20"/>
                <w:szCs w:val="20"/>
              </w:rPr>
            </w:pPr>
            <w:r w:rsidRPr="006F4D4C">
              <w:rPr>
                <w:b/>
                <w:bCs/>
                <w:sz w:val="20"/>
                <w:szCs w:val="20"/>
              </w:rPr>
              <w:t>15 141</w:t>
            </w:r>
          </w:p>
        </w:tc>
        <w:tc>
          <w:tcPr>
            <w:tcW w:w="1275" w:type="dxa"/>
            <w:shd w:val="clear" w:color="auto" w:fill="auto"/>
            <w:vAlign w:val="center"/>
          </w:tcPr>
          <w:p w:rsidR="0067616F" w:rsidRPr="006F4D4C" w:rsidRDefault="0067616F" w:rsidP="0067616F">
            <w:pPr>
              <w:jc w:val="right"/>
              <w:rPr>
                <w:b/>
                <w:bCs/>
                <w:sz w:val="20"/>
                <w:szCs w:val="20"/>
              </w:rPr>
            </w:pPr>
            <w:r w:rsidRPr="006F4D4C">
              <w:rPr>
                <w:b/>
                <w:bCs/>
                <w:sz w:val="20"/>
                <w:szCs w:val="20"/>
              </w:rPr>
              <w:t>14 128,55</w:t>
            </w:r>
          </w:p>
        </w:tc>
        <w:tc>
          <w:tcPr>
            <w:tcW w:w="993" w:type="dxa"/>
            <w:shd w:val="clear" w:color="auto" w:fill="auto"/>
            <w:vAlign w:val="center"/>
          </w:tcPr>
          <w:p w:rsidR="0067616F" w:rsidRPr="006F4D4C" w:rsidRDefault="0067616F" w:rsidP="0067616F">
            <w:pPr>
              <w:jc w:val="right"/>
              <w:rPr>
                <w:b/>
                <w:bCs/>
                <w:sz w:val="20"/>
                <w:szCs w:val="20"/>
              </w:rPr>
            </w:pPr>
            <w:r w:rsidRPr="006F4D4C">
              <w:rPr>
                <w:b/>
                <w:bCs/>
                <w:sz w:val="20"/>
                <w:szCs w:val="20"/>
              </w:rPr>
              <w:t>93,31</w:t>
            </w:r>
          </w:p>
        </w:tc>
      </w:tr>
      <w:tr w:rsidR="0067616F" w:rsidRPr="007F497C" w:rsidTr="006B313A">
        <w:trPr>
          <w:trHeight w:val="300"/>
          <w:jc w:val="center"/>
        </w:trPr>
        <w:tc>
          <w:tcPr>
            <w:tcW w:w="6551" w:type="dxa"/>
            <w:gridSpan w:val="3"/>
            <w:shd w:val="clear" w:color="auto" w:fill="auto"/>
            <w:noWrap/>
            <w:vAlign w:val="center"/>
          </w:tcPr>
          <w:p w:rsidR="0067616F" w:rsidRPr="00AE65B5" w:rsidRDefault="0067616F" w:rsidP="0067616F">
            <w:pPr>
              <w:jc w:val="right"/>
              <w:rPr>
                <w:b/>
                <w:bCs/>
                <w:iCs/>
              </w:rPr>
            </w:pPr>
            <w:r w:rsidRPr="00AE65B5">
              <w:rPr>
                <w:b/>
                <w:bCs/>
                <w:iCs/>
                <w:sz w:val="22"/>
                <w:szCs w:val="22"/>
              </w:rPr>
              <w:t>Ogółem wydatki:</w:t>
            </w:r>
          </w:p>
        </w:tc>
        <w:tc>
          <w:tcPr>
            <w:tcW w:w="1276" w:type="dxa"/>
            <w:shd w:val="clear" w:color="auto" w:fill="auto"/>
            <w:noWrap/>
            <w:vAlign w:val="center"/>
          </w:tcPr>
          <w:p w:rsidR="0067616F" w:rsidRPr="00AE65B5" w:rsidRDefault="0067616F" w:rsidP="0067616F">
            <w:pPr>
              <w:jc w:val="right"/>
              <w:rPr>
                <w:b/>
                <w:bCs/>
              </w:rPr>
            </w:pPr>
            <w:r w:rsidRPr="00AE65B5">
              <w:rPr>
                <w:b/>
                <w:bCs/>
                <w:sz w:val="22"/>
                <w:szCs w:val="22"/>
              </w:rPr>
              <w:t>430 826</w:t>
            </w:r>
          </w:p>
        </w:tc>
        <w:tc>
          <w:tcPr>
            <w:tcW w:w="1275" w:type="dxa"/>
            <w:shd w:val="clear" w:color="auto" w:fill="auto"/>
            <w:vAlign w:val="center"/>
          </w:tcPr>
          <w:p w:rsidR="0067616F" w:rsidRPr="00AE65B5" w:rsidRDefault="0067616F" w:rsidP="0067616F">
            <w:pPr>
              <w:jc w:val="right"/>
              <w:rPr>
                <w:b/>
                <w:bCs/>
              </w:rPr>
            </w:pPr>
            <w:r w:rsidRPr="00AE65B5">
              <w:rPr>
                <w:b/>
                <w:bCs/>
                <w:sz w:val="22"/>
                <w:szCs w:val="22"/>
              </w:rPr>
              <w:t>402 400,12</w:t>
            </w:r>
          </w:p>
        </w:tc>
        <w:tc>
          <w:tcPr>
            <w:tcW w:w="993" w:type="dxa"/>
            <w:shd w:val="clear" w:color="auto" w:fill="auto"/>
            <w:vAlign w:val="center"/>
          </w:tcPr>
          <w:p w:rsidR="0067616F" w:rsidRPr="00AE65B5" w:rsidRDefault="0067616F" w:rsidP="0067616F">
            <w:pPr>
              <w:jc w:val="right"/>
              <w:rPr>
                <w:b/>
                <w:bCs/>
              </w:rPr>
            </w:pPr>
            <w:r w:rsidRPr="00AE65B5">
              <w:rPr>
                <w:b/>
                <w:bCs/>
                <w:sz w:val="22"/>
                <w:szCs w:val="22"/>
              </w:rPr>
              <w:t>93,40</w:t>
            </w:r>
          </w:p>
        </w:tc>
      </w:tr>
    </w:tbl>
    <w:p w:rsidR="0067616F" w:rsidRPr="00B90636" w:rsidRDefault="0067616F" w:rsidP="00067F38">
      <w:pPr>
        <w:pStyle w:val="Bezodstpw"/>
        <w:jc w:val="both"/>
        <w:rPr>
          <w:color w:val="FF0000"/>
          <w:sz w:val="22"/>
          <w:szCs w:val="22"/>
        </w:rPr>
      </w:pPr>
    </w:p>
    <w:p w:rsidR="00067F38" w:rsidRPr="003467C7" w:rsidRDefault="00067F38" w:rsidP="00067F38">
      <w:pPr>
        <w:jc w:val="both"/>
        <w:rPr>
          <w:rFonts w:ascii="Arial Narrow" w:hAnsi="Arial Narrow"/>
          <w:b/>
        </w:rPr>
      </w:pPr>
      <w:r w:rsidRPr="003467C7">
        <w:rPr>
          <w:rFonts w:ascii="Arial Narrow" w:hAnsi="Arial Narrow"/>
          <w:b/>
        </w:rPr>
        <w:t xml:space="preserve">9. </w:t>
      </w:r>
      <w:r w:rsidRPr="003467C7">
        <w:rPr>
          <w:rFonts w:ascii="Arial Narrow" w:hAnsi="Arial Narrow"/>
          <w:color w:val="002060"/>
        </w:rPr>
        <w:t xml:space="preserve"> </w:t>
      </w:r>
      <w:r w:rsidRPr="003467C7">
        <w:rPr>
          <w:rFonts w:ascii="Arial Narrow" w:hAnsi="Arial Narrow"/>
          <w:b/>
        </w:rPr>
        <w:t>Wykorzystanie rezerw utworzonych w budżecie gminy na 2014 rok.</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Uchwałą nr XL/413/13 Rady Gminy Złotów w sprawie uchwały budżetowej na 2014 rok utworzone zostały rezerwy celowe z przeznaczeniem na zadania o charakterze bieżącym i majątkowym razem w kwocie 296.660 zł.</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Rezerwy celowe na zadania bieżące stanowiły kwotę 242.500 zł i przeznaczone były na zadania:</w:t>
      </w:r>
    </w:p>
    <w:p w:rsidR="00067F38" w:rsidRPr="003467C7" w:rsidRDefault="00067F38" w:rsidP="00067F38">
      <w:pPr>
        <w:pStyle w:val="Bezodstpw"/>
        <w:numPr>
          <w:ilvl w:val="0"/>
          <w:numId w:val="28"/>
        </w:numPr>
        <w:jc w:val="both"/>
        <w:rPr>
          <w:rFonts w:ascii="Arial Narrow" w:hAnsi="Arial Narrow"/>
          <w:sz w:val="22"/>
          <w:szCs w:val="22"/>
        </w:rPr>
      </w:pPr>
      <w:r w:rsidRPr="003467C7">
        <w:rPr>
          <w:rFonts w:ascii="Arial Narrow" w:hAnsi="Arial Narrow"/>
          <w:sz w:val="22"/>
          <w:szCs w:val="22"/>
        </w:rPr>
        <w:t>pomoc finansową dla Gminy Miasta Piła – na podejmowanie czynności wobec osób nietrzeźwych z terenu Gminy Złotów, przewidzianych przepisami ustawy o wychowaniu w trzeźwości i przeciwdziałaniu alkoholizmowi – 5.000 zł,</w:t>
      </w:r>
    </w:p>
    <w:p w:rsidR="00067F38" w:rsidRPr="003467C7" w:rsidRDefault="00067F38" w:rsidP="00067F38">
      <w:pPr>
        <w:pStyle w:val="Bezodstpw"/>
        <w:numPr>
          <w:ilvl w:val="0"/>
          <w:numId w:val="28"/>
        </w:numPr>
        <w:jc w:val="both"/>
        <w:rPr>
          <w:rFonts w:ascii="Arial Narrow" w:hAnsi="Arial Narrow"/>
          <w:sz w:val="22"/>
          <w:szCs w:val="22"/>
        </w:rPr>
      </w:pPr>
      <w:r w:rsidRPr="003467C7">
        <w:rPr>
          <w:rFonts w:ascii="Arial Narrow" w:hAnsi="Arial Narrow"/>
          <w:sz w:val="22"/>
          <w:szCs w:val="22"/>
        </w:rPr>
        <w:t xml:space="preserve">pokrycie kosztów działań wobec dłużników alimentacyjnych, zgodnie z przepisami ustawy o pomocy osobom uprawnionym do alimentów – 19.500 zł, </w:t>
      </w:r>
    </w:p>
    <w:p w:rsidR="00067F38" w:rsidRPr="003467C7" w:rsidRDefault="00067F38" w:rsidP="00067F38">
      <w:pPr>
        <w:pStyle w:val="Bezodstpw"/>
        <w:numPr>
          <w:ilvl w:val="0"/>
          <w:numId w:val="28"/>
        </w:numPr>
        <w:jc w:val="both"/>
        <w:rPr>
          <w:rFonts w:ascii="Arial Narrow" w:hAnsi="Arial Narrow"/>
          <w:sz w:val="22"/>
          <w:szCs w:val="22"/>
        </w:rPr>
      </w:pPr>
      <w:r w:rsidRPr="003467C7">
        <w:rPr>
          <w:rFonts w:ascii="Arial Narrow" w:hAnsi="Arial Narrow"/>
          <w:sz w:val="22"/>
          <w:szCs w:val="22"/>
        </w:rPr>
        <w:t>ewentualną dopłatę do ceny 1m 3 ścieków w okresie od 01.05.2014 do 31.12.2014 r. – 108.000 zł,</w:t>
      </w:r>
    </w:p>
    <w:p w:rsidR="00067F38" w:rsidRPr="003467C7" w:rsidRDefault="00067F38" w:rsidP="00067F38">
      <w:pPr>
        <w:pStyle w:val="Bezodstpw"/>
        <w:numPr>
          <w:ilvl w:val="0"/>
          <w:numId w:val="28"/>
        </w:numPr>
        <w:jc w:val="both"/>
        <w:rPr>
          <w:rFonts w:ascii="Arial Narrow" w:hAnsi="Arial Narrow"/>
          <w:sz w:val="22"/>
          <w:szCs w:val="22"/>
        </w:rPr>
      </w:pPr>
      <w:r w:rsidRPr="003467C7">
        <w:rPr>
          <w:rFonts w:ascii="Arial Narrow" w:hAnsi="Arial Narrow"/>
          <w:sz w:val="22"/>
          <w:szCs w:val="22"/>
        </w:rPr>
        <w:t>dotację  dla  Powiatu Złotowskiego na likwidacj</w:t>
      </w:r>
      <w:r>
        <w:rPr>
          <w:rFonts w:ascii="Arial Narrow" w:hAnsi="Arial Narrow"/>
          <w:sz w:val="22"/>
          <w:szCs w:val="22"/>
        </w:rPr>
        <w:t>ę</w:t>
      </w:r>
      <w:r w:rsidRPr="003467C7">
        <w:rPr>
          <w:rFonts w:ascii="Arial Narrow" w:hAnsi="Arial Narrow"/>
          <w:sz w:val="22"/>
          <w:szCs w:val="22"/>
        </w:rPr>
        <w:t xml:space="preserve"> wyrobów zawierających azbest z budynków mieszkalnych, inwentarskich i gospodarczych na terenie powiatu złotowskiego, w tym na terenie Gminy Złotów – 10.000 zł,</w:t>
      </w:r>
    </w:p>
    <w:p w:rsidR="00067F38" w:rsidRPr="003467C7" w:rsidRDefault="00067F38" w:rsidP="00067F38">
      <w:pPr>
        <w:pStyle w:val="Bezodstpw"/>
        <w:numPr>
          <w:ilvl w:val="0"/>
          <w:numId w:val="28"/>
        </w:numPr>
        <w:jc w:val="both"/>
        <w:rPr>
          <w:rFonts w:ascii="Arial Narrow" w:hAnsi="Arial Narrow"/>
          <w:sz w:val="22"/>
          <w:szCs w:val="22"/>
        </w:rPr>
      </w:pPr>
      <w:r w:rsidRPr="003467C7">
        <w:rPr>
          <w:rFonts w:ascii="Arial Narrow" w:hAnsi="Arial Narrow"/>
          <w:sz w:val="22"/>
          <w:szCs w:val="22"/>
        </w:rPr>
        <w:t>dotację celową  dla Parafii Rzymskokatolickiej p.w. Św. Jakuba w Sławianowie z przeznaczeniem na przeprowadzenie prac konserwatorskich i restauratorskich kościoła w Kleszczynie – 30.000 zł,</w:t>
      </w:r>
    </w:p>
    <w:p w:rsidR="00067F38" w:rsidRPr="003467C7" w:rsidRDefault="00067F38" w:rsidP="00067F38">
      <w:pPr>
        <w:pStyle w:val="Bezodstpw"/>
        <w:numPr>
          <w:ilvl w:val="0"/>
          <w:numId w:val="28"/>
        </w:numPr>
        <w:jc w:val="both"/>
        <w:rPr>
          <w:rFonts w:ascii="Arial Narrow" w:hAnsi="Arial Narrow"/>
          <w:sz w:val="22"/>
          <w:szCs w:val="22"/>
        </w:rPr>
      </w:pPr>
      <w:r w:rsidRPr="003467C7">
        <w:rPr>
          <w:rFonts w:ascii="Arial Narrow" w:hAnsi="Arial Narrow"/>
          <w:sz w:val="22"/>
          <w:szCs w:val="22"/>
        </w:rPr>
        <w:t xml:space="preserve">na realizację  zadań własnych z zakresu zarządzania kryzysowego – 70.000 zł.  </w:t>
      </w:r>
    </w:p>
    <w:p w:rsidR="00067F38" w:rsidRPr="003467C7" w:rsidRDefault="00067F38" w:rsidP="00067F38">
      <w:pPr>
        <w:pStyle w:val="Bezodstpw"/>
        <w:ind w:left="720"/>
        <w:jc w:val="both"/>
        <w:rPr>
          <w:rFonts w:ascii="Arial Narrow" w:hAnsi="Arial Narrow"/>
          <w:sz w:val="22"/>
          <w:szCs w:val="22"/>
        </w:rPr>
      </w:pP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 xml:space="preserve">Zarządzeniami Wójta Gminy Złotów rezerwy celowe na zadania wymienione w </w:t>
      </w:r>
      <w:proofErr w:type="spellStart"/>
      <w:r w:rsidRPr="003467C7">
        <w:rPr>
          <w:rFonts w:ascii="Arial Narrow" w:hAnsi="Arial Narrow"/>
          <w:sz w:val="22"/>
          <w:szCs w:val="22"/>
        </w:rPr>
        <w:t>pkt</w:t>
      </w:r>
      <w:proofErr w:type="spellEnd"/>
      <w:r w:rsidRPr="003467C7">
        <w:rPr>
          <w:rFonts w:ascii="Arial Narrow" w:hAnsi="Arial Narrow"/>
          <w:sz w:val="22"/>
          <w:szCs w:val="22"/>
        </w:rPr>
        <w:t xml:space="preserve">, 3 i 5 rozdysponowano w całości zgodnie z przeznaczeniem. Pozostała nie rozdysponowana kwota rezerwy w poz. 2 - w wysokości 2.732 zł.  </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 xml:space="preserve">Zgodnie z wnioskiem,  Gminie Miasto Piła udzielono pomoc finansową w kwocie 4.002 zł ( poz. 1). Pozostałą kwotę 998 zł, po pozytywnej opinii właściwej Komisji Rady Gminy   przeznaczono na inne zadania z zakresu wychowania w trzeźwości i przeciwdziałania alkoholizmowi. </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Na podstawie wniosku Powiatu Złotowskiego o przyznanie dotacji celowej na likwidację wyrobów zawierających azbest ( poz. 4), na zadanie zgodnie z przeznaczeniem rozdysponowano kwotę 5.000 zł. Pozostałą kwotę 5.000 zł, po uzyskaniu pozytywnej opinii właściwej Komisji  Rady przeznaczono na inne cele.</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 xml:space="preserve">Rezerwa celowa na zadania z zakresu zarządzania kryzysowego pozostała nie rozdysponowana w całości. </w:t>
      </w:r>
    </w:p>
    <w:p w:rsidR="00067F38" w:rsidRPr="003467C7" w:rsidRDefault="00067F38" w:rsidP="00067F38">
      <w:pPr>
        <w:pStyle w:val="Bezodstpw"/>
        <w:ind w:left="720"/>
        <w:jc w:val="both"/>
        <w:rPr>
          <w:rFonts w:ascii="Arial Narrow" w:hAnsi="Arial Narrow"/>
          <w:sz w:val="22"/>
          <w:szCs w:val="22"/>
        </w:rPr>
      </w:pP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Rezerwy celowe na zadania majątkowe w kwocie 54.160 zł przeznaczone były na zadania:</w:t>
      </w:r>
    </w:p>
    <w:p w:rsidR="00067F38" w:rsidRPr="003467C7" w:rsidRDefault="00067F38" w:rsidP="00067F38">
      <w:pPr>
        <w:pStyle w:val="Bezodstpw"/>
        <w:numPr>
          <w:ilvl w:val="0"/>
          <w:numId w:val="29"/>
        </w:numPr>
        <w:jc w:val="both"/>
        <w:rPr>
          <w:rFonts w:ascii="Arial Narrow" w:hAnsi="Arial Narrow"/>
          <w:sz w:val="22"/>
          <w:szCs w:val="22"/>
        </w:rPr>
      </w:pPr>
      <w:r w:rsidRPr="003467C7">
        <w:rPr>
          <w:rFonts w:ascii="Arial Narrow" w:hAnsi="Arial Narrow"/>
          <w:sz w:val="22"/>
          <w:szCs w:val="22"/>
        </w:rPr>
        <w:t>dotacja celowa dla Powiatu Złotowskiego na dofinansowanie budowy ścieżki pieszo rowerowej przy drodze powiatowej Złotów- Święta – 50.000 zł,</w:t>
      </w:r>
    </w:p>
    <w:p w:rsidR="00067F38" w:rsidRPr="003467C7" w:rsidRDefault="00067F38" w:rsidP="00067F38">
      <w:pPr>
        <w:pStyle w:val="Bezodstpw"/>
        <w:numPr>
          <w:ilvl w:val="0"/>
          <w:numId w:val="29"/>
        </w:numPr>
        <w:jc w:val="both"/>
        <w:rPr>
          <w:rFonts w:ascii="Arial Narrow" w:hAnsi="Arial Narrow"/>
          <w:sz w:val="22"/>
          <w:szCs w:val="22"/>
        </w:rPr>
      </w:pPr>
      <w:r w:rsidRPr="003467C7">
        <w:rPr>
          <w:rFonts w:ascii="Arial Narrow" w:hAnsi="Arial Narrow"/>
          <w:sz w:val="22"/>
          <w:szCs w:val="22"/>
        </w:rPr>
        <w:lastRenderedPageBreak/>
        <w:t xml:space="preserve">wpłata na Fundusz Wsparcia Państwowej Straży Pożarnej na dofinansowanie utworzenia przy Komendzie Powiatowej PSP warsztatu obsługi i konserwacji sprzętu ochrony dróg oddechowych – 4.160 zł. </w:t>
      </w:r>
    </w:p>
    <w:p w:rsidR="00067F38" w:rsidRPr="003467C7" w:rsidRDefault="00067F38" w:rsidP="00067F38">
      <w:pPr>
        <w:pStyle w:val="Bezodstpw"/>
        <w:ind w:left="1080"/>
        <w:jc w:val="both"/>
        <w:rPr>
          <w:rFonts w:ascii="Arial Narrow" w:hAnsi="Arial Narrow"/>
          <w:sz w:val="22"/>
          <w:szCs w:val="22"/>
        </w:rPr>
      </w:pP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Wymienione rezerwy zostały rozdysponowane zarządzeniami Wójta Gminy Złotów  zgodnie z  przeznaczeniem.</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Uchwałą Rady Gminy Złotów w sprawie uchwały budżetowej na 2014 rok utworzona została również rezerwa ogólna w kwocie 156.026 zł.  Rozdysponowana została zarządzeniami Wójta Gminy</w:t>
      </w:r>
      <w:r>
        <w:rPr>
          <w:rFonts w:ascii="Arial Narrow" w:hAnsi="Arial Narrow"/>
          <w:sz w:val="22"/>
          <w:szCs w:val="22"/>
        </w:rPr>
        <w:t xml:space="preserve"> Złotów </w:t>
      </w:r>
      <w:r w:rsidRPr="003467C7">
        <w:rPr>
          <w:rFonts w:ascii="Arial Narrow" w:hAnsi="Arial Narrow"/>
          <w:sz w:val="22"/>
          <w:szCs w:val="22"/>
        </w:rPr>
        <w:t xml:space="preserve">na wskazane tam zadania w kwocie 140.169 zł. Na dzień 31.12.2014 rok  pozostała kwota 15.857zł  nierozdysponowanej rezerwy ogólnej. </w:t>
      </w:r>
    </w:p>
    <w:p w:rsidR="00067F38" w:rsidRDefault="00067F38" w:rsidP="00067F38">
      <w:pPr>
        <w:pStyle w:val="Bezodstpw"/>
        <w:jc w:val="both"/>
        <w:rPr>
          <w:sz w:val="22"/>
          <w:szCs w:val="22"/>
        </w:rPr>
      </w:pPr>
    </w:p>
    <w:p w:rsidR="00067F38" w:rsidRPr="003467C7" w:rsidRDefault="00067F38" w:rsidP="00067F38">
      <w:pPr>
        <w:pStyle w:val="Bezodstpw"/>
        <w:jc w:val="both"/>
        <w:rPr>
          <w:rFonts w:ascii="Arial Narrow" w:hAnsi="Arial Narrow"/>
        </w:rPr>
      </w:pPr>
      <w:r w:rsidRPr="003467C7">
        <w:rPr>
          <w:rFonts w:ascii="Arial Narrow" w:hAnsi="Arial Narrow"/>
          <w:b/>
        </w:rPr>
        <w:t>9. Zobowiązania budżetu.</w:t>
      </w:r>
      <w:r w:rsidRPr="003467C7">
        <w:rPr>
          <w:rFonts w:ascii="Arial Narrow" w:hAnsi="Arial Narrow"/>
        </w:rPr>
        <w:t xml:space="preserve">   </w:t>
      </w:r>
    </w:p>
    <w:p w:rsidR="00067F38" w:rsidRPr="003467C7" w:rsidRDefault="00067F38" w:rsidP="00067F38">
      <w:pPr>
        <w:pStyle w:val="Bezodstpw"/>
        <w:jc w:val="both"/>
        <w:rPr>
          <w:rFonts w:ascii="Arial Narrow" w:hAnsi="Arial Narrow"/>
        </w:rPr>
      </w:pPr>
      <w:r w:rsidRPr="003467C7">
        <w:rPr>
          <w:rFonts w:ascii="Arial Narrow" w:hAnsi="Arial Narrow"/>
          <w:b/>
        </w:rPr>
        <w:t xml:space="preserve">Kredyty i pożyczki.    </w:t>
      </w:r>
      <w:r w:rsidRPr="003467C7">
        <w:rPr>
          <w:rFonts w:ascii="Arial Narrow" w:hAnsi="Arial Narrow"/>
        </w:rPr>
        <w:t xml:space="preserve">     </w:t>
      </w:r>
    </w:p>
    <w:p w:rsidR="00067F38" w:rsidRPr="003467C7" w:rsidRDefault="00067F38" w:rsidP="00067F38">
      <w:pPr>
        <w:pStyle w:val="Bezodstpw"/>
        <w:jc w:val="both"/>
        <w:rPr>
          <w:rFonts w:ascii="Arial Narrow" w:hAnsi="Arial Narrow"/>
          <w:sz w:val="22"/>
          <w:szCs w:val="22"/>
        </w:rPr>
      </w:pPr>
      <w:r w:rsidRPr="003467C7">
        <w:rPr>
          <w:rFonts w:ascii="Arial Narrow" w:hAnsi="Arial Narrow"/>
          <w:sz w:val="22"/>
          <w:szCs w:val="22"/>
        </w:rPr>
        <w:t xml:space="preserve">Stan zobowiązań Gminy z tytułu zaciągniętych kredytów i pożyczek, zgodnie ze sprawozdaniem </w:t>
      </w:r>
      <w:proofErr w:type="spellStart"/>
      <w:r w:rsidRPr="003467C7">
        <w:rPr>
          <w:rFonts w:ascii="Arial Narrow" w:hAnsi="Arial Narrow"/>
          <w:sz w:val="22"/>
          <w:szCs w:val="22"/>
        </w:rPr>
        <w:t>Rb-Z</w:t>
      </w:r>
      <w:proofErr w:type="spellEnd"/>
      <w:r w:rsidRPr="003467C7">
        <w:rPr>
          <w:rFonts w:ascii="Arial Narrow" w:hAnsi="Arial Narrow"/>
          <w:sz w:val="22"/>
          <w:szCs w:val="22"/>
        </w:rPr>
        <w:t xml:space="preserve"> o stanie zobowiązań według tytułów dłużnych oraz poręczeń i gwarancji na dzień 31.12.2014 r. przedstawia poniższa tabela:</w:t>
      </w:r>
    </w:p>
    <w:p w:rsidR="00067F38" w:rsidRDefault="00067F38" w:rsidP="00067F38">
      <w:pPr>
        <w:pStyle w:val="Bezodstpw"/>
        <w:jc w:val="both"/>
        <w:rPr>
          <w:rFonts w:ascii="Arial Narrow" w:hAnsi="Arial Narrow"/>
        </w:rPr>
      </w:pPr>
      <w:r w:rsidRPr="003467C7">
        <w:rPr>
          <w:rFonts w:ascii="Arial Narrow" w:hAnsi="Arial Narrow"/>
        </w:rPr>
        <w:t xml:space="preserve"> </w:t>
      </w:r>
    </w:p>
    <w:p w:rsidR="00067F38" w:rsidRDefault="00067F38" w:rsidP="00067F38">
      <w:pPr>
        <w:pStyle w:val="Bezodstpw"/>
        <w:jc w:val="both"/>
      </w:pPr>
      <w:r w:rsidRPr="00046948">
        <w:rPr>
          <w:b/>
        </w:rPr>
        <w:t xml:space="preserve">Tabela </w:t>
      </w:r>
      <w:r w:rsidR="006B313A">
        <w:rPr>
          <w:b/>
        </w:rPr>
        <w:t>24.</w:t>
      </w:r>
      <w:r w:rsidRPr="00046948">
        <w:rPr>
          <w:b/>
        </w:rPr>
        <w:t xml:space="preserve"> Zobowiązania gminy z tytułu zaciągniętych kredytów i pożyczek. </w:t>
      </w:r>
    </w:p>
    <w:tbl>
      <w:tblPr>
        <w:tblW w:w="8673" w:type="dxa"/>
        <w:tblInd w:w="328" w:type="dxa"/>
        <w:tblLayout w:type="fixed"/>
        <w:tblCellMar>
          <w:left w:w="70" w:type="dxa"/>
          <w:right w:w="70" w:type="dxa"/>
        </w:tblCellMar>
        <w:tblLook w:val="04A0"/>
      </w:tblPr>
      <w:tblGrid>
        <w:gridCol w:w="2040"/>
        <w:gridCol w:w="1301"/>
        <w:gridCol w:w="1224"/>
        <w:gridCol w:w="1211"/>
        <w:gridCol w:w="1337"/>
        <w:gridCol w:w="1560"/>
      </w:tblGrid>
      <w:tr w:rsidR="00067F38" w:rsidRPr="00351A3B" w:rsidTr="00067F38">
        <w:trPr>
          <w:trHeight w:val="250"/>
        </w:trPr>
        <w:tc>
          <w:tcPr>
            <w:tcW w:w="204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067F38" w:rsidRPr="00351A3B" w:rsidRDefault="00067F38" w:rsidP="00067F38">
            <w:pPr>
              <w:jc w:val="center"/>
              <w:rPr>
                <w:rFonts w:ascii="Calibri" w:hAnsi="Calibri"/>
                <w:b/>
                <w:bCs/>
                <w:color w:val="000000"/>
                <w:sz w:val="18"/>
                <w:szCs w:val="18"/>
              </w:rPr>
            </w:pPr>
            <w:r w:rsidRPr="00351A3B">
              <w:rPr>
                <w:rFonts w:ascii="Calibri" w:hAnsi="Calibri"/>
                <w:b/>
                <w:bCs/>
                <w:color w:val="000000"/>
                <w:sz w:val="18"/>
                <w:szCs w:val="18"/>
              </w:rPr>
              <w:t xml:space="preserve">Wyszczególnienie </w:t>
            </w:r>
          </w:p>
        </w:tc>
        <w:tc>
          <w:tcPr>
            <w:tcW w:w="6633"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067F38" w:rsidRPr="00351A3B" w:rsidRDefault="00067F38" w:rsidP="00067F38">
            <w:pPr>
              <w:jc w:val="center"/>
              <w:rPr>
                <w:rFonts w:ascii="Calibri" w:hAnsi="Calibri"/>
                <w:color w:val="000000"/>
              </w:rPr>
            </w:pPr>
            <w:r w:rsidRPr="00351A3B">
              <w:rPr>
                <w:rFonts w:ascii="Calibri" w:hAnsi="Calibri"/>
                <w:color w:val="000000"/>
                <w:sz w:val="22"/>
                <w:szCs w:val="22"/>
              </w:rPr>
              <w:t>w tym:</w:t>
            </w:r>
          </w:p>
        </w:tc>
      </w:tr>
      <w:tr w:rsidR="00067F38" w:rsidRPr="00351A3B" w:rsidTr="00067F38">
        <w:trPr>
          <w:trHeight w:val="960"/>
        </w:trPr>
        <w:tc>
          <w:tcPr>
            <w:tcW w:w="2040" w:type="dxa"/>
            <w:vMerge/>
            <w:tcBorders>
              <w:top w:val="single" w:sz="4" w:space="0" w:color="auto"/>
              <w:left w:val="single" w:sz="4" w:space="0" w:color="auto"/>
              <w:bottom w:val="single" w:sz="4" w:space="0" w:color="000000"/>
              <w:right w:val="single" w:sz="4" w:space="0" w:color="auto"/>
            </w:tcBorders>
            <w:vAlign w:val="center"/>
            <w:hideMark/>
          </w:tcPr>
          <w:p w:rsidR="00067F38" w:rsidRPr="00351A3B" w:rsidRDefault="00067F38" w:rsidP="00067F38">
            <w:pPr>
              <w:rPr>
                <w:rFonts w:ascii="Calibri" w:hAnsi="Calibri"/>
                <w:b/>
                <w:bCs/>
                <w:color w:val="000000"/>
                <w:sz w:val="18"/>
                <w:szCs w:val="18"/>
              </w:rPr>
            </w:pPr>
          </w:p>
        </w:tc>
        <w:tc>
          <w:tcPr>
            <w:tcW w:w="1301" w:type="dxa"/>
            <w:tcBorders>
              <w:top w:val="nil"/>
              <w:left w:val="nil"/>
              <w:bottom w:val="single" w:sz="4" w:space="0" w:color="auto"/>
              <w:right w:val="single" w:sz="4" w:space="0" w:color="auto"/>
            </w:tcBorders>
            <w:shd w:val="clear" w:color="000000" w:fill="BFBFBF"/>
            <w:vAlign w:val="center"/>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Kwota zobowiązania ogółem </w:t>
            </w:r>
          </w:p>
        </w:tc>
        <w:tc>
          <w:tcPr>
            <w:tcW w:w="1224" w:type="dxa"/>
            <w:tcBorders>
              <w:top w:val="nil"/>
              <w:left w:val="nil"/>
              <w:bottom w:val="single" w:sz="4" w:space="0" w:color="auto"/>
              <w:right w:val="single" w:sz="4" w:space="0" w:color="auto"/>
            </w:tcBorders>
            <w:shd w:val="clear" w:color="000000" w:fill="BFBFBF"/>
            <w:vAlign w:val="center"/>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Bank Gospodarstwa Krajowego </w:t>
            </w:r>
          </w:p>
        </w:tc>
        <w:tc>
          <w:tcPr>
            <w:tcW w:w="1211" w:type="dxa"/>
            <w:tcBorders>
              <w:top w:val="nil"/>
              <w:left w:val="nil"/>
              <w:bottom w:val="single" w:sz="4" w:space="0" w:color="auto"/>
              <w:right w:val="single" w:sz="4" w:space="0" w:color="auto"/>
            </w:tcBorders>
            <w:shd w:val="clear" w:color="000000" w:fill="BFBFBF"/>
            <w:vAlign w:val="center"/>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Wojewódzki Fundusz Ochrony Środowiska </w:t>
            </w:r>
          </w:p>
        </w:tc>
        <w:tc>
          <w:tcPr>
            <w:tcW w:w="1337" w:type="dxa"/>
            <w:tcBorders>
              <w:top w:val="nil"/>
              <w:left w:val="nil"/>
              <w:bottom w:val="single" w:sz="4" w:space="0" w:color="auto"/>
              <w:right w:val="single" w:sz="4" w:space="0" w:color="auto"/>
            </w:tcBorders>
            <w:shd w:val="clear" w:color="000000" w:fill="BFBFBF"/>
            <w:vAlign w:val="center"/>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Banki</w:t>
            </w:r>
          </w:p>
        </w:tc>
        <w:tc>
          <w:tcPr>
            <w:tcW w:w="1560" w:type="dxa"/>
            <w:tcBorders>
              <w:top w:val="nil"/>
              <w:left w:val="nil"/>
              <w:bottom w:val="single" w:sz="4" w:space="0" w:color="auto"/>
              <w:right w:val="single" w:sz="4" w:space="0" w:color="auto"/>
            </w:tcBorders>
            <w:shd w:val="clear" w:color="000000" w:fill="BFBFBF"/>
            <w:vAlign w:val="center"/>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Przedsiębiorst</w:t>
            </w:r>
            <w:r>
              <w:rPr>
                <w:rFonts w:ascii="Calibri" w:hAnsi="Calibri"/>
                <w:b/>
                <w:bCs/>
                <w:color w:val="000000"/>
                <w:sz w:val="18"/>
                <w:szCs w:val="18"/>
              </w:rPr>
              <w:t>wa</w:t>
            </w:r>
            <w:r w:rsidRPr="00351A3B">
              <w:rPr>
                <w:rFonts w:ascii="Calibri" w:hAnsi="Calibri"/>
                <w:b/>
                <w:bCs/>
                <w:color w:val="000000"/>
                <w:sz w:val="18"/>
                <w:szCs w:val="18"/>
              </w:rPr>
              <w:t xml:space="preserve"> niefinansowe</w:t>
            </w:r>
          </w:p>
        </w:tc>
      </w:tr>
      <w:tr w:rsidR="00067F38" w:rsidRPr="00351A3B" w:rsidTr="00067F38">
        <w:trPr>
          <w:trHeight w:val="2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67F38" w:rsidRPr="00351A3B" w:rsidRDefault="00067F38" w:rsidP="00067F38">
            <w:pPr>
              <w:jc w:val="center"/>
              <w:rPr>
                <w:rFonts w:ascii="Calibri" w:hAnsi="Calibri"/>
                <w:color w:val="000000"/>
                <w:sz w:val="16"/>
                <w:szCs w:val="16"/>
              </w:rPr>
            </w:pPr>
            <w:r w:rsidRPr="00351A3B">
              <w:rPr>
                <w:rFonts w:ascii="Calibri" w:hAnsi="Calibri"/>
                <w:color w:val="000000"/>
                <w:sz w:val="16"/>
                <w:szCs w:val="16"/>
              </w:rPr>
              <w:t>1</w:t>
            </w:r>
          </w:p>
        </w:tc>
        <w:tc>
          <w:tcPr>
            <w:tcW w:w="130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jc w:val="center"/>
              <w:rPr>
                <w:rFonts w:ascii="Calibri" w:hAnsi="Calibri"/>
                <w:color w:val="000000"/>
                <w:sz w:val="16"/>
                <w:szCs w:val="16"/>
              </w:rPr>
            </w:pPr>
            <w:r w:rsidRPr="00351A3B">
              <w:rPr>
                <w:rFonts w:ascii="Calibri" w:hAnsi="Calibri"/>
                <w:color w:val="000000"/>
                <w:sz w:val="16"/>
                <w:szCs w:val="16"/>
              </w:rPr>
              <w:t>2</w:t>
            </w:r>
          </w:p>
        </w:tc>
        <w:tc>
          <w:tcPr>
            <w:tcW w:w="1224"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jc w:val="center"/>
              <w:rPr>
                <w:rFonts w:ascii="Calibri" w:hAnsi="Calibri"/>
                <w:color w:val="000000"/>
                <w:sz w:val="16"/>
                <w:szCs w:val="16"/>
              </w:rPr>
            </w:pPr>
            <w:r w:rsidRPr="00351A3B">
              <w:rPr>
                <w:rFonts w:ascii="Calibri" w:hAnsi="Calibri"/>
                <w:color w:val="000000"/>
                <w:sz w:val="16"/>
                <w:szCs w:val="16"/>
              </w:rPr>
              <w:t>3</w:t>
            </w:r>
          </w:p>
        </w:tc>
        <w:tc>
          <w:tcPr>
            <w:tcW w:w="121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jc w:val="center"/>
              <w:rPr>
                <w:rFonts w:ascii="Calibri" w:hAnsi="Calibri"/>
                <w:color w:val="000000"/>
                <w:sz w:val="16"/>
                <w:szCs w:val="16"/>
              </w:rPr>
            </w:pPr>
            <w:r w:rsidRPr="00351A3B">
              <w:rPr>
                <w:rFonts w:ascii="Calibri" w:hAnsi="Calibri"/>
                <w:color w:val="000000"/>
                <w:sz w:val="16"/>
                <w:szCs w:val="16"/>
              </w:rPr>
              <w:t>4</w:t>
            </w:r>
          </w:p>
        </w:tc>
        <w:tc>
          <w:tcPr>
            <w:tcW w:w="1337"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jc w:val="center"/>
              <w:rPr>
                <w:rFonts w:ascii="Calibri" w:hAnsi="Calibri"/>
                <w:color w:val="000000"/>
                <w:sz w:val="16"/>
                <w:szCs w:val="16"/>
              </w:rPr>
            </w:pPr>
            <w:r w:rsidRPr="00351A3B">
              <w:rPr>
                <w:rFonts w:ascii="Calibri" w:hAnsi="Calibri"/>
                <w:color w:val="000000"/>
                <w:sz w:val="16"/>
                <w:szCs w:val="16"/>
              </w:rPr>
              <w:t>5</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jc w:val="center"/>
              <w:rPr>
                <w:rFonts w:ascii="Calibri" w:hAnsi="Calibri"/>
                <w:color w:val="000000"/>
                <w:sz w:val="16"/>
                <w:szCs w:val="16"/>
              </w:rPr>
            </w:pPr>
            <w:r w:rsidRPr="00351A3B">
              <w:rPr>
                <w:rFonts w:ascii="Calibri" w:hAnsi="Calibri"/>
                <w:color w:val="000000"/>
                <w:sz w:val="16"/>
                <w:szCs w:val="16"/>
              </w:rPr>
              <w:t>6</w:t>
            </w:r>
          </w:p>
        </w:tc>
      </w:tr>
      <w:tr w:rsidR="00067F38" w:rsidRPr="00351A3B" w:rsidTr="00067F38">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Pożyczki krajowe</w:t>
            </w:r>
          </w:p>
        </w:tc>
        <w:tc>
          <w:tcPr>
            <w:tcW w:w="130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2 167 782,40    </w:t>
            </w:r>
          </w:p>
        </w:tc>
        <w:tc>
          <w:tcPr>
            <w:tcW w:w="1224"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427 930,00    </w:t>
            </w:r>
          </w:p>
        </w:tc>
        <w:tc>
          <w:tcPr>
            <w:tcW w:w="121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1 739 852,40    </w:t>
            </w:r>
          </w:p>
        </w:tc>
        <w:tc>
          <w:tcPr>
            <w:tcW w:w="1337"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r>
      <w:tr w:rsidR="00067F38" w:rsidRPr="00351A3B" w:rsidTr="00067F38">
        <w:trPr>
          <w:trHeight w:val="29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Kredyty krajowe </w:t>
            </w:r>
          </w:p>
        </w:tc>
        <w:tc>
          <w:tcPr>
            <w:tcW w:w="130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6 010 500,00    </w:t>
            </w:r>
          </w:p>
        </w:tc>
        <w:tc>
          <w:tcPr>
            <w:tcW w:w="1224"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c>
          <w:tcPr>
            <w:tcW w:w="121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c>
          <w:tcPr>
            <w:tcW w:w="1337"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6 010 500,00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r>
      <w:tr w:rsidR="00067F38" w:rsidRPr="00351A3B" w:rsidTr="00067F38">
        <w:trPr>
          <w:trHeight w:val="290"/>
        </w:trPr>
        <w:tc>
          <w:tcPr>
            <w:tcW w:w="2040" w:type="dxa"/>
            <w:tcBorders>
              <w:top w:val="nil"/>
              <w:left w:val="single" w:sz="4" w:space="0" w:color="auto"/>
              <w:bottom w:val="single" w:sz="4" w:space="0" w:color="auto"/>
              <w:right w:val="single" w:sz="4" w:space="0" w:color="auto"/>
            </w:tcBorders>
            <w:shd w:val="clear" w:color="auto" w:fill="auto"/>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Zobowiązania wymagalne </w:t>
            </w:r>
          </w:p>
        </w:tc>
        <w:tc>
          <w:tcPr>
            <w:tcW w:w="130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c>
          <w:tcPr>
            <w:tcW w:w="1224"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c>
          <w:tcPr>
            <w:tcW w:w="1211"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w:t>
            </w:r>
          </w:p>
        </w:tc>
        <w:tc>
          <w:tcPr>
            <w:tcW w:w="1337"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c>
          <w:tcPr>
            <w:tcW w:w="1560" w:type="dxa"/>
            <w:tcBorders>
              <w:top w:val="nil"/>
              <w:left w:val="nil"/>
              <w:bottom w:val="single" w:sz="4" w:space="0" w:color="auto"/>
              <w:right w:val="single" w:sz="4" w:space="0" w:color="auto"/>
            </w:tcBorders>
            <w:shd w:val="clear" w:color="auto" w:fill="auto"/>
            <w:noWrap/>
            <w:vAlign w:val="bottom"/>
            <w:hideMark/>
          </w:tcPr>
          <w:p w:rsidR="00067F38" w:rsidRPr="00351A3B" w:rsidRDefault="00067F38" w:rsidP="00067F38">
            <w:pPr>
              <w:rPr>
                <w:rFonts w:ascii="Calibri" w:hAnsi="Calibri"/>
                <w:color w:val="000000"/>
                <w:sz w:val="18"/>
                <w:szCs w:val="18"/>
              </w:rPr>
            </w:pPr>
            <w:r w:rsidRPr="00351A3B">
              <w:rPr>
                <w:rFonts w:ascii="Calibri" w:hAnsi="Calibri"/>
                <w:color w:val="000000"/>
                <w:sz w:val="18"/>
                <w:szCs w:val="18"/>
              </w:rPr>
              <w:t xml:space="preserve">                  -      </w:t>
            </w:r>
          </w:p>
        </w:tc>
      </w:tr>
      <w:tr w:rsidR="00067F38" w:rsidRPr="00351A3B" w:rsidTr="00067F38">
        <w:trPr>
          <w:trHeight w:val="290"/>
        </w:trPr>
        <w:tc>
          <w:tcPr>
            <w:tcW w:w="2040" w:type="dxa"/>
            <w:tcBorders>
              <w:top w:val="nil"/>
              <w:left w:val="single" w:sz="4" w:space="0" w:color="auto"/>
              <w:bottom w:val="single" w:sz="4" w:space="0" w:color="auto"/>
              <w:right w:val="single" w:sz="4" w:space="0" w:color="auto"/>
            </w:tcBorders>
            <w:shd w:val="clear" w:color="000000" w:fill="BFBFBF"/>
            <w:noWrap/>
            <w:vAlign w:val="bottom"/>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OGÓŁEM:</w:t>
            </w:r>
          </w:p>
        </w:tc>
        <w:tc>
          <w:tcPr>
            <w:tcW w:w="1301" w:type="dxa"/>
            <w:tcBorders>
              <w:top w:val="nil"/>
              <w:left w:val="nil"/>
              <w:bottom w:val="single" w:sz="4" w:space="0" w:color="auto"/>
              <w:right w:val="single" w:sz="4" w:space="0" w:color="auto"/>
            </w:tcBorders>
            <w:shd w:val="clear" w:color="000000" w:fill="BFBFBF"/>
            <w:noWrap/>
            <w:vAlign w:val="bottom"/>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   8 178 282,40    </w:t>
            </w:r>
          </w:p>
        </w:tc>
        <w:tc>
          <w:tcPr>
            <w:tcW w:w="1224" w:type="dxa"/>
            <w:tcBorders>
              <w:top w:val="nil"/>
              <w:left w:val="nil"/>
              <w:bottom w:val="single" w:sz="4" w:space="0" w:color="auto"/>
              <w:right w:val="single" w:sz="4" w:space="0" w:color="auto"/>
            </w:tcBorders>
            <w:shd w:val="clear" w:color="000000" w:fill="BFBFBF"/>
            <w:noWrap/>
            <w:vAlign w:val="bottom"/>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   427 930,00    </w:t>
            </w:r>
          </w:p>
        </w:tc>
        <w:tc>
          <w:tcPr>
            <w:tcW w:w="1211" w:type="dxa"/>
            <w:tcBorders>
              <w:top w:val="nil"/>
              <w:left w:val="nil"/>
              <w:bottom w:val="single" w:sz="4" w:space="0" w:color="auto"/>
              <w:right w:val="single" w:sz="4" w:space="0" w:color="auto"/>
            </w:tcBorders>
            <w:shd w:val="clear" w:color="000000" w:fill="BFBFBF"/>
            <w:noWrap/>
            <w:vAlign w:val="bottom"/>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   1 739 852,40    </w:t>
            </w:r>
          </w:p>
        </w:tc>
        <w:tc>
          <w:tcPr>
            <w:tcW w:w="1337" w:type="dxa"/>
            <w:tcBorders>
              <w:top w:val="nil"/>
              <w:left w:val="nil"/>
              <w:bottom w:val="single" w:sz="4" w:space="0" w:color="auto"/>
              <w:right w:val="single" w:sz="4" w:space="0" w:color="auto"/>
            </w:tcBorders>
            <w:shd w:val="clear" w:color="000000" w:fill="BFBFBF"/>
            <w:noWrap/>
            <w:vAlign w:val="bottom"/>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    6 010 500,00    </w:t>
            </w:r>
          </w:p>
        </w:tc>
        <w:tc>
          <w:tcPr>
            <w:tcW w:w="1560" w:type="dxa"/>
            <w:tcBorders>
              <w:top w:val="nil"/>
              <w:left w:val="nil"/>
              <w:bottom w:val="single" w:sz="4" w:space="0" w:color="auto"/>
              <w:right w:val="single" w:sz="4" w:space="0" w:color="auto"/>
            </w:tcBorders>
            <w:shd w:val="clear" w:color="000000" w:fill="BFBFBF"/>
            <w:noWrap/>
            <w:vAlign w:val="bottom"/>
            <w:hideMark/>
          </w:tcPr>
          <w:p w:rsidR="00067F38" w:rsidRPr="00351A3B" w:rsidRDefault="00067F38" w:rsidP="00067F38">
            <w:pPr>
              <w:rPr>
                <w:rFonts w:ascii="Calibri" w:hAnsi="Calibri"/>
                <w:b/>
                <w:bCs/>
                <w:color w:val="000000"/>
                <w:sz w:val="18"/>
                <w:szCs w:val="18"/>
              </w:rPr>
            </w:pPr>
            <w:r w:rsidRPr="00351A3B">
              <w:rPr>
                <w:rFonts w:ascii="Calibri" w:hAnsi="Calibri"/>
                <w:b/>
                <w:bCs/>
                <w:color w:val="000000"/>
                <w:sz w:val="18"/>
                <w:szCs w:val="18"/>
              </w:rPr>
              <w:t xml:space="preserve">                  -      </w:t>
            </w:r>
          </w:p>
        </w:tc>
      </w:tr>
    </w:tbl>
    <w:p w:rsidR="00067F38" w:rsidRDefault="00067F38" w:rsidP="00067F38">
      <w:pPr>
        <w:pStyle w:val="Bezodstpw"/>
        <w:jc w:val="both"/>
      </w:pPr>
    </w:p>
    <w:p w:rsidR="00067F38" w:rsidRPr="005909FF" w:rsidRDefault="00067F38" w:rsidP="00067F38">
      <w:pPr>
        <w:pStyle w:val="Bezodstpw"/>
        <w:jc w:val="both"/>
        <w:rPr>
          <w:rFonts w:ascii="Arial Narrow" w:hAnsi="Arial Narrow"/>
          <w:sz w:val="22"/>
          <w:szCs w:val="22"/>
        </w:rPr>
      </w:pPr>
      <w:r w:rsidRPr="005909FF">
        <w:rPr>
          <w:rFonts w:ascii="Arial Narrow" w:hAnsi="Arial Narrow"/>
          <w:sz w:val="22"/>
          <w:szCs w:val="22"/>
        </w:rPr>
        <w:t xml:space="preserve">Stan zobowiązań Gminy z tytułu zaciągniętych kredytów i pożyczek na koniec 2014 roku wynosił 8.178.282,40 zł. W stosunku  do analogicznego okresu roku ubiegłego zmniejszył się o 923.148 zł (na dzień 31.12.2013 r. wynosił  9.101.430,40 zł).  Kwota niespłaconych rat  kredytów i pożyczek na rynku krajowym  zmniejszyła się  o 1.243.078 zł. Wzrosły natomiast zobowiązania z tytułu zaciągniętych pożyczek na wyprzedzające finansowanie działań finansowanych z udziałem środków z budżetu UE o 315.840,66 zł.  W lutym br., w związku z otrzymaniem  refundacji wydatków związanych z budową Sali w Międzybłociu,  spłacono kwotę pożyczki w wysokości 210.375 zł, zaciągniętej na realizację II etapu zadania.   W najbliższym czasie spłacona zostanie kwota 217.555 zł pożyczki zaciągniętej na wyprzedzające finansowanie sieci kanalizacji sanitarnej w m. Zalesie;  Gmina otrzymała już pismo o przekazaniu przez  Instytucję Pośrednicząca zlecenia płatności.  </w:t>
      </w:r>
    </w:p>
    <w:p w:rsidR="00067F38" w:rsidRPr="005909FF" w:rsidRDefault="00067F38" w:rsidP="00067F38">
      <w:pPr>
        <w:pStyle w:val="Bezodstpw"/>
        <w:jc w:val="both"/>
        <w:rPr>
          <w:rFonts w:ascii="Arial Narrow" w:hAnsi="Arial Narrow"/>
          <w:sz w:val="22"/>
          <w:szCs w:val="22"/>
        </w:rPr>
      </w:pPr>
      <w:r w:rsidRPr="005909FF">
        <w:rPr>
          <w:rFonts w:ascii="Arial Narrow" w:hAnsi="Arial Narrow"/>
          <w:sz w:val="22"/>
          <w:szCs w:val="22"/>
        </w:rPr>
        <w:t>Na dzień 31.12.2014 r. Gmina nie posiadała zobowiązań wymagalnych w innych tytułach dłużnych.</w:t>
      </w:r>
    </w:p>
    <w:p w:rsidR="00067F38" w:rsidRPr="005909FF" w:rsidRDefault="00067F38" w:rsidP="00067F38">
      <w:pPr>
        <w:pStyle w:val="Bezodstpw"/>
        <w:jc w:val="both"/>
        <w:rPr>
          <w:rFonts w:ascii="Arial Narrow" w:hAnsi="Arial Narrow"/>
          <w:sz w:val="22"/>
          <w:szCs w:val="22"/>
        </w:rPr>
      </w:pPr>
      <w:r w:rsidRPr="005909FF">
        <w:rPr>
          <w:rFonts w:ascii="Arial Narrow" w:hAnsi="Arial Narrow"/>
          <w:sz w:val="22"/>
          <w:szCs w:val="22"/>
        </w:rPr>
        <w:t xml:space="preserve">Całkowity poziom długu Gminy wynosił kwotę 8.178.262,40 zł, i w stosunku do wykonanych dochodów na dzień 31.12.2014 r. stanowił 25,49 %, a po wyłączeniu długu unijnego – 24,15 %.  </w:t>
      </w:r>
    </w:p>
    <w:p w:rsidR="00067F38" w:rsidRDefault="00067F38" w:rsidP="00067F38">
      <w:pPr>
        <w:pStyle w:val="Bezodstpw"/>
        <w:jc w:val="both"/>
        <w:rPr>
          <w:sz w:val="22"/>
          <w:szCs w:val="22"/>
        </w:rPr>
      </w:pPr>
    </w:p>
    <w:p w:rsidR="00067F38" w:rsidRPr="005909FF" w:rsidRDefault="00067F38" w:rsidP="00067F38">
      <w:pPr>
        <w:pStyle w:val="Bezodstpw"/>
        <w:jc w:val="both"/>
        <w:rPr>
          <w:rFonts w:ascii="Arial Narrow" w:hAnsi="Arial Narrow"/>
          <w:b/>
        </w:rPr>
      </w:pPr>
      <w:r w:rsidRPr="005909FF">
        <w:rPr>
          <w:rFonts w:ascii="Arial Narrow" w:hAnsi="Arial Narrow"/>
          <w:b/>
        </w:rPr>
        <w:t>Gwarancje i poręczenia.</w:t>
      </w:r>
    </w:p>
    <w:p w:rsidR="00067F38" w:rsidRPr="005909FF" w:rsidRDefault="00067F38" w:rsidP="00067F38">
      <w:pPr>
        <w:pStyle w:val="Bezodstpw"/>
        <w:jc w:val="both"/>
        <w:rPr>
          <w:rFonts w:ascii="Arial Narrow" w:hAnsi="Arial Narrow"/>
          <w:sz w:val="22"/>
          <w:szCs w:val="22"/>
        </w:rPr>
      </w:pPr>
      <w:r w:rsidRPr="005909FF">
        <w:rPr>
          <w:rFonts w:ascii="Arial Narrow" w:hAnsi="Arial Narrow"/>
          <w:sz w:val="22"/>
          <w:szCs w:val="22"/>
        </w:rPr>
        <w:t>Podobnie jak w latach ubiegłych, Gmina nie udzieliła żadnemu podmiotowi poręczeń ani gwarancji, w związku z czym nie posiadała zobowiązań z tego tytułu.</w:t>
      </w:r>
    </w:p>
    <w:p w:rsidR="00067F38" w:rsidRDefault="00067F38" w:rsidP="00067F38">
      <w:pPr>
        <w:pStyle w:val="Bezodstpw"/>
        <w:jc w:val="both"/>
      </w:pPr>
    </w:p>
    <w:p w:rsidR="00067F38" w:rsidRPr="005909FF" w:rsidRDefault="00067F38" w:rsidP="00067F38">
      <w:pPr>
        <w:pStyle w:val="Bezodstpw"/>
        <w:jc w:val="both"/>
        <w:rPr>
          <w:rFonts w:ascii="Arial Narrow" w:hAnsi="Arial Narrow"/>
          <w:b/>
        </w:rPr>
      </w:pPr>
      <w:r w:rsidRPr="005909FF">
        <w:rPr>
          <w:rFonts w:ascii="Arial Narrow" w:hAnsi="Arial Narrow"/>
          <w:b/>
        </w:rPr>
        <w:t>Pozostałe zobowiązania.</w:t>
      </w:r>
    </w:p>
    <w:p w:rsidR="00067F38" w:rsidRDefault="00067F38" w:rsidP="00067F38">
      <w:pPr>
        <w:pStyle w:val="Bezodstpw"/>
        <w:jc w:val="both"/>
        <w:rPr>
          <w:rFonts w:ascii="Arial Narrow" w:hAnsi="Arial Narrow"/>
          <w:sz w:val="22"/>
          <w:szCs w:val="22"/>
        </w:rPr>
      </w:pPr>
      <w:r w:rsidRPr="005909FF">
        <w:rPr>
          <w:rFonts w:ascii="Arial Narrow" w:hAnsi="Arial Narrow"/>
          <w:sz w:val="22"/>
          <w:szCs w:val="22"/>
        </w:rPr>
        <w:t>W roku 2014 Gmina zaciągała co do zasady zobowiązania do wysokości kwot zatwierdzonych w planie finansowym. Jednak na koniec roku w niektórych pozycjach planu finansowego wystąpiły  zobowiązania przekraczające ustalony plan finansowy w łącznej kwocie ponad 11.000 zł.  Zobowiązania te zaciągnięto w ramach upoważnień zawartych w uchwale budżetowej.</w:t>
      </w:r>
      <w:r w:rsidRPr="00D433B8">
        <w:rPr>
          <w:rFonts w:ascii="Arial Narrow" w:hAnsi="Arial Narrow"/>
          <w:sz w:val="22"/>
          <w:szCs w:val="22"/>
        </w:rPr>
        <w:t xml:space="preserve"> </w:t>
      </w:r>
      <w:r w:rsidRPr="005909FF">
        <w:rPr>
          <w:rFonts w:ascii="Arial Narrow" w:hAnsi="Arial Narrow"/>
          <w:sz w:val="22"/>
          <w:szCs w:val="22"/>
        </w:rPr>
        <w:t xml:space="preserve">Terminy płatności tych zobowiązań przypadały na styczeń 2015 roku i zostały one we wskazanych terminach zapłacone w ramach planu finansowego na 2015 rok. </w:t>
      </w:r>
    </w:p>
    <w:p w:rsidR="00067F38" w:rsidRDefault="00067F38" w:rsidP="00067F38">
      <w:pPr>
        <w:pStyle w:val="Bezodstpw"/>
        <w:jc w:val="both"/>
        <w:rPr>
          <w:rFonts w:ascii="Arial Narrow" w:hAnsi="Arial Narrow"/>
          <w:sz w:val="22"/>
          <w:szCs w:val="22"/>
        </w:rPr>
      </w:pPr>
      <w:r>
        <w:rPr>
          <w:rFonts w:ascii="Arial Narrow" w:hAnsi="Arial Narrow"/>
          <w:sz w:val="22"/>
          <w:szCs w:val="22"/>
        </w:rPr>
        <w:t xml:space="preserve">Rada Gminy Zlotów upoważniła Wójta Gminy Złotów do zaciągania zobowiązań z tytułu umów, których realizacja w roku budżetowym i w latach następnych jest niezbędna do zachowania ciągłości działania jednostki, i z których </w:t>
      </w:r>
      <w:r>
        <w:rPr>
          <w:rFonts w:ascii="Arial Narrow" w:hAnsi="Arial Narrow"/>
          <w:sz w:val="22"/>
          <w:szCs w:val="22"/>
        </w:rPr>
        <w:lastRenderedPageBreak/>
        <w:t xml:space="preserve">wynikające płatności wykraczają poza rok budżetowy a także do samodzielnego zaciągania zobowiązań do sumy 500.000 zł. </w:t>
      </w:r>
    </w:p>
    <w:p w:rsidR="00067F38" w:rsidRPr="005909FF" w:rsidRDefault="00067F38" w:rsidP="00067F38">
      <w:pPr>
        <w:pStyle w:val="Bezodstpw"/>
        <w:jc w:val="both"/>
        <w:rPr>
          <w:rFonts w:ascii="Arial Narrow" w:hAnsi="Arial Narrow"/>
          <w:sz w:val="22"/>
          <w:szCs w:val="22"/>
        </w:rPr>
      </w:pPr>
      <w:r w:rsidRPr="005909FF">
        <w:rPr>
          <w:rFonts w:ascii="Arial Narrow" w:hAnsi="Arial Narrow"/>
          <w:sz w:val="22"/>
          <w:szCs w:val="22"/>
        </w:rPr>
        <w:t>Łączna kwota zobowiązań niewymagalnych według sprawozdania Rb-28S na koniec 2014 roku wynosiła 900.919,75 zł. Dotycz</w:t>
      </w:r>
      <w:r>
        <w:rPr>
          <w:rFonts w:ascii="Arial Narrow" w:hAnsi="Arial Narrow"/>
          <w:sz w:val="22"/>
          <w:szCs w:val="22"/>
        </w:rPr>
        <w:t xml:space="preserve">ą  </w:t>
      </w:r>
      <w:r w:rsidRPr="005909FF">
        <w:rPr>
          <w:rFonts w:ascii="Arial Narrow" w:hAnsi="Arial Narrow"/>
          <w:sz w:val="22"/>
          <w:szCs w:val="22"/>
        </w:rPr>
        <w:t xml:space="preserve">głównie naliczonych dodatkowych wynagrodzeń rocznych za 2014 rok,  wynagrodzenia uzupełniającego dla nauczycieli za 2014 rok, naliczonych wynagrodzeń za prace zlecone oraz naliczonych ryczałtów samochodowych  za miesiąc grudzień - łącznie z naliczonymi od nich składkami – 796.877,16 zł. Pozostała kwota zobowiązań dotyczyła dostaw towarów i usług, głównie z tytułu energii elektrycznej, opłat telefonicznych, dopłaty do 1 m3 ścieków, paliwa, dowozu uczniów do szkół. </w:t>
      </w:r>
    </w:p>
    <w:p w:rsidR="00067F38" w:rsidRPr="005909FF" w:rsidRDefault="00067F38" w:rsidP="00067F38">
      <w:pPr>
        <w:pStyle w:val="Bezodstpw"/>
        <w:jc w:val="both"/>
        <w:rPr>
          <w:rFonts w:ascii="Arial Narrow" w:hAnsi="Arial Narrow"/>
          <w:sz w:val="22"/>
          <w:szCs w:val="22"/>
        </w:rPr>
      </w:pPr>
    </w:p>
    <w:p w:rsidR="00067F38" w:rsidRPr="00BF2115" w:rsidRDefault="00067F38" w:rsidP="00067F38">
      <w:pPr>
        <w:pStyle w:val="Bezodstpw"/>
        <w:jc w:val="both"/>
        <w:rPr>
          <w:rFonts w:ascii="Arial Narrow" w:hAnsi="Arial Narrow"/>
          <w:b/>
        </w:rPr>
      </w:pPr>
      <w:r>
        <w:rPr>
          <w:rFonts w:ascii="Arial Narrow" w:hAnsi="Arial Narrow"/>
          <w:b/>
        </w:rPr>
        <w:t>10</w:t>
      </w:r>
      <w:r w:rsidRPr="00BF2115">
        <w:rPr>
          <w:rFonts w:ascii="Arial Narrow" w:hAnsi="Arial Narrow"/>
          <w:b/>
        </w:rPr>
        <w:t xml:space="preserve">. Należności z tytułu dochodów budżetowych.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 xml:space="preserve">Należności z tytułu dochodów budżetowych na dzień 31 grudnia 2014 r. według sprawozdania Rb-27S wynosiły 1.805.167,71 zł. </w:t>
      </w:r>
    </w:p>
    <w:p w:rsidR="00067F38" w:rsidRPr="00BF2115" w:rsidRDefault="00067F38" w:rsidP="00067F38">
      <w:pPr>
        <w:pStyle w:val="Bezodstpw"/>
        <w:jc w:val="both"/>
        <w:rPr>
          <w:rFonts w:ascii="Arial Narrow" w:hAnsi="Arial Narrow"/>
          <w:sz w:val="22"/>
          <w:szCs w:val="22"/>
        </w:rPr>
      </w:pPr>
      <w:r w:rsidRPr="00BF2115">
        <w:rPr>
          <w:rFonts w:ascii="Arial Narrow" w:hAnsi="Arial Narrow"/>
          <w:sz w:val="22"/>
          <w:szCs w:val="22"/>
        </w:rPr>
        <w:t>Należności wymagalne, inaczej zaległości,  to takie należności, których termin zapłaty upłynął z dniem 31 grudnia danego roku, a te nie zostały zapłacone.  Należności wymagalne na koniec 2014 roku, zgodnie z w/w sprawozdaniem  wynosiły 1.396.066,84 zł i były wyższe w stosunku do stanu na koniec 2013 r. o 116.733 zł, to jest o 9,12 %.  Stan należności wymagalnych na dzień 31 grudnia 2014 r. przedstawiono w poniższej tabeli:</w:t>
      </w:r>
    </w:p>
    <w:tbl>
      <w:tblPr>
        <w:tblW w:w="10477" w:type="dxa"/>
        <w:tblInd w:w="70" w:type="dxa"/>
        <w:tblCellMar>
          <w:left w:w="70" w:type="dxa"/>
          <w:right w:w="70" w:type="dxa"/>
        </w:tblCellMar>
        <w:tblLook w:val="04A0"/>
      </w:tblPr>
      <w:tblGrid>
        <w:gridCol w:w="8170"/>
        <w:gridCol w:w="1093"/>
        <w:gridCol w:w="1108"/>
        <w:gridCol w:w="965"/>
      </w:tblGrid>
      <w:tr w:rsidR="00067F38" w:rsidRPr="0023563D" w:rsidTr="00EC487D">
        <w:trPr>
          <w:trHeight w:val="9917"/>
        </w:trPr>
        <w:tc>
          <w:tcPr>
            <w:tcW w:w="7311" w:type="dxa"/>
            <w:tcBorders>
              <w:top w:val="nil"/>
              <w:left w:val="nil"/>
              <w:bottom w:val="nil"/>
              <w:right w:val="nil"/>
            </w:tcBorders>
            <w:shd w:val="clear" w:color="auto" w:fill="auto"/>
            <w:noWrap/>
            <w:vAlign w:val="bottom"/>
            <w:hideMark/>
          </w:tcPr>
          <w:p w:rsidR="00067F38" w:rsidRPr="0061015C" w:rsidRDefault="00067F38" w:rsidP="00067F38">
            <w:pPr>
              <w:jc w:val="both"/>
            </w:pPr>
            <w:r w:rsidRPr="0061015C">
              <w:rPr>
                <w:b/>
              </w:rPr>
              <w:t xml:space="preserve">Tabela </w:t>
            </w:r>
            <w:r w:rsidR="006B313A">
              <w:rPr>
                <w:b/>
              </w:rPr>
              <w:t>25</w:t>
            </w:r>
            <w:r w:rsidRPr="0061015C">
              <w:rPr>
                <w:b/>
              </w:rPr>
              <w:t xml:space="preserve"> .   Należności  z tytułu dochodów budżetowych </w:t>
            </w:r>
          </w:p>
          <w:tbl>
            <w:tblPr>
              <w:tblW w:w="8020" w:type="dxa"/>
              <w:tblCellMar>
                <w:left w:w="70" w:type="dxa"/>
                <w:right w:w="70" w:type="dxa"/>
              </w:tblCellMar>
              <w:tblLook w:val="04A0"/>
            </w:tblPr>
            <w:tblGrid>
              <w:gridCol w:w="2902"/>
              <w:gridCol w:w="1852"/>
              <w:gridCol w:w="2126"/>
              <w:gridCol w:w="1140"/>
            </w:tblGrid>
            <w:tr w:rsidR="00067F38" w:rsidRPr="0061015C" w:rsidTr="006B313A">
              <w:trPr>
                <w:trHeight w:val="300"/>
              </w:trPr>
              <w:tc>
                <w:tcPr>
                  <w:tcW w:w="290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67F38" w:rsidRPr="0061015C" w:rsidRDefault="00067F38" w:rsidP="00067F38">
                  <w:pPr>
                    <w:pStyle w:val="Bezodstpw"/>
                  </w:pPr>
                  <w:r w:rsidRPr="0061015C">
                    <w:t xml:space="preserve">Wyszczególnienie </w:t>
                  </w:r>
                </w:p>
              </w:tc>
              <w:tc>
                <w:tcPr>
                  <w:tcW w:w="3978" w:type="dxa"/>
                  <w:gridSpan w:val="2"/>
                  <w:tcBorders>
                    <w:top w:val="single" w:sz="4" w:space="0" w:color="auto"/>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pPr>
                  <w:r w:rsidRPr="0061015C">
                    <w:t xml:space="preserve">Wykonanie </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pPr>
                  <w:r w:rsidRPr="0061015C">
                    <w:t>Dynamika</w:t>
                  </w:r>
                </w:p>
              </w:tc>
            </w:tr>
            <w:tr w:rsidR="00067F38" w:rsidRPr="0061015C" w:rsidTr="006B313A">
              <w:trPr>
                <w:trHeight w:val="300"/>
              </w:trPr>
              <w:tc>
                <w:tcPr>
                  <w:tcW w:w="2902" w:type="dxa"/>
                  <w:vMerge/>
                  <w:tcBorders>
                    <w:top w:val="single" w:sz="4" w:space="0" w:color="auto"/>
                    <w:left w:val="single" w:sz="4" w:space="0" w:color="auto"/>
                    <w:bottom w:val="single" w:sz="4" w:space="0" w:color="000000"/>
                    <w:right w:val="single" w:sz="4" w:space="0" w:color="auto"/>
                  </w:tcBorders>
                  <w:vAlign w:val="center"/>
                  <w:hideMark/>
                </w:tcPr>
                <w:p w:rsidR="00067F38" w:rsidRPr="0061015C" w:rsidRDefault="00067F38" w:rsidP="00067F38">
                  <w:pPr>
                    <w:pStyle w:val="Bezodstpw"/>
                  </w:pP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pPr>
                  <w:r w:rsidRPr="0061015C">
                    <w:t>31.12.2013</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pPr>
                  <w:r w:rsidRPr="0061015C">
                    <w:t>31.12.2014</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pPr>
                  <w:r w:rsidRPr="0061015C">
                    <w:t>(3:2)</w:t>
                  </w:r>
                </w:p>
              </w:tc>
            </w:tr>
            <w:tr w:rsidR="00067F38" w:rsidRPr="0061015C" w:rsidTr="006B313A">
              <w:trPr>
                <w:trHeight w:val="229"/>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16"/>
                      <w:szCs w:val="16"/>
                    </w:rPr>
                  </w:pPr>
                  <w:r w:rsidRPr="0061015C">
                    <w:rPr>
                      <w:sz w:val="16"/>
                      <w:szCs w:val="16"/>
                    </w:rPr>
                    <w:t>1</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16"/>
                      <w:szCs w:val="16"/>
                    </w:rPr>
                  </w:pPr>
                  <w:r w:rsidRPr="0061015C">
                    <w:rPr>
                      <w:sz w:val="16"/>
                      <w:szCs w:val="16"/>
                    </w:rPr>
                    <w:t>2</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16"/>
                      <w:szCs w:val="16"/>
                    </w:rPr>
                  </w:pPr>
                  <w:r w:rsidRPr="0061015C">
                    <w:rPr>
                      <w:sz w:val="16"/>
                      <w:szCs w:val="16"/>
                    </w:rPr>
                    <w:t>3</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16"/>
                      <w:szCs w:val="16"/>
                    </w:rPr>
                  </w:pPr>
                  <w:r w:rsidRPr="0061015C">
                    <w:rPr>
                      <w:sz w:val="16"/>
                      <w:szCs w:val="16"/>
                    </w:rPr>
                    <w:t>4</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61015C" w:rsidRDefault="00067F38" w:rsidP="00067F38">
                  <w:pPr>
                    <w:pStyle w:val="Bezodstpw"/>
                    <w:rPr>
                      <w:sz w:val="20"/>
                      <w:szCs w:val="20"/>
                    </w:rPr>
                  </w:pPr>
                  <w:r w:rsidRPr="0061015C">
                    <w:rPr>
                      <w:sz w:val="20"/>
                      <w:szCs w:val="20"/>
                    </w:rPr>
                    <w:t>Zaległości ogółem</w:t>
                  </w:r>
                </w:p>
              </w:tc>
              <w:tc>
                <w:tcPr>
                  <w:tcW w:w="1852"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1 279 333,84    </w:t>
                  </w:r>
                </w:p>
              </w:tc>
              <w:tc>
                <w:tcPr>
                  <w:tcW w:w="2126"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1 396 066,84    </w:t>
                  </w:r>
                </w:p>
              </w:tc>
              <w:tc>
                <w:tcPr>
                  <w:tcW w:w="1140" w:type="dxa"/>
                  <w:tcBorders>
                    <w:top w:val="nil"/>
                    <w:left w:val="nil"/>
                    <w:bottom w:val="single" w:sz="4" w:space="0" w:color="auto"/>
                    <w:right w:val="single" w:sz="4" w:space="0" w:color="auto"/>
                  </w:tcBorders>
                  <w:shd w:val="clear" w:color="000000" w:fill="D9D9D9"/>
                  <w:noWrap/>
                  <w:vAlign w:val="bottom"/>
                  <w:hideMark/>
                </w:tcPr>
                <w:p w:rsidR="00067F38" w:rsidRPr="0061015C" w:rsidRDefault="00067F38" w:rsidP="006B313A">
                  <w:pPr>
                    <w:pStyle w:val="Bezodstpw"/>
                    <w:jc w:val="right"/>
                    <w:rPr>
                      <w:sz w:val="16"/>
                      <w:szCs w:val="16"/>
                    </w:rPr>
                  </w:pPr>
                  <w:r w:rsidRPr="0061015C">
                    <w:rPr>
                      <w:sz w:val="16"/>
                      <w:szCs w:val="16"/>
                    </w:rPr>
                    <w:t>109,12%</w:t>
                  </w:r>
                </w:p>
              </w:tc>
            </w:tr>
            <w:tr w:rsidR="00067F38" w:rsidRPr="0061015C" w:rsidTr="006B313A">
              <w:trPr>
                <w:trHeight w:val="132"/>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z tego:</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z tytułu podatków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61015C" w:rsidRDefault="00067F38" w:rsidP="00067F38">
                  <w:pPr>
                    <w:pStyle w:val="Bezodstpw"/>
                    <w:rPr>
                      <w:sz w:val="20"/>
                      <w:szCs w:val="20"/>
                    </w:rPr>
                  </w:pPr>
                  <w:r w:rsidRPr="0061015C">
                    <w:rPr>
                      <w:sz w:val="20"/>
                      <w:szCs w:val="20"/>
                    </w:rPr>
                    <w:t xml:space="preserve">od nieruchomości </w:t>
                  </w:r>
                </w:p>
              </w:tc>
              <w:tc>
                <w:tcPr>
                  <w:tcW w:w="1852"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581 537,46    </w:t>
                  </w:r>
                </w:p>
              </w:tc>
              <w:tc>
                <w:tcPr>
                  <w:tcW w:w="2126"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663 031,34    </w:t>
                  </w:r>
                </w:p>
              </w:tc>
              <w:tc>
                <w:tcPr>
                  <w:tcW w:w="1140" w:type="dxa"/>
                  <w:tcBorders>
                    <w:top w:val="nil"/>
                    <w:left w:val="nil"/>
                    <w:bottom w:val="single" w:sz="4" w:space="0" w:color="auto"/>
                    <w:right w:val="single" w:sz="4" w:space="0" w:color="auto"/>
                  </w:tcBorders>
                  <w:shd w:val="clear" w:color="000000" w:fill="D9D9D9"/>
                  <w:noWrap/>
                  <w:vAlign w:val="bottom"/>
                  <w:hideMark/>
                </w:tcPr>
                <w:p w:rsidR="00067F38" w:rsidRPr="0061015C" w:rsidRDefault="00067F38" w:rsidP="006B313A">
                  <w:pPr>
                    <w:pStyle w:val="Bezodstpw"/>
                    <w:jc w:val="right"/>
                    <w:rPr>
                      <w:sz w:val="16"/>
                      <w:szCs w:val="16"/>
                    </w:rPr>
                  </w:pPr>
                  <w:r w:rsidRPr="0061015C">
                    <w:rPr>
                      <w:sz w:val="16"/>
                      <w:szCs w:val="16"/>
                    </w:rPr>
                    <w:t>114,01%</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w tym:</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prawne</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102 188,70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156 467,50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153,12%</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fizyczne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479 348,76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506 563,84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105,68%</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61015C" w:rsidRDefault="00067F38" w:rsidP="00067F38">
                  <w:pPr>
                    <w:pStyle w:val="Bezodstpw"/>
                    <w:rPr>
                      <w:sz w:val="20"/>
                      <w:szCs w:val="20"/>
                    </w:rPr>
                  </w:pPr>
                  <w:r w:rsidRPr="0061015C">
                    <w:rPr>
                      <w:sz w:val="20"/>
                      <w:szCs w:val="20"/>
                    </w:rPr>
                    <w:t xml:space="preserve">rolny </w:t>
                  </w:r>
                </w:p>
              </w:tc>
              <w:tc>
                <w:tcPr>
                  <w:tcW w:w="1852"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92 703,13    </w:t>
                  </w:r>
                </w:p>
              </w:tc>
              <w:tc>
                <w:tcPr>
                  <w:tcW w:w="2126"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85 658,19    </w:t>
                  </w:r>
                </w:p>
              </w:tc>
              <w:tc>
                <w:tcPr>
                  <w:tcW w:w="1140" w:type="dxa"/>
                  <w:tcBorders>
                    <w:top w:val="nil"/>
                    <w:left w:val="nil"/>
                    <w:bottom w:val="single" w:sz="4" w:space="0" w:color="auto"/>
                    <w:right w:val="single" w:sz="4" w:space="0" w:color="auto"/>
                  </w:tcBorders>
                  <w:shd w:val="clear" w:color="000000" w:fill="D9D9D9"/>
                  <w:noWrap/>
                  <w:vAlign w:val="bottom"/>
                  <w:hideMark/>
                </w:tcPr>
                <w:p w:rsidR="00067F38" w:rsidRPr="0061015C" w:rsidRDefault="00067F38" w:rsidP="006B313A">
                  <w:pPr>
                    <w:pStyle w:val="Bezodstpw"/>
                    <w:jc w:val="right"/>
                    <w:rPr>
                      <w:sz w:val="16"/>
                      <w:szCs w:val="16"/>
                    </w:rPr>
                  </w:pPr>
                  <w:r w:rsidRPr="0061015C">
                    <w:rPr>
                      <w:sz w:val="16"/>
                      <w:szCs w:val="16"/>
                    </w:rPr>
                    <w:t>92,40%</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w tym:</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prawne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9 773,00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0,00%</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fizyczne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82 930,13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85 658,19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103,29%</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61015C" w:rsidRDefault="00067F38" w:rsidP="00067F38">
                  <w:pPr>
                    <w:pStyle w:val="Bezodstpw"/>
                    <w:rPr>
                      <w:sz w:val="20"/>
                      <w:szCs w:val="20"/>
                    </w:rPr>
                  </w:pPr>
                  <w:r w:rsidRPr="0061015C">
                    <w:rPr>
                      <w:sz w:val="20"/>
                      <w:szCs w:val="20"/>
                    </w:rPr>
                    <w:t xml:space="preserve">leśny </w:t>
                  </w:r>
                </w:p>
              </w:tc>
              <w:tc>
                <w:tcPr>
                  <w:tcW w:w="1852"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513,16    </w:t>
                  </w:r>
                </w:p>
              </w:tc>
              <w:tc>
                <w:tcPr>
                  <w:tcW w:w="2126"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542,16    </w:t>
                  </w:r>
                </w:p>
              </w:tc>
              <w:tc>
                <w:tcPr>
                  <w:tcW w:w="1140" w:type="dxa"/>
                  <w:tcBorders>
                    <w:top w:val="nil"/>
                    <w:left w:val="nil"/>
                    <w:bottom w:val="single" w:sz="4" w:space="0" w:color="auto"/>
                    <w:right w:val="single" w:sz="4" w:space="0" w:color="auto"/>
                  </w:tcBorders>
                  <w:shd w:val="clear" w:color="000000" w:fill="D9D9D9"/>
                  <w:noWrap/>
                  <w:vAlign w:val="bottom"/>
                  <w:hideMark/>
                </w:tcPr>
                <w:p w:rsidR="00067F38" w:rsidRPr="0061015C" w:rsidRDefault="00067F38" w:rsidP="006B313A">
                  <w:pPr>
                    <w:pStyle w:val="Bezodstpw"/>
                    <w:jc w:val="right"/>
                    <w:rPr>
                      <w:sz w:val="16"/>
                      <w:szCs w:val="16"/>
                    </w:rPr>
                  </w:pPr>
                  <w:r w:rsidRPr="0061015C">
                    <w:rPr>
                      <w:sz w:val="16"/>
                      <w:szCs w:val="16"/>
                    </w:rPr>
                    <w:t>105,65%</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w tym:</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prawne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513,16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542,16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105,65%</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fizyczne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286"/>
              </w:trPr>
              <w:tc>
                <w:tcPr>
                  <w:tcW w:w="2902" w:type="dxa"/>
                  <w:tcBorders>
                    <w:top w:val="nil"/>
                    <w:left w:val="single" w:sz="4" w:space="0" w:color="auto"/>
                    <w:bottom w:val="single" w:sz="4" w:space="0" w:color="auto"/>
                    <w:right w:val="single" w:sz="4" w:space="0" w:color="auto"/>
                  </w:tcBorders>
                  <w:shd w:val="clear" w:color="000000" w:fill="D9D9D9"/>
                  <w:vAlign w:val="bottom"/>
                  <w:hideMark/>
                </w:tcPr>
                <w:p w:rsidR="00067F38" w:rsidRPr="0061015C" w:rsidRDefault="00067F38" w:rsidP="00067F38">
                  <w:pPr>
                    <w:pStyle w:val="Bezodstpw"/>
                    <w:rPr>
                      <w:sz w:val="20"/>
                      <w:szCs w:val="20"/>
                    </w:rPr>
                  </w:pPr>
                  <w:r w:rsidRPr="0061015C">
                    <w:rPr>
                      <w:sz w:val="20"/>
                      <w:szCs w:val="20"/>
                    </w:rPr>
                    <w:t xml:space="preserve">od środków transportowych </w:t>
                  </w:r>
                </w:p>
              </w:tc>
              <w:tc>
                <w:tcPr>
                  <w:tcW w:w="1852"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2 775,00    </w:t>
                  </w:r>
                </w:p>
              </w:tc>
              <w:tc>
                <w:tcPr>
                  <w:tcW w:w="2126"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3 425,00    </w:t>
                  </w:r>
                </w:p>
              </w:tc>
              <w:tc>
                <w:tcPr>
                  <w:tcW w:w="1140" w:type="dxa"/>
                  <w:tcBorders>
                    <w:top w:val="nil"/>
                    <w:left w:val="nil"/>
                    <w:bottom w:val="single" w:sz="4" w:space="0" w:color="auto"/>
                    <w:right w:val="single" w:sz="4" w:space="0" w:color="auto"/>
                  </w:tcBorders>
                  <w:shd w:val="clear" w:color="000000" w:fill="D9D9D9"/>
                  <w:noWrap/>
                  <w:vAlign w:val="bottom"/>
                  <w:hideMark/>
                </w:tcPr>
                <w:p w:rsidR="00067F38" w:rsidRPr="0061015C" w:rsidRDefault="00067F38" w:rsidP="006B313A">
                  <w:pPr>
                    <w:pStyle w:val="Bezodstpw"/>
                    <w:jc w:val="right"/>
                    <w:rPr>
                      <w:sz w:val="16"/>
                      <w:szCs w:val="16"/>
                    </w:rPr>
                  </w:pPr>
                  <w:r w:rsidRPr="0061015C">
                    <w:rPr>
                      <w:sz w:val="16"/>
                      <w:szCs w:val="16"/>
                    </w:rPr>
                    <w:t>123,42%</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w tym:</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fizyczne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2 775,00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1 625,00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58,56%</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noWrap/>
                  <w:vAlign w:val="bottom"/>
                  <w:hideMark/>
                </w:tcPr>
                <w:p w:rsidR="00067F38" w:rsidRPr="0061015C" w:rsidRDefault="00067F38" w:rsidP="00067F38">
                  <w:pPr>
                    <w:pStyle w:val="Bezodstpw"/>
                    <w:rPr>
                      <w:sz w:val="20"/>
                      <w:szCs w:val="20"/>
                    </w:rPr>
                  </w:pPr>
                  <w:r w:rsidRPr="0061015C">
                    <w:rPr>
                      <w:sz w:val="20"/>
                      <w:szCs w:val="20"/>
                    </w:rPr>
                    <w:t xml:space="preserve">      osoby prawne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1 800,00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61015C" w:rsidRDefault="00067F38" w:rsidP="00067F38">
                  <w:pPr>
                    <w:pStyle w:val="Bezodstpw"/>
                    <w:rPr>
                      <w:sz w:val="20"/>
                      <w:szCs w:val="20"/>
                    </w:rPr>
                  </w:pPr>
                  <w:r w:rsidRPr="0061015C">
                    <w:rPr>
                      <w:sz w:val="20"/>
                      <w:szCs w:val="20"/>
                    </w:rPr>
                    <w:t>karta podatkowa</w:t>
                  </w:r>
                </w:p>
              </w:tc>
              <w:tc>
                <w:tcPr>
                  <w:tcW w:w="1852"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2 853,56    </w:t>
                  </w:r>
                </w:p>
              </w:tc>
              <w:tc>
                <w:tcPr>
                  <w:tcW w:w="2126" w:type="dxa"/>
                  <w:tcBorders>
                    <w:top w:val="nil"/>
                    <w:left w:val="nil"/>
                    <w:bottom w:val="single" w:sz="4" w:space="0" w:color="auto"/>
                    <w:right w:val="single" w:sz="4" w:space="0" w:color="auto"/>
                  </w:tcBorders>
                  <w:shd w:val="clear" w:color="000000" w:fill="D9D9D9"/>
                  <w:noWrap/>
                  <w:vAlign w:val="bottom"/>
                  <w:hideMark/>
                </w:tcPr>
                <w:p w:rsidR="00067F38" w:rsidRPr="00EC487D" w:rsidRDefault="00067F38" w:rsidP="00067F38">
                  <w:pPr>
                    <w:pStyle w:val="Bezodstpw"/>
                    <w:rPr>
                      <w:sz w:val="22"/>
                      <w:szCs w:val="22"/>
                    </w:rPr>
                  </w:pPr>
                  <w:r w:rsidRPr="00EC487D">
                    <w:rPr>
                      <w:sz w:val="22"/>
                      <w:szCs w:val="22"/>
                    </w:rPr>
                    <w:t xml:space="preserve">                3 080,70    </w:t>
                  </w:r>
                </w:p>
              </w:tc>
              <w:tc>
                <w:tcPr>
                  <w:tcW w:w="1140" w:type="dxa"/>
                  <w:tcBorders>
                    <w:top w:val="nil"/>
                    <w:left w:val="nil"/>
                    <w:bottom w:val="single" w:sz="4" w:space="0" w:color="auto"/>
                    <w:right w:val="single" w:sz="4" w:space="0" w:color="auto"/>
                  </w:tcBorders>
                  <w:shd w:val="clear" w:color="000000" w:fill="D9D9D9"/>
                  <w:noWrap/>
                  <w:vAlign w:val="bottom"/>
                  <w:hideMark/>
                </w:tcPr>
                <w:p w:rsidR="00067F38" w:rsidRPr="0061015C" w:rsidRDefault="00067F38" w:rsidP="006B313A">
                  <w:pPr>
                    <w:pStyle w:val="Bezodstpw"/>
                    <w:jc w:val="right"/>
                    <w:rPr>
                      <w:sz w:val="16"/>
                      <w:szCs w:val="16"/>
                    </w:rPr>
                  </w:pPr>
                  <w:r w:rsidRPr="0061015C">
                    <w:rPr>
                      <w:sz w:val="16"/>
                      <w:szCs w:val="16"/>
                    </w:rPr>
                    <w:t>107,96%</w:t>
                  </w:r>
                </w:p>
              </w:tc>
            </w:tr>
            <w:tr w:rsidR="00067F38" w:rsidRPr="0061015C" w:rsidTr="006B313A">
              <w:trPr>
                <w:trHeight w:val="333"/>
              </w:trPr>
              <w:tc>
                <w:tcPr>
                  <w:tcW w:w="2902"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pStyle w:val="Bezodstpw"/>
                    <w:rPr>
                      <w:sz w:val="20"/>
                      <w:szCs w:val="20"/>
                    </w:rPr>
                  </w:pPr>
                  <w:r w:rsidRPr="0061015C">
                    <w:rPr>
                      <w:sz w:val="20"/>
                      <w:szCs w:val="20"/>
                    </w:rPr>
                    <w:t xml:space="preserve">od czynności cywilnoprawnych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16,00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 </w:t>
                  </w:r>
                </w:p>
              </w:tc>
            </w:tr>
            <w:tr w:rsidR="00067F38" w:rsidRPr="0061015C" w:rsidTr="006B313A">
              <w:trPr>
                <w:trHeight w:val="268"/>
              </w:trPr>
              <w:tc>
                <w:tcPr>
                  <w:tcW w:w="2902"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pStyle w:val="Bezodstpw"/>
                    <w:rPr>
                      <w:sz w:val="20"/>
                      <w:szCs w:val="20"/>
                    </w:rPr>
                  </w:pPr>
                  <w:r w:rsidRPr="0061015C">
                    <w:rPr>
                      <w:sz w:val="20"/>
                      <w:szCs w:val="20"/>
                    </w:rPr>
                    <w:t xml:space="preserve">Dochody z majątku gminy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4 428,41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3 612,53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81,58%</w:t>
                  </w:r>
                </w:p>
              </w:tc>
            </w:tr>
            <w:tr w:rsidR="00067F38" w:rsidRPr="0061015C" w:rsidTr="006B313A">
              <w:trPr>
                <w:trHeight w:val="569"/>
              </w:trPr>
              <w:tc>
                <w:tcPr>
                  <w:tcW w:w="2902"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pStyle w:val="Bezodstpw"/>
                    <w:rPr>
                      <w:sz w:val="20"/>
                      <w:szCs w:val="20"/>
                    </w:rPr>
                  </w:pPr>
                  <w:r w:rsidRPr="0061015C">
                    <w:rPr>
                      <w:sz w:val="20"/>
                      <w:szCs w:val="20"/>
                    </w:rPr>
                    <w:t xml:space="preserve">Zwrot funduszu alimentacyjnego i zaliczki alimentacyjnej </w:t>
                  </w:r>
                </w:p>
              </w:tc>
              <w:tc>
                <w:tcPr>
                  <w:tcW w:w="1852" w:type="dxa"/>
                  <w:tcBorders>
                    <w:top w:val="nil"/>
                    <w:left w:val="nil"/>
                    <w:bottom w:val="single" w:sz="4" w:space="0" w:color="auto"/>
                    <w:right w:val="single" w:sz="4" w:space="0" w:color="auto"/>
                  </w:tcBorders>
                  <w:shd w:val="clear" w:color="auto" w:fill="auto"/>
                  <w:noWrap/>
                  <w:vAlign w:val="center"/>
                  <w:hideMark/>
                </w:tcPr>
                <w:p w:rsidR="00067F38" w:rsidRPr="00EC487D" w:rsidRDefault="00067F38" w:rsidP="00067F38">
                  <w:pPr>
                    <w:pStyle w:val="Bezodstpw"/>
                    <w:rPr>
                      <w:sz w:val="22"/>
                      <w:szCs w:val="22"/>
                    </w:rPr>
                  </w:pPr>
                  <w:r w:rsidRPr="00EC487D">
                    <w:rPr>
                      <w:sz w:val="22"/>
                      <w:szCs w:val="22"/>
                    </w:rPr>
                    <w:t xml:space="preserve">             588 406,72    </w:t>
                  </w:r>
                </w:p>
              </w:tc>
              <w:tc>
                <w:tcPr>
                  <w:tcW w:w="2126" w:type="dxa"/>
                  <w:tcBorders>
                    <w:top w:val="nil"/>
                    <w:left w:val="nil"/>
                    <w:bottom w:val="single" w:sz="4" w:space="0" w:color="auto"/>
                    <w:right w:val="single" w:sz="4" w:space="0" w:color="auto"/>
                  </w:tcBorders>
                  <w:shd w:val="clear" w:color="auto" w:fill="auto"/>
                  <w:noWrap/>
                  <w:vAlign w:val="center"/>
                  <w:hideMark/>
                </w:tcPr>
                <w:p w:rsidR="00067F38" w:rsidRPr="00EC487D" w:rsidRDefault="00067F38" w:rsidP="00067F38">
                  <w:pPr>
                    <w:pStyle w:val="Bezodstpw"/>
                    <w:rPr>
                      <w:sz w:val="22"/>
                      <w:szCs w:val="22"/>
                    </w:rPr>
                  </w:pPr>
                  <w:r w:rsidRPr="00EC487D">
                    <w:rPr>
                      <w:sz w:val="22"/>
                      <w:szCs w:val="22"/>
                    </w:rPr>
                    <w:t xml:space="preserve">            630 152,12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107,09%</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pStyle w:val="Bezodstpw"/>
                    <w:rPr>
                      <w:sz w:val="20"/>
                      <w:szCs w:val="20"/>
                    </w:rPr>
                  </w:pPr>
                  <w:r w:rsidRPr="0061015C">
                    <w:rPr>
                      <w:sz w:val="20"/>
                      <w:szCs w:val="20"/>
                    </w:rPr>
                    <w:t xml:space="preserve">Pozostałe należności </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950,49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1 008,05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106,06%</w:t>
                  </w:r>
                </w:p>
              </w:tc>
            </w:tr>
            <w:tr w:rsidR="00067F38" w:rsidRPr="0061015C" w:rsidTr="006B313A">
              <w:trPr>
                <w:trHeight w:val="300"/>
              </w:trPr>
              <w:tc>
                <w:tcPr>
                  <w:tcW w:w="2902" w:type="dxa"/>
                  <w:tcBorders>
                    <w:top w:val="nil"/>
                    <w:left w:val="single" w:sz="4" w:space="0" w:color="auto"/>
                    <w:bottom w:val="single" w:sz="4" w:space="0" w:color="auto"/>
                    <w:right w:val="single" w:sz="4" w:space="0" w:color="auto"/>
                  </w:tcBorders>
                  <w:shd w:val="clear" w:color="auto" w:fill="auto"/>
                  <w:vAlign w:val="bottom"/>
                  <w:hideMark/>
                </w:tcPr>
                <w:p w:rsidR="00067F38" w:rsidRPr="0061015C" w:rsidRDefault="00067F38" w:rsidP="00067F38">
                  <w:pPr>
                    <w:pStyle w:val="Bezodstpw"/>
                    <w:rPr>
                      <w:sz w:val="20"/>
                      <w:szCs w:val="20"/>
                    </w:rPr>
                  </w:pPr>
                  <w:r w:rsidRPr="0061015C">
                    <w:rPr>
                      <w:sz w:val="20"/>
                      <w:szCs w:val="20"/>
                    </w:rPr>
                    <w:t>Naliczone odsetki</w:t>
                  </w:r>
                </w:p>
              </w:tc>
              <w:tc>
                <w:tcPr>
                  <w:tcW w:w="1852"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5 165,91    </w:t>
                  </w:r>
                </w:p>
              </w:tc>
              <w:tc>
                <w:tcPr>
                  <w:tcW w:w="2126" w:type="dxa"/>
                  <w:tcBorders>
                    <w:top w:val="nil"/>
                    <w:left w:val="nil"/>
                    <w:bottom w:val="single" w:sz="4" w:space="0" w:color="auto"/>
                    <w:right w:val="single" w:sz="4" w:space="0" w:color="auto"/>
                  </w:tcBorders>
                  <w:shd w:val="clear" w:color="auto" w:fill="auto"/>
                  <w:noWrap/>
                  <w:vAlign w:val="bottom"/>
                  <w:hideMark/>
                </w:tcPr>
                <w:p w:rsidR="00067F38" w:rsidRPr="00EC487D" w:rsidRDefault="00067F38" w:rsidP="00067F38">
                  <w:pPr>
                    <w:pStyle w:val="Bezodstpw"/>
                    <w:rPr>
                      <w:sz w:val="22"/>
                      <w:szCs w:val="22"/>
                    </w:rPr>
                  </w:pPr>
                  <w:r w:rsidRPr="00EC487D">
                    <w:rPr>
                      <w:sz w:val="22"/>
                      <w:szCs w:val="22"/>
                    </w:rPr>
                    <w:t xml:space="preserve">                5 540,75    </w:t>
                  </w:r>
                </w:p>
              </w:tc>
              <w:tc>
                <w:tcPr>
                  <w:tcW w:w="1140" w:type="dxa"/>
                  <w:tcBorders>
                    <w:top w:val="nil"/>
                    <w:left w:val="nil"/>
                    <w:bottom w:val="single" w:sz="4" w:space="0" w:color="auto"/>
                    <w:right w:val="single" w:sz="4" w:space="0" w:color="auto"/>
                  </w:tcBorders>
                  <w:shd w:val="clear" w:color="auto" w:fill="auto"/>
                  <w:noWrap/>
                  <w:vAlign w:val="bottom"/>
                  <w:hideMark/>
                </w:tcPr>
                <w:p w:rsidR="00067F38" w:rsidRPr="0061015C" w:rsidRDefault="00067F38" w:rsidP="006B313A">
                  <w:pPr>
                    <w:pStyle w:val="Bezodstpw"/>
                    <w:jc w:val="right"/>
                    <w:rPr>
                      <w:sz w:val="16"/>
                      <w:szCs w:val="16"/>
                    </w:rPr>
                  </w:pPr>
                  <w:r w:rsidRPr="0061015C">
                    <w:rPr>
                      <w:sz w:val="16"/>
                      <w:szCs w:val="16"/>
                    </w:rPr>
                    <w:t>107,26%</w:t>
                  </w:r>
                </w:p>
              </w:tc>
            </w:tr>
          </w:tbl>
          <w:p w:rsidR="00067F38" w:rsidRPr="0023563D" w:rsidRDefault="00067F38" w:rsidP="00EC487D">
            <w:pPr>
              <w:pStyle w:val="Bezodstpw"/>
              <w:jc w:val="both"/>
              <w:rPr>
                <w:sz w:val="20"/>
                <w:szCs w:val="20"/>
              </w:rPr>
            </w:pPr>
          </w:p>
        </w:tc>
        <w:tc>
          <w:tcPr>
            <w:tcW w:w="1093" w:type="dxa"/>
            <w:tcBorders>
              <w:top w:val="nil"/>
              <w:left w:val="nil"/>
              <w:bottom w:val="nil"/>
              <w:right w:val="nil"/>
            </w:tcBorders>
            <w:shd w:val="clear" w:color="auto" w:fill="auto"/>
            <w:noWrap/>
            <w:vAlign w:val="bottom"/>
            <w:hideMark/>
          </w:tcPr>
          <w:p w:rsidR="00067F38" w:rsidRPr="0023563D" w:rsidRDefault="00067F38" w:rsidP="00067F38">
            <w:pPr>
              <w:rPr>
                <w:sz w:val="20"/>
                <w:szCs w:val="20"/>
              </w:rPr>
            </w:pPr>
          </w:p>
        </w:tc>
        <w:tc>
          <w:tcPr>
            <w:tcW w:w="1108" w:type="dxa"/>
            <w:tcBorders>
              <w:top w:val="nil"/>
              <w:left w:val="nil"/>
              <w:bottom w:val="nil"/>
              <w:right w:val="nil"/>
            </w:tcBorders>
            <w:shd w:val="clear" w:color="auto" w:fill="auto"/>
            <w:noWrap/>
            <w:vAlign w:val="bottom"/>
            <w:hideMark/>
          </w:tcPr>
          <w:p w:rsidR="00067F38" w:rsidRPr="0023563D" w:rsidRDefault="00067F38" w:rsidP="00067F38">
            <w:pPr>
              <w:rPr>
                <w:sz w:val="20"/>
                <w:szCs w:val="20"/>
              </w:rPr>
            </w:pPr>
          </w:p>
        </w:tc>
        <w:tc>
          <w:tcPr>
            <w:tcW w:w="965" w:type="dxa"/>
            <w:tcBorders>
              <w:top w:val="nil"/>
              <w:left w:val="nil"/>
              <w:bottom w:val="nil"/>
              <w:right w:val="nil"/>
            </w:tcBorders>
            <w:shd w:val="clear" w:color="auto" w:fill="auto"/>
            <w:noWrap/>
            <w:vAlign w:val="bottom"/>
            <w:hideMark/>
          </w:tcPr>
          <w:p w:rsidR="00067F38" w:rsidRPr="0023563D" w:rsidRDefault="00067F38" w:rsidP="00067F38">
            <w:pPr>
              <w:rPr>
                <w:sz w:val="20"/>
                <w:szCs w:val="20"/>
              </w:rPr>
            </w:pPr>
          </w:p>
        </w:tc>
      </w:tr>
    </w:tbl>
    <w:p w:rsidR="00EC487D" w:rsidRDefault="00EC487D" w:rsidP="00EC487D">
      <w:pPr>
        <w:pStyle w:val="Bezodstpw"/>
        <w:jc w:val="both"/>
        <w:rPr>
          <w:rFonts w:ascii="Arial Narrow" w:hAnsi="Arial Narrow"/>
          <w:sz w:val="22"/>
          <w:szCs w:val="22"/>
        </w:rPr>
      </w:pPr>
    </w:p>
    <w:p w:rsidR="00EC487D" w:rsidRPr="0004491D" w:rsidRDefault="00EC487D" w:rsidP="00EC487D">
      <w:pPr>
        <w:pStyle w:val="Bezodstpw"/>
        <w:jc w:val="both"/>
        <w:rPr>
          <w:rFonts w:ascii="Arial Narrow" w:hAnsi="Arial Narrow"/>
          <w:sz w:val="22"/>
          <w:szCs w:val="22"/>
        </w:rPr>
      </w:pPr>
      <w:r w:rsidRPr="0004491D">
        <w:rPr>
          <w:rFonts w:ascii="Arial Narrow" w:hAnsi="Arial Narrow"/>
          <w:sz w:val="22"/>
          <w:szCs w:val="22"/>
        </w:rPr>
        <w:t xml:space="preserve">Najwięcej należności  wymagalnych pochodziło z podatku od nieruchomości  (ponad 663.000 zł). Drugą grupę należności wymagalnych  pod względem wielkości stanowiły należności z tytułu zaliczek alimentacyjnych i funduszu alimentacyjnego ( ponad 630.000 zł), zaległości z tytułu podatku rolnego wynosiły niecałe 86.000 zł. Pozostałe, niewielkie  kwoty należności pochodziły z tytułu czynszów za lokale mieszkalne i użytkowe oraz z tytułu sprzedaży  mienia komunalnego w latach ubiegłych ( wykazane jako dochody z majątku gminy),  z tytułu zryczałtowanego podatku od osób prowadzących działalność gospodarczą, z podatku od środków transportowych oraz z podatku leśnego ( razem kwota 10.676,39 zł)  </w:t>
      </w:r>
    </w:p>
    <w:p w:rsidR="00EC487D" w:rsidRPr="0004491D" w:rsidRDefault="00EC487D" w:rsidP="00EC487D">
      <w:pPr>
        <w:pStyle w:val="Bezodstpw"/>
        <w:jc w:val="both"/>
        <w:rPr>
          <w:rFonts w:ascii="Arial Narrow" w:hAnsi="Arial Narrow"/>
          <w:sz w:val="22"/>
          <w:szCs w:val="22"/>
        </w:rPr>
      </w:pPr>
    </w:p>
    <w:p w:rsidR="00EC487D" w:rsidRPr="0004491D" w:rsidRDefault="00EC487D" w:rsidP="00EC487D">
      <w:pPr>
        <w:pStyle w:val="Bezodstpw"/>
        <w:jc w:val="both"/>
        <w:rPr>
          <w:rFonts w:ascii="Arial Narrow" w:hAnsi="Arial Narrow"/>
          <w:sz w:val="22"/>
          <w:szCs w:val="22"/>
        </w:rPr>
      </w:pPr>
      <w:r w:rsidRPr="0004491D">
        <w:rPr>
          <w:rFonts w:ascii="Arial Narrow" w:hAnsi="Arial Narrow"/>
          <w:sz w:val="22"/>
          <w:szCs w:val="22"/>
        </w:rPr>
        <w:t xml:space="preserve">Największy wzrost należności wymagalnych wystąpił w podatku od nieruchomości od osób prawnych ( o ponad 54 tys.  zł, co stanowi wzrost o 53,12 % w stosunku do kwoty zaległości na koniec 2013 r.) </w:t>
      </w:r>
    </w:p>
    <w:p w:rsidR="00EC487D" w:rsidRPr="0004491D" w:rsidRDefault="00EC487D" w:rsidP="00EC487D">
      <w:pPr>
        <w:pStyle w:val="Bezodstpw"/>
        <w:jc w:val="both"/>
        <w:rPr>
          <w:rFonts w:ascii="Arial Narrow" w:hAnsi="Arial Narrow"/>
          <w:sz w:val="22"/>
          <w:szCs w:val="22"/>
        </w:rPr>
      </w:pPr>
      <w:r w:rsidRPr="0004491D">
        <w:rPr>
          <w:rFonts w:ascii="Arial Narrow" w:hAnsi="Arial Narrow"/>
          <w:sz w:val="22"/>
          <w:szCs w:val="22"/>
        </w:rPr>
        <w:t xml:space="preserve">W celu wyegzekwowania należności, niezwłocznie po upływie terminów płatności, podatnikom zalegającym wystawiono 30 upomnień i 14 tytułów wykonawczych. W ciągu roku w drodze egzekucji administracyjnej wyegzekwowano kwotę 155.609,40 zł . Pomimo prowadzonego postępowania, na koniec 2014 roku z podatkiem od nieruchomości zalegało 5 podmiotów na kwotę 156.467,50 zł. Do dnia 23  marca  2015 na rzecz należności zaległych wpłynęła kwota 67.054 zł. Na koniec kolejnych lat budżetowych zalega ta sama grupa 5 podatników. W wyniku prowadzonego postępowania, od podatników wyegzekwowana zostaje kwota zaległości, natomiast ci nie płacą rat bieżących. </w:t>
      </w:r>
    </w:p>
    <w:p w:rsidR="00EC487D" w:rsidRPr="0004491D" w:rsidRDefault="00EC487D" w:rsidP="00EC487D">
      <w:pPr>
        <w:pStyle w:val="Bezodstpw"/>
        <w:jc w:val="both"/>
        <w:rPr>
          <w:rFonts w:ascii="Arial Narrow" w:hAnsi="Arial Narrow"/>
          <w:sz w:val="22"/>
          <w:szCs w:val="22"/>
        </w:rPr>
      </w:pPr>
    </w:p>
    <w:p w:rsidR="00EC487D" w:rsidRPr="0004491D" w:rsidRDefault="00EC487D" w:rsidP="00EC487D">
      <w:pPr>
        <w:pStyle w:val="Bezodstpw"/>
        <w:jc w:val="both"/>
        <w:rPr>
          <w:rFonts w:ascii="Arial Narrow" w:hAnsi="Arial Narrow"/>
          <w:sz w:val="22"/>
          <w:szCs w:val="22"/>
        </w:rPr>
      </w:pPr>
      <w:r w:rsidRPr="0004491D">
        <w:rPr>
          <w:rFonts w:ascii="Arial Narrow" w:hAnsi="Arial Narrow"/>
          <w:sz w:val="22"/>
          <w:szCs w:val="22"/>
        </w:rPr>
        <w:t xml:space="preserve">Osoby fizyczne są często płatnikami łącznego zobowiązania pieniężnego, w skład którego wchodzi podatek od nieruchomości, podatek rolny i podatek leśny. Osobom fizycznym w roku 2014 z tytułu niespełnienia obowiązku podatkowego w ustawowych terminach, wystawiono łącznie 1.421 upomnień, w ślad za tym 535 tytułów wykonawczych na kwotę 151.038,73 zł. W drodze egzekucji administracyjnej i sądowej wyegzekwowano łącznie 64.240.16 zł. W celu zabezpieczenia należności, dokonano wpisu do księgi wieczystej hipoteki przymusowej na kwotę 25.660 zł. Do dnia 27 lutego 2015 r. na rzecz należności zaległych od osób fizycznych wpłynęła łącznie kwota 30.991,75 zł. </w:t>
      </w:r>
    </w:p>
    <w:p w:rsidR="00EC487D" w:rsidRPr="0004491D" w:rsidRDefault="00EC487D" w:rsidP="00EC487D">
      <w:pPr>
        <w:pStyle w:val="Bezodstpw"/>
        <w:jc w:val="both"/>
        <w:rPr>
          <w:rFonts w:ascii="Arial Narrow" w:hAnsi="Arial Narrow"/>
          <w:sz w:val="22"/>
          <w:szCs w:val="22"/>
        </w:rPr>
      </w:pPr>
    </w:p>
    <w:p w:rsidR="00EC487D" w:rsidRPr="0004491D" w:rsidRDefault="00EC487D" w:rsidP="00EC487D">
      <w:pPr>
        <w:pStyle w:val="Bezodstpw"/>
        <w:jc w:val="both"/>
        <w:rPr>
          <w:rFonts w:ascii="Arial Narrow" w:hAnsi="Arial Narrow"/>
          <w:sz w:val="22"/>
          <w:szCs w:val="22"/>
        </w:rPr>
      </w:pPr>
      <w:r w:rsidRPr="0004491D">
        <w:rPr>
          <w:rFonts w:ascii="Arial Narrow" w:hAnsi="Arial Narrow"/>
          <w:sz w:val="22"/>
          <w:szCs w:val="22"/>
        </w:rPr>
        <w:t xml:space="preserve">Na podatek od środków transportowych w roku 2014 wystawiono 13 upomnień a następnie 4 tytuły wykonawcze na kwotę 2.571 zł. W drodze egzekucji administracyjnej kwotę 2.571 zł wyegzekwowano. Na koniec 2014 zalegało 2 podatników z kwota 1.625 zł. W celu wyegzekwowania  należności podatnikom wystawiono tytuły wykonawcze. </w:t>
      </w:r>
    </w:p>
    <w:p w:rsidR="00EC487D" w:rsidRPr="0004491D" w:rsidRDefault="00EC487D" w:rsidP="00EC487D">
      <w:pPr>
        <w:pStyle w:val="Bezodstpw"/>
        <w:jc w:val="both"/>
        <w:rPr>
          <w:rFonts w:ascii="Arial Narrow" w:hAnsi="Arial Narrow"/>
          <w:sz w:val="22"/>
          <w:szCs w:val="22"/>
        </w:rPr>
      </w:pPr>
    </w:p>
    <w:p w:rsidR="00EC487D" w:rsidRPr="0004491D" w:rsidRDefault="00EC487D" w:rsidP="00EC487D">
      <w:pPr>
        <w:pStyle w:val="Bezodstpw"/>
        <w:jc w:val="both"/>
        <w:rPr>
          <w:rFonts w:ascii="Arial Narrow" w:hAnsi="Arial Narrow"/>
          <w:sz w:val="22"/>
          <w:szCs w:val="22"/>
        </w:rPr>
      </w:pPr>
      <w:r w:rsidRPr="0004491D">
        <w:rPr>
          <w:rFonts w:ascii="Arial Narrow" w:hAnsi="Arial Narrow"/>
          <w:sz w:val="22"/>
          <w:szCs w:val="22"/>
        </w:rPr>
        <w:t xml:space="preserve">Coraz większy wpływ na poziom należności wymagalnych mają należności z  tytułu wypłaconych świadczeń z funduszu alimentacyjnego oraz z tytułu wypłaconych zaliczek alimentacyjnych. </w:t>
      </w:r>
    </w:p>
    <w:p w:rsidR="00EC487D" w:rsidRPr="0004491D" w:rsidRDefault="00EC487D" w:rsidP="00EC487D">
      <w:pPr>
        <w:jc w:val="both"/>
        <w:rPr>
          <w:rFonts w:ascii="Arial Narrow" w:hAnsi="Arial Narrow"/>
        </w:rPr>
      </w:pPr>
      <w:r w:rsidRPr="0004491D">
        <w:rPr>
          <w:rFonts w:ascii="Arial Narrow" w:hAnsi="Arial Narrow"/>
          <w:sz w:val="22"/>
          <w:szCs w:val="22"/>
        </w:rPr>
        <w:t xml:space="preserve">Nastąpił wzrost tych należności z kwoty  588.406,72 zł  na koniec 2013 r. do kwoty 630.152,12 zł na koniec roku 2014, to jest o ponad 7 % . Na dzień 31.12. 2014 r. w GOPS zarejestrowanych było 94 dłużników alimentacyjnych, z tego 21 zamieszkałych na terenie Gminy Złotów. </w:t>
      </w:r>
    </w:p>
    <w:p w:rsidR="00EC487D" w:rsidRPr="0004491D" w:rsidRDefault="00EC487D" w:rsidP="00EC487D">
      <w:pPr>
        <w:jc w:val="both"/>
        <w:rPr>
          <w:rFonts w:ascii="Arial Narrow" w:hAnsi="Arial Narrow"/>
        </w:rPr>
      </w:pPr>
      <w:r w:rsidRPr="0004491D">
        <w:rPr>
          <w:rFonts w:ascii="Arial Narrow" w:hAnsi="Arial Narrow"/>
          <w:sz w:val="22"/>
          <w:szCs w:val="22"/>
        </w:rPr>
        <w:t xml:space="preserve">Jak wynika z informacji  złożonej  przez Kierownika GOPS dotyczącej podejmowanych działań wobec dłużników alimentacyjnych w 2014 r., kwota wypłaconych świadczeń z funduszu alimentacyjnego w roku 2014 wyniosła 369.734 zł. Dłużnicy alimentacyjni dokonali zwrotu świadczeń w wysokości 82.724,24 zł, z tytułu nienależnie pobranych świadczeń z funduszu alimentacyjnego  odzyskano 3.807 zł. Na dzień 31.12.2014 r. zarejestrowanych było 94 dłużników alimentacyjnych, w tym 21 zamieszkałych na terenie Gminy Złotów. </w:t>
      </w:r>
    </w:p>
    <w:p w:rsidR="00EC487D" w:rsidRPr="0004491D" w:rsidRDefault="00EC487D" w:rsidP="00EC487D">
      <w:pPr>
        <w:jc w:val="both"/>
        <w:rPr>
          <w:rFonts w:ascii="Arial Narrow" w:hAnsi="Arial Narrow"/>
        </w:rPr>
      </w:pPr>
      <w:r w:rsidRPr="0004491D">
        <w:rPr>
          <w:rFonts w:ascii="Arial Narrow" w:hAnsi="Arial Narrow"/>
          <w:sz w:val="22"/>
          <w:szCs w:val="22"/>
        </w:rPr>
        <w:t>W zakresie windykacji należności z tytułu wypłaconych świadczeń z funduszu alimentacyjnego Gminny Ośrodek Pomocy społecznej  korzysta z uprawnień wynikających z ustawy o pomocy osobom uprawnionym do alimentów to jest:</w:t>
      </w:r>
    </w:p>
    <w:p w:rsidR="00EC487D" w:rsidRPr="0004491D" w:rsidRDefault="00EC487D" w:rsidP="00EC487D">
      <w:pPr>
        <w:jc w:val="both"/>
        <w:rPr>
          <w:rFonts w:ascii="Arial Narrow" w:hAnsi="Arial Narrow"/>
        </w:rPr>
      </w:pPr>
      <w:r w:rsidRPr="0004491D">
        <w:rPr>
          <w:rFonts w:ascii="Arial Narrow" w:hAnsi="Arial Narrow"/>
          <w:sz w:val="22"/>
          <w:szCs w:val="22"/>
        </w:rPr>
        <w:t>- przekazuje komornikowi sądowemu informacje mające wpływ na egzekucję zasądzonych świadczeń alimentacyjnych, pochodzące z wywiadu alimentacyjnego oraz oświadczenia majątkowego  a także z rodzinnego wywiadu środowiskowego,</w:t>
      </w:r>
    </w:p>
    <w:p w:rsidR="00EC487D" w:rsidRPr="0004491D" w:rsidRDefault="00EC487D" w:rsidP="00EC487D">
      <w:pPr>
        <w:jc w:val="both"/>
        <w:rPr>
          <w:rFonts w:ascii="Arial Narrow" w:hAnsi="Arial Narrow"/>
        </w:rPr>
      </w:pPr>
      <w:r w:rsidRPr="0004491D">
        <w:rPr>
          <w:rFonts w:ascii="Arial Narrow" w:hAnsi="Arial Narrow"/>
          <w:sz w:val="22"/>
          <w:szCs w:val="22"/>
        </w:rPr>
        <w:t>- zobowiązuje dłużników alimentacyjnych do zarejestrowania się w Urzędzie Pracy jako bezrobotny albo poszukujący pracy,</w:t>
      </w:r>
    </w:p>
    <w:p w:rsidR="00EC487D" w:rsidRPr="0004491D" w:rsidRDefault="00EC487D" w:rsidP="00EC487D">
      <w:pPr>
        <w:jc w:val="both"/>
        <w:rPr>
          <w:rFonts w:ascii="Arial Narrow" w:hAnsi="Arial Narrow"/>
        </w:rPr>
      </w:pPr>
      <w:r w:rsidRPr="0004491D">
        <w:rPr>
          <w:rFonts w:ascii="Arial Narrow" w:hAnsi="Arial Narrow"/>
          <w:sz w:val="22"/>
          <w:szCs w:val="22"/>
        </w:rPr>
        <w:t>- informuje Powiatowy Urząd Pracy o potrzebie aktywizacji dłużnika alimentacyjnego,</w:t>
      </w:r>
    </w:p>
    <w:p w:rsidR="00EC487D" w:rsidRPr="0004491D" w:rsidRDefault="00EC487D" w:rsidP="00EC487D">
      <w:pPr>
        <w:jc w:val="both"/>
        <w:rPr>
          <w:rFonts w:ascii="Arial Narrow" w:hAnsi="Arial Narrow"/>
        </w:rPr>
      </w:pPr>
      <w:r w:rsidRPr="0004491D">
        <w:rPr>
          <w:rFonts w:ascii="Arial Narrow" w:hAnsi="Arial Narrow"/>
          <w:sz w:val="22"/>
          <w:szCs w:val="22"/>
        </w:rPr>
        <w:t>- wszczyna postępowanie a następnie wydaje decyzje  dotyczące uznania dłużnika alimentacyjnego za uchylającego się od zobowiązań alimentacyjnych,</w:t>
      </w:r>
    </w:p>
    <w:p w:rsidR="00EC487D" w:rsidRPr="0004491D" w:rsidRDefault="00EC487D" w:rsidP="00EC487D">
      <w:pPr>
        <w:jc w:val="both"/>
        <w:rPr>
          <w:rFonts w:ascii="Arial Narrow" w:hAnsi="Arial Narrow"/>
        </w:rPr>
      </w:pPr>
      <w:r w:rsidRPr="0004491D">
        <w:rPr>
          <w:rFonts w:ascii="Arial Narrow" w:hAnsi="Arial Narrow"/>
          <w:sz w:val="22"/>
          <w:szCs w:val="22"/>
        </w:rPr>
        <w:t>- wnioskuje o ściganie za przestępstwa określone w art. 209 § 1 Kodeksu karnego,</w:t>
      </w:r>
    </w:p>
    <w:p w:rsidR="00EC487D" w:rsidRPr="0004491D" w:rsidRDefault="00EC487D" w:rsidP="00EC487D">
      <w:pPr>
        <w:jc w:val="both"/>
        <w:rPr>
          <w:rFonts w:ascii="Arial Narrow" w:hAnsi="Arial Narrow"/>
        </w:rPr>
      </w:pPr>
      <w:r w:rsidRPr="0004491D">
        <w:rPr>
          <w:rFonts w:ascii="Arial Narrow" w:hAnsi="Arial Narrow"/>
          <w:sz w:val="22"/>
          <w:szCs w:val="22"/>
        </w:rPr>
        <w:t>- kieruje dłużników do Urzędu Pracy w celu podjęcia zatrudnienia,</w:t>
      </w:r>
    </w:p>
    <w:p w:rsidR="00EC487D" w:rsidRPr="0004491D" w:rsidRDefault="00EC487D" w:rsidP="00EC487D">
      <w:pPr>
        <w:jc w:val="both"/>
        <w:rPr>
          <w:rFonts w:ascii="Arial Narrow" w:hAnsi="Arial Narrow"/>
        </w:rPr>
      </w:pPr>
      <w:r w:rsidRPr="0004491D">
        <w:rPr>
          <w:rFonts w:ascii="Arial Narrow" w:hAnsi="Arial Narrow"/>
          <w:sz w:val="22"/>
          <w:szCs w:val="22"/>
        </w:rPr>
        <w:lastRenderedPageBreak/>
        <w:t>- kieruje wnioski do Starostwa Powiatowego o zabranie dłużnikom prawa jazdy,</w:t>
      </w:r>
    </w:p>
    <w:p w:rsidR="00EC487D" w:rsidRPr="0004491D" w:rsidRDefault="00EC487D" w:rsidP="00EC487D">
      <w:pPr>
        <w:jc w:val="both"/>
        <w:rPr>
          <w:rFonts w:ascii="Arial Narrow" w:hAnsi="Arial Narrow"/>
        </w:rPr>
      </w:pPr>
      <w:r w:rsidRPr="0004491D">
        <w:rPr>
          <w:rFonts w:ascii="Arial Narrow" w:hAnsi="Arial Narrow"/>
          <w:sz w:val="22"/>
          <w:szCs w:val="22"/>
        </w:rPr>
        <w:t>- przekazuje informacje do Biura Informacji Gospodarczej o zobowiązaniach dłużnika.</w:t>
      </w:r>
    </w:p>
    <w:p w:rsidR="00EC487D" w:rsidRPr="006B313A" w:rsidRDefault="00EC487D" w:rsidP="00EC487D">
      <w:pPr>
        <w:jc w:val="both"/>
        <w:rPr>
          <w:rFonts w:ascii="Arial Narrow" w:hAnsi="Arial Narrow"/>
          <w:sz w:val="16"/>
          <w:szCs w:val="16"/>
        </w:rPr>
      </w:pPr>
    </w:p>
    <w:p w:rsidR="00EC487D" w:rsidRPr="0004491D" w:rsidRDefault="00EC487D" w:rsidP="00EC487D">
      <w:pPr>
        <w:pStyle w:val="Bezodstpw"/>
        <w:jc w:val="both"/>
        <w:rPr>
          <w:rFonts w:ascii="Arial Narrow" w:hAnsi="Arial Narrow"/>
          <w:b/>
          <w:sz w:val="22"/>
          <w:szCs w:val="22"/>
        </w:rPr>
      </w:pPr>
      <w:r w:rsidRPr="0004491D">
        <w:rPr>
          <w:rFonts w:ascii="Arial Narrow" w:hAnsi="Arial Narrow"/>
          <w:sz w:val="22"/>
          <w:szCs w:val="22"/>
        </w:rPr>
        <w:t xml:space="preserve">Według sprawozdania  kwartalnego </w:t>
      </w:r>
      <w:proofErr w:type="spellStart"/>
      <w:r w:rsidRPr="0004491D">
        <w:rPr>
          <w:rFonts w:ascii="Arial Narrow" w:hAnsi="Arial Narrow"/>
          <w:sz w:val="22"/>
          <w:szCs w:val="22"/>
        </w:rPr>
        <w:t>Rb-N</w:t>
      </w:r>
      <w:proofErr w:type="spellEnd"/>
      <w:r w:rsidRPr="0004491D">
        <w:rPr>
          <w:rFonts w:ascii="Arial Narrow" w:hAnsi="Arial Narrow"/>
          <w:sz w:val="22"/>
          <w:szCs w:val="22"/>
        </w:rPr>
        <w:t xml:space="preserve"> o stanie należności oraz wybranych aktywów finansowych na koniec IV kwartału 2014 r.,  w pozostałych  należnościach wykazano w szczególności  kwoty należne Gminie z tytułu złożonych wniosków o płatność w związku z realizowanymi projektami unijnymi razem w kwocie 477.992,66 zł ( sala Międzybłocie – 225.437,66 zł, sieć kanalizacyjna w Zalesiu – 217.555 zł, Zagospodarowanie Centrum wsi Sławianowo – 35.000 zł).  </w:t>
      </w:r>
    </w:p>
    <w:p w:rsidR="00EC487D" w:rsidRPr="006B313A" w:rsidRDefault="00EC487D" w:rsidP="00067F38">
      <w:pPr>
        <w:pStyle w:val="Bezodstpw"/>
        <w:rPr>
          <w:b/>
          <w:sz w:val="16"/>
          <w:szCs w:val="16"/>
        </w:rPr>
      </w:pPr>
    </w:p>
    <w:p w:rsidR="00067F38" w:rsidRDefault="00067F38" w:rsidP="00067F38">
      <w:pPr>
        <w:pStyle w:val="Bezodstpw"/>
        <w:rPr>
          <w:b/>
        </w:rPr>
      </w:pPr>
      <w:r>
        <w:rPr>
          <w:b/>
        </w:rPr>
        <w:t>12</w:t>
      </w:r>
      <w:r w:rsidRPr="00E1253C">
        <w:rPr>
          <w:b/>
        </w:rPr>
        <w:t xml:space="preserve">. Zmiany w planie wydatków na projekty </w:t>
      </w:r>
      <w:r w:rsidR="006B313A">
        <w:rPr>
          <w:b/>
        </w:rPr>
        <w:t xml:space="preserve">realizowane z udziałem środków pochodzących z budżetu </w:t>
      </w:r>
      <w:r w:rsidRPr="00E1253C">
        <w:rPr>
          <w:b/>
        </w:rPr>
        <w:t>UE</w:t>
      </w:r>
      <w:r>
        <w:rPr>
          <w:b/>
        </w:rPr>
        <w:t>.</w:t>
      </w:r>
    </w:p>
    <w:p w:rsidR="006B313A" w:rsidRDefault="006B313A" w:rsidP="00067F38">
      <w:pPr>
        <w:pStyle w:val="Bezodstpw"/>
        <w:rPr>
          <w:b/>
        </w:rPr>
      </w:pPr>
    </w:p>
    <w:p w:rsidR="006B313A" w:rsidRPr="00791B64" w:rsidRDefault="006B313A" w:rsidP="00067F38">
      <w:pPr>
        <w:pStyle w:val="Bezodstpw"/>
        <w:rPr>
          <w:color w:val="FF0000"/>
          <w:sz w:val="28"/>
          <w:szCs w:val="28"/>
        </w:rPr>
      </w:pPr>
      <w:r>
        <w:rPr>
          <w:b/>
        </w:rPr>
        <w:t xml:space="preserve">Tabela 26. </w:t>
      </w:r>
      <w:r w:rsidR="00371475">
        <w:rPr>
          <w:b/>
        </w:rPr>
        <w:t>Zmiany w planie wydatków na projekty UE.</w:t>
      </w:r>
    </w:p>
    <w:tbl>
      <w:tblPr>
        <w:tblW w:w="9300" w:type="dxa"/>
        <w:tblInd w:w="75" w:type="dxa"/>
        <w:tblCellMar>
          <w:left w:w="70" w:type="dxa"/>
          <w:right w:w="70" w:type="dxa"/>
        </w:tblCellMar>
        <w:tblLook w:val="04A0"/>
      </w:tblPr>
      <w:tblGrid>
        <w:gridCol w:w="4298"/>
        <w:gridCol w:w="960"/>
        <w:gridCol w:w="1382"/>
        <w:gridCol w:w="1280"/>
        <w:gridCol w:w="1380"/>
      </w:tblGrid>
      <w:tr w:rsidR="00067F38" w:rsidRPr="002263C7" w:rsidTr="00067F38">
        <w:trPr>
          <w:trHeight w:val="600"/>
        </w:trPr>
        <w:tc>
          <w:tcPr>
            <w:tcW w:w="4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rPr>
            </w:pPr>
            <w:r w:rsidRPr="002263C7">
              <w:rPr>
                <w:rFonts w:ascii="Calibri" w:hAnsi="Calibri"/>
                <w:b/>
                <w:bCs/>
                <w:color w:val="000000"/>
                <w:sz w:val="22"/>
                <w:szCs w:val="22"/>
              </w:rPr>
              <w:t>Wysz</w:t>
            </w:r>
            <w:r>
              <w:rPr>
                <w:rFonts w:ascii="Calibri" w:hAnsi="Calibri"/>
                <w:b/>
                <w:bCs/>
                <w:color w:val="000000"/>
                <w:sz w:val="22"/>
                <w:szCs w:val="22"/>
              </w:rPr>
              <w:t>c</w:t>
            </w:r>
            <w:r w:rsidRPr="002263C7">
              <w:rPr>
                <w:rFonts w:ascii="Calibri" w:hAnsi="Calibri"/>
                <w:b/>
                <w:bCs/>
                <w:color w:val="000000"/>
                <w:sz w:val="22"/>
                <w:szCs w:val="22"/>
              </w:rPr>
              <w:t xml:space="preserve">zególnienie - nazwa projektu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6"/>
                <w:szCs w:val="16"/>
              </w:rPr>
            </w:pPr>
            <w:r w:rsidRPr="002263C7">
              <w:rPr>
                <w:rFonts w:ascii="Calibri" w:hAnsi="Calibri"/>
                <w:b/>
                <w:bCs/>
                <w:color w:val="000000"/>
                <w:sz w:val="16"/>
                <w:szCs w:val="16"/>
              </w:rPr>
              <w:t xml:space="preserve">Klasyfikacja budżetowa </w:t>
            </w:r>
          </w:p>
        </w:tc>
        <w:tc>
          <w:tcPr>
            <w:tcW w:w="1382" w:type="dxa"/>
            <w:tcBorders>
              <w:top w:val="single" w:sz="4" w:space="0" w:color="auto"/>
              <w:left w:val="nil"/>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Plan na 01.01.2014</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 xml:space="preserve">Zmiany w ciągu roku </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 xml:space="preserve">Plan na 31.12.2014 </w:t>
            </w:r>
          </w:p>
        </w:tc>
      </w:tr>
      <w:tr w:rsidR="00067F38" w:rsidRPr="002263C7" w:rsidTr="00067F38">
        <w:trPr>
          <w:trHeight w:val="180"/>
        </w:trPr>
        <w:tc>
          <w:tcPr>
            <w:tcW w:w="4298" w:type="dxa"/>
            <w:tcBorders>
              <w:top w:val="nil"/>
              <w:left w:val="single" w:sz="4" w:space="0" w:color="auto"/>
              <w:bottom w:val="single" w:sz="4" w:space="0" w:color="auto"/>
              <w:right w:val="single" w:sz="4" w:space="0" w:color="auto"/>
            </w:tcBorders>
            <w:shd w:val="clear" w:color="auto" w:fill="auto"/>
            <w:noWrap/>
            <w:vAlign w:val="bottom"/>
            <w:hideMark/>
          </w:tcPr>
          <w:p w:rsidR="00067F38" w:rsidRPr="002263C7" w:rsidRDefault="00067F38" w:rsidP="00067F38">
            <w:pPr>
              <w:jc w:val="center"/>
              <w:rPr>
                <w:rFonts w:ascii="Calibri" w:hAnsi="Calibri"/>
                <w:color w:val="000000"/>
                <w:sz w:val="16"/>
                <w:szCs w:val="16"/>
              </w:rPr>
            </w:pPr>
            <w:r w:rsidRPr="002263C7">
              <w:rPr>
                <w:rFonts w:ascii="Calibri" w:hAnsi="Calibri"/>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center"/>
              <w:rPr>
                <w:rFonts w:ascii="Calibri" w:hAnsi="Calibri"/>
                <w:color w:val="000000"/>
                <w:sz w:val="16"/>
                <w:szCs w:val="16"/>
              </w:rPr>
            </w:pPr>
            <w:r w:rsidRPr="002263C7">
              <w:rPr>
                <w:rFonts w:ascii="Calibri" w:hAnsi="Calibri"/>
                <w:color w:val="000000"/>
                <w:sz w:val="16"/>
                <w:szCs w:val="16"/>
              </w:rPr>
              <w:t>2</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center"/>
              <w:rPr>
                <w:rFonts w:ascii="Calibri" w:hAnsi="Calibri"/>
                <w:color w:val="000000"/>
                <w:sz w:val="16"/>
                <w:szCs w:val="16"/>
              </w:rPr>
            </w:pPr>
            <w:r w:rsidRPr="002263C7">
              <w:rPr>
                <w:rFonts w:ascii="Calibri" w:hAnsi="Calibri"/>
                <w:color w:val="000000"/>
                <w:sz w:val="16"/>
                <w:szCs w:val="16"/>
              </w:rPr>
              <w:t>3</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center"/>
              <w:rPr>
                <w:rFonts w:ascii="Calibri" w:hAnsi="Calibri"/>
                <w:color w:val="000000"/>
                <w:sz w:val="16"/>
                <w:szCs w:val="16"/>
              </w:rPr>
            </w:pPr>
            <w:r w:rsidRPr="002263C7">
              <w:rPr>
                <w:rFonts w:ascii="Calibri" w:hAnsi="Calibri"/>
                <w:color w:val="000000"/>
                <w:sz w:val="16"/>
                <w:szCs w:val="16"/>
              </w:rPr>
              <w:t>4</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center"/>
              <w:rPr>
                <w:rFonts w:ascii="Calibri" w:hAnsi="Calibri"/>
                <w:color w:val="000000"/>
                <w:sz w:val="16"/>
                <w:szCs w:val="16"/>
              </w:rPr>
            </w:pPr>
            <w:r w:rsidRPr="002263C7">
              <w:rPr>
                <w:rFonts w:ascii="Calibri" w:hAnsi="Calibri"/>
                <w:color w:val="000000"/>
                <w:sz w:val="16"/>
                <w:szCs w:val="16"/>
              </w:rPr>
              <w:t>5</w:t>
            </w:r>
          </w:p>
        </w:tc>
      </w:tr>
      <w:tr w:rsidR="00067F38" w:rsidRPr="002263C7" w:rsidTr="00067F38">
        <w:trPr>
          <w:trHeight w:val="450"/>
        </w:trPr>
        <w:tc>
          <w:tcPr>
            <w:tcW w:w="4298" w:type="dxa"/>
            <w:tcBorders>
              <w:top w:val="nil"/>
              <w:left w:val="single" w:sz="4" w:space="0" w:color="auto"/>
              <w:bottom w:val="single" w:sz="4" w:space="0" w:color="auto"/>
              <w:right w:val="single" w:sz="4" w:space="0" w:color="auto"/>
            </w:tcBorders>
            <w:shd w:val="clear" w:color="000000" w:fill="D9D9D9"/>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 xml:space="preserve">Razem wydatki na realizację programów finansowanych z udziałem środków pochodzących z budżetu UE </w:t>
            </w:r>
          </w:p>
        </w:tc>
        <w:tc>
          <w:tcPr>
            <w:tcW w:w="96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rPr>
                <w:rFonts w:ascii="Calibri" w:hAnsi="Calibri"/>
                <w:b/>
                <w:bCs/>
                <w:color w:val="000000"/>
              </w:rPr>
            </w:pPr>
            <w:r w:rsidRPr="002263C7">
              <w:rPr>
                <w:rFonts w:ascii="Calibri" w:hAnsi="Calibri"/>
                <w:b/>
                <w:bCs/>
                <w:color w:val="000000"/>
                <w:sz w:val="22"/>
                <w:szCs w:val="22"/>
              </w:rPr>
              <w:t>x</w:t>
            </w:r>
          </w:p>
        </w:tc>
        <w:tc>
          <w:tcPr>
            <w:tcW w:w="1382"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3 821 995,00    </w:t>
            </w:r>
          </w:p>
        </w:tc>
        <w:tc>
          <w:tcPr>
            <w:tcW w:w="128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211 409,10    </w:t>
            </w:r>
          </w:p>
        </w:tc>
        <w:tc>
          <w:tcPr>
            <w:tcW w:w="138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4 033 404,14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z tego:</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rPr>
            </w:pPr>
            <w:r w:rsidRPr="002263C7">
              <w:rPr>
                <w:rFonts w:ascii="Calibri" w:hAnsi="Calibri"/>
                <w:color w:val="000000"/>
                <w:sz w:val="22"/>
                <w:szCs w:val="22"/>
              </w:rPr>
              <w:t> </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rPr>
            </w:pPr>
            <w:r w:rsidRPr="002263C7">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rPr>
            </w:pPr>
            <w:r w:rsidRPr="002263C7">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rPr>
            </w:pPr>
            <w:r w:rsidRPr="002263C7">
              <w:rPr>
                <w:rFonts w:ascii="Calibri" w:hAnsi="Calibri"/>
                <w:color w:val="000000"/>
                <w:sz w:val="22"/>
                <w:szCs w:val="22"/>
              </w:rPr>
              <w:t>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000000" w:fill="D9D9D9"/>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 xml:space="preserve">Wydatki majątkowe </w:t>
            </w:r>
          </w:p>
        </w:tc>
        <w:tc>
          <w:tcPr>
            <w:tcW w:w="96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rPr>
                <w:rFonts w:ascii="Calibri" w:hAnsi="Calibri"/>
                <w:color w:val="000000"/>
              </w:rPr>
            </w:pPr>
            <w:r w:rsidRPr="002263C7">
              <w:rPr>
                <w:rFonts w:ascii="Calibri" w:hAnsi="Calibri"/>
                <w:color w:val="000000"/>
                <w:sz w:val="22"/>
                <w:szCs w:val="22"/>
              </w:rPr>
              <w:t>x</w:t>
            </w:r>
          </w:p>
        </w:tc>
        <w:tc>
          <w:tcPr>
            <w:tcW w:w="1382"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2 761 387,00    </w:t>
            </w:r>
          </w:p>
        </w:tc>
        <w:tc>
          <w:tcPr>
            <w:tcW w:w="128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567 918,30    </w:t>
            </w:r>
          </w:p>
        </w:tc>
        <w:tc>
          <w:tcPr>
            <w:tcW w:w="138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3 329 305,34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w tym:</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rPr>
            </w:pPr>
            <w:r w:rsidRPr="002263C7">
              <w:rPr>
                <w:rFonts w:ascii="Calibri" w:hAnsi="Calibri"/>
                <w:color w:val="000000"/>
                <w:sz w:val="22"/>
                <w:szCs w:val="22"/>
              </w:rPr>
              <w:t> </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w:t>
            </w:r>
          </w:p>
        </w:tc>
      </w:tr>
      <w:tr w:rsidR="00067F38" w:rsidRPr="002263C7" w:rsidTr="00067F38">
        <w:trPr>
          <w:trHeight w:val="525"/>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Budowa sieci kanalizacji sanitarn</w:t>
            </w:r>
            <w:r>
              <w:rPr>
                <w:rFonts w:ascii="Calibri" w:hAnsi="Calibri"/>
                <w:color w:val="000000"/>
                <w:sz w:val="18"/>
                <w:szCs w:val="18"/>
              </w:rPr>
              <w:t>e</w:t>
            </w:r>
            <w:r w:rsidRPr="002263C7">
              <w:rPr>
                <w:rFonts w:ascii="Calibri" w:hAnsi="Calibri"/>
                <w:color w:val="000000"/>
                <w:sz w:val="18"/>
                <w:szCs w:val="18"/>
              </w:rPr>
              <w:t>j w m.</w:t>
            </w:r>
            <w:r>
              <w:rPr>
                <w:rFonts w:ascii="Calibri" w:hAnsi="Calibri"/>
                <w:color w:val="000000"/>
                <w:sz w:val="18"/>
                <w:szCs w:val="18"/>
              </w:rPr>
              <w:t xml:space="preserve"> </w:t>
            </w:r>
            <w:r w:rsidRPr="002263C7">
              <w:rPr>
                <w:rFonts w:ascii="Calibri" w:hAnsi="Calibri"/>
                <w:color w:val="000000"/>
                <w:sz w:val="18"/>
                <w:szCs w:val="18"/>
              </w:rPr>
              <w:t>Zalesie - umowa 00001-69211-UM150005213 z dnia 10.09.2013  - PROW</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 xml:space="preserve">010 -01010 </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1 253 385,00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699 354,00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554 031,00    </w:t>
            </w:r>
          </w:p>
        </w:tc>
      </w:tr>
      <w:tr w:rsidR="00067F38" w:rsidRPr="002263C7" w:rsidTr="00067F38">
        <w:trPr>
          <w:trHeight w:val="603"/>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Budowa sieci kanalizacji sanitarnej w m. </w:t>
            </w:r>
            <w:proofErr w:type="spellStart"/>
            <w:r w:rsidRPr="002263C7">
              <w:rPr>
                <w:rFonts w:ascii="Calibri" w:hAnsi="Calibri"/>
                <w:color w:val="000000"/>
                <w:sz w:val="18"/>
                <w:szCs w:val="18"/>
              </w:rPr>
              <w:t>S</w:t>
            </w:r>
            <w:r>
              <w:rPr>
                <w:rFonts w:ascii="Calibri" w:hAnsi="Calibri"/>
                <w:color w:val="000000"/>
                <w:sz w:val="18"/>
                <w:szCs w:val="18"/>
              </w:rPr>
              <w:t>k</w:t>
            </w:r>
            <w:r w:rsidRPr="002263C7">
              <w:rPr>
                <w:rFonts w:ascii="Calibri" w:hAnsi="Calibri"/>
                <w:color w:val="000000"/>
                <w:sz w:val="18"/>
                <w:szCs w:val="18"/>
              </w:rPr>
              <w:t>ic</w:t>
            </w:r>
            <w:proofErr w:type="spellEnd"/>
            <w:r w:rsidRPr="002263C7">
              <w:rPr>
                <w:rFonts w:ascii="Calibri" w:hAnsi="Calibri"/>
                <w:color w:val="000000"/>
                <w:sz w:val="18"/>
                <w:szCs w:val="18"/>
              </w:rPr>
              <w:t xml:space="preserve"> - umowa UDA-RPWP.03.04.01.-30-013/12-00 z dnia 13.02.2013 - RPO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010-01010</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826 408,00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826 408,00    </w:t>
            </w:r>
          </w:p>
        </w:tc>
      </w:tr>
      <w:tr w:rsidR="00067F38" w:rsidRPr="002263C7" w:rsidTr="00067F38">
        <w:trPr>
          <w:trHeight w:val="73"/>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Zagospodarowanie Centrum Wsi Sławianowo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010-01095</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45 504,00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45 504,00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Rolnictwo i łowiectwo razem:</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b/>
                <w:bCs/>
                <w:color w:val="000000"/>
                <w:sz w:val="16"/>
                <w:szCs w:val="16"/>
              </w:rPr>
            </w:pPr>
            <w:r w:rsidRPr="002263C7">
              <w:rPr>
                <w:rFonts w:ascii="Calibri" w:hAnsi="Calibri"/>
                <w:b/>
                <w:bCs/>
                <w:color w:val="000000"/>
                <w:sz w:val="16"/>
                <w:szCs w:val="16"/>
              </w:rPr>
              <w:t>x</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6"/>
                <w:szCs w:val="16"/>
              </w:rPr>
            </w:pPr>
            <w:r w:rsidRPr="002263C7">
              <w:rPr>
                <w:rFonts w:ascii="Calibri" w:hAnsi="Calibri"/>
                <w:b/>
                <w:bCs/>
                <w:color w:val="000000"/>
                <w:sz w:val="16"/>
                <w:szCs w:val="16"/>
              </w:rPr>
              <w:t xml:space="preserve">         2 079 793,00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6"/>
                <w:szCs w:val="16"/>
              </w:rPr>
            </w:pPr>
            <w:r w:rsidRPr="002263C7">
              <w:rPr>
                <w:rFonts w:ascii="Calibri" w:hAnsi="Calibri"/>
                <w:b/>
                <w:bCs/>
                <w:color w:val="000000"/>
                <w:sz w:val="16"/>
                <w:szCs w:val="16"/>
              </w:rPr>
              <w:t xml:space="preserve">-        653 850,00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6"/>
                <w:szCs w:val="16"/>
              </w:rPr>
            </w:pPr>
            <w:r w:rsidRPr="002263C7">
              <w:rPr>
                <w:rFonts w:ascii="Calibri" w:hAnsi="Calibri"/>
                <w:b/>
                <w:bCs/>
                <w:color w:val="000000"/>
                <w:sz w:val="16"/>
                <w:szCs w:val="16"/>
              </w:rPr>
              <w:t xml:space="preserve">         1 425 943,00    </w:t>
            </w:r>
          </w:p>
        </w:tc>
      </w:tr>
      <w:tr w:rsidR="00067F38" w:rsidRPr="002263C7" w:rsidTr="00067F38">
        <w:trPr>
          <w:trHeight w:val="653"/>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Zagospodarowanie brzegów Jeziora </w:t>
            </w:r>
            <w:proofErr w:type="spellStart"/>
            <w:r w:rsidRPr="002263C7">
              <w:rPr>
                <w:rFonts w:ascii="Calibri" w:hAnsi="Calibri"/>
                <w:color w:val="000000"/>
                <w:sz w:val="18"/>
                <w:szCs w:val="18"/>
              </w:rPr>
              <w:t>Sławianowskiego</w:t>
            </w:r>
            <w:proofErr w:type="spellEnd"/>
            <w:r w:rsidRPr="002263C7">
              <w:rPr>
                <w:rFonts w:ascii="Calibri" w:hAnsi="Calibri"/>
                <w:color w:val="000000"/>
                <w:sz w:val="18"/>
                <w:szCs w:val="18"/>
              </w:rPr>
              <w:t xml:space="preserve"> - umowa 000027-6173-SW1500495/12/13 z dnia 14.01.2013  - PO RYBY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630-63095</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305 143,00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16 478,00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288 665,00    </w:t>
            </w:r>
          </w:p>
        </w:tc>
      </w:tr>
      <w:tr w:rsidR="00067F38" w:rsidRPr="002263C7" w:rsidTr="00067F38">
        <w:trPr>
          <w:trHeight w:val="705"/>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Zagospodarowanie brzegów Jeziora Zaleskiego - umowa 000023-6173-SW1500370/13/14 z dnia 14.02.2014 - PO RYBY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630-63095</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112 627,27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112 627,27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Turystyka - razem</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b/>
                <w:bCs/>
                <w:color w:val="000000"/>
                <w:sz w:val="16"/>
                <w:szCs w:val="16"/>
              </w:rPr>
            </w:pPr>
            <w:r w:rsidRPr="002263C7">
              <w:rPr>
                <w:rFonts w:ascii="Calibri" w:hAnsi="Calibri"/>
                <w:b/>
                <w:bCs/>
                <w:color w:val="000000"/>
                <w:sz w:val="16"/>
                <w:szCs w:val="16"/>
              </w:rPr>
              <w:t>x</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305 143,00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96 149,27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401 292,27    </w:t>
            </w:r>
          </w:p>
        </w:tc>
      </w:tr>
      <w:tr w:rsidR="00067F38" w:rsidRPr="002263C7" w:rsidTr="00067F38">
        <w:trPr>
          <w:trHeight w:val="503"/>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Modernizacja systemu ogrzewania ZSnr2 w Świętej - UDA -RPWP.03.07.03=30=012/12-00 z dnia 09.07.14 - RPO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801-80101</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501 603,07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501 603,07    </w:t>
            </w:r>
          </w:p>
        </w:tc>
      </w:tr>
      <w:tr w:rsidR="00067F38" w:rsidRPr="002263C7" w:rsidTr="00067F38">
        <w:trPr>
          <w:trHeight w:val="735"/>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Modernizacja oddziałów przedszkolnych przy szkołach podstawowych w gminie Złotów - POKL.09..01.01.-30-083/13 z dnia 27.01.2014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6"/>
                <w:szCs w:val="16"/>
              </w:rPr>
            </w:pPr>
            <w:r w:rsidRPr="002263C7">
              <w:rPr>
                <w:rFonts w:ascii="Calibri" w:hAnsi="Calibri"/>
                <w:color w:val="000000"/>
                <w:sz w:val="16"/>
                <w:szCs w:val="16"/>
              </w:rPr>
              <w:t>801-80103</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405 637,00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405 637,00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Oświat i wychowanie razem:</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b/>
                <w:bCs/>
                <w:color w:val="000000"/>
                <w:sz w:val="16"/>
                <w:szCs w:val="16"/>
              </w:rPr>
            </w:pPr>
            <w:r w:rsidRPr="002263C7">
              <w:rPr>
                <w:rFonts w:ascii="Calibri" w:hAnsi="Calibri"/>
                <w:b/>
                <w:bCs/>
                <w:color w:val="000000"/>
                <w:sz w:val="16"/>
                <w:szCs w:val="16"/>
              </w:rPr>
              <w:t>x</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907 240,07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907 240,07    </w:t>
            </w:r>
          </w:p>
        </w:tc>
      </w:tr>
      <w:tr w:rsidR="00067F38" w:rsidRPr="002263C7" w:rsidTr="00067F38">
        <w:trPr>
          <w:trHeight w:val="942"/>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Budowa Sali wiejskiej wraz z wyposażeniem i zagospodarowaniem terenu w m. Międzybłocie - umowa 000035-6922-UM1500091/12 z dnia 22.10.2012 r. - PROW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921-92109</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376 451,00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6"/>
                <w:szCs w:val="16"/>
              </w:rPr>
            </w:pPr>
            <w:r w:rsidRPr="002263C7">
              <w:rPr>
                <w:rFonts w:ascii="Calibri" w:hAnsi="Calibri"/>
                <w:color w:val="000000"/>
                <w:sz w:val="16"/>
                <w:szCs w:val="16"/>
              </w:rPr>
              <w:t xml:space="preserve">             376 451,00    </w:t>
            </w:r>
          </w:p>
        </w:tc>
      </w:tr>
      <w:tr w:rsidR="00067F38" w:rsidRPr="002263C7" w:rsidTr="00067F38">
        <w:trPr>
          <w:trHeight w:val="765"/>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Remont i przebudowa świetlicy w Wąsoszu - -umowa 00010-6173-SW1500368/13/14 z dnia 04,02.2014 - PROW</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921-92109</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49 000,00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49 000,00    </w:t>
            </w:r>
          </w:p>
        </w:tc>
      </w:tr>
      <w:tr w:rsidR="00067F38" w:rsidRPr="002263C7" w:rsidTr="00067F38">
        <w:trPr>
          <w:trHeight w:val="762"/>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Remont połączony z modernizacją świetlicy wiejskiej w Kleszczynie - umowa o1968-6930-UM1540-483/13 z dnia 11.12.2013 - PROW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921-92109</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21 917,00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21 917,00    </w:t>
            </w:r>
          </w:p>
        </w:tc>
      </w:tr>
      <w:tr w:rsidR="00067F38" w:rsidRPr="002263C7" w:rsidTr="00371475">
        <w:trPr>
          <w:trHeight w:val="265"/>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 xml:space="preserve">Kultura i ochrona dziedzictwa narodowego razem: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x</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376 451,00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70 917,00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447 368,00    </w:t>
            </w:r>
          </w:p>
        </w:tc>
      </w:tr>
      <w:tr w:rsidR="00067F38" w:rsidRPr="002263C7" w:rsidTr="00371475">
        <w:trPr>
          <w:trHeight w:val="597"/>
        </w:trPr>
        <w:tc>
          <w:tcPr>
            <w:tcW w:w="4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lastRenderedPageBreak/>
              <w:t xml:space="preserve">Zachowanie walorów przyrodniczych rezerwatu przyrody "Uroczysko Jary" w </w:t>
            </w:r>
            <w:proofErr w:type="spellStart"/>
            <w:r w:rsidRPr="002263C7">
              <w:rPr>
                <w:rFonts w:ascii="Calibri" w:hAnsi="Calibri"/>
                <w:color w:val="000000"/>
                <w:sz w:val="18"/>
                <w:szCs w:val="18"/>
              </w:rPr>
              <w:t>Górznej</w:t>
            </w:r>
            <w:proofErr w:type="spellEnd"/>
            <w:r w:rsidRPr="002263C7">
              <w:rPr>
                <w:rFonts w:ascii="Calibri" w:hAnsi="Calibri"/>
                <w:color w:val="000000"/>
                <w:sz w:val="18"/>
                <w:szCs w:val="18"/>
              </w:rPr>
              <w:t xml:space="preserve"> - umowa 00031-6173-SW1500373/13/14 z dnia 02.04.2014 r. - PO RYBY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925-92503</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97 789,00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97 789,00    </w:t>
            </w:r>
          </w:p>
        </w:tc>
      </w:tr>
      <w:tr w:rsidR="00067F38" w:rsidRPr="002263C7" w:rsidTr="006B313A">
        <w:trPr>
          <w:trHeight w:val="300"/>
        </w:trPr>
        <w:tc>
          <w:tcPr>
            <w:tcW w:w="4298" w:type="dxa"/>
            <w:tcBorders>
              <w:top w:val="nil"/>
              <w:left w:val="single" w:sz="4" w:space="0" w:color="auto"/>
              <w:bottom w:val="single" w:sz="4" w:space="0" w:color="auto"/>
              <w:right w:val="single" w:sz="4" w:space="0" w:color="auto"/>
            </w:tcBorders>
            <w:shd w:val="clear" w:color="auto" w:fill="auto"/>
            <w:noWrap/>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 </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97 789,00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97 789,00    </w:t>
            </w:r>
          </w:p>
        </w:tc>
      </w:tr>
      <w:tr w:rsidR="00067F38" w:rsidRPr="002263C7" w:rsidTr="006B313A">
        <w:trPr>
          <w:trHeight w:val="570"/>
        </w:trPr>
        <w:tc>
          <w:tcPr>
            <w:tcW w:w="42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Zagospodarowanie zbiornika wodnego w </w:t>
            </w:r>
            <w:proofErr w:type="spellStart"/>
            <w:r w:rsidRPr="002263C7">
              <w:rPr>
                <w:rFonts w:ascii="Calibri" w:hAnsi="Calibri"/>
                <w:color w:val="000000"/>
                <w:sz w:val="18"/>
                <w:szCs w:val="18"/>
              </w:rPr>
              <w:t>Pieczynku</w:t>
            </w:r>
            <w:proofErr w:type="spellEnd"/>
            <w:r w:rsidRPr="002263C7">
              <w:rPr>
                <w:rFonts w:ascii="Calibri" w:hAnsi="Calibri"/>
                <w:color w:val="000000"/>
                <w:sz w:val="18"/>
                <w:szCs w:val="18"/>
              </w:rPr>
              <w:t xml:space="preserve"> - umowa 00019-6173-SW1500369/13/14 z dnia 04.02.2014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926-92695</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49 673,00    </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49 673,00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 xml:space="preserve">Razem kultura fizyczna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x</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49 673,00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49 673,00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000000" w:fill="D9D9D9"/>
            <w:noWrap/>
            <w:vAlign w:val="bottom"/>
            <w:hideMark/>
          </w:tcPr>
          <w:p w:rsidR="00067F38" w:rsidRPr="002263C7" w:rsidRDefault="00067F38" w:rsidP="00067F38">
            <w:pPr>
              <w:jc w:val="both"/>
              <w:rPr>
                <w:rFonts w:ascii="Calibri" w:hAnsi="Calibri"/>
                <w:b/>
                <w:bCs/>
                <w:color w:val="000000"/>
                <w:sz w:val="18"/>
                <w:szCs w:val="18"/>
              </w:rPr>
            </w:pPr>
            <w:r w:rsidRPr="002263C7">
              <w:rPr>
                <w:rFonts w:ascii="Calibri" w:hAnsi="Calibri"/>
                <w:b/>
                <w:bCs/>
                <w:color w:val="000000"/>
                <w:sz w:val="18"/>
                <w:szCs w:val="18"/>
              </w:rPr>
              <w:t xml:space="preserve">Wydatki bieżące </w:t>
            </w:r>
          </w:p>
        </w:tc>
        <w:tc>
          <w:tcPr>
            <w:tcW w:w="96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 </w:t>
            </w:r>
          </w:p>
        </w:tc>
        <w:tc>
          <w:tcPr>
            <w:tcW w:w="1382"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1 060 608,00    </w:t>
            </w:r>
          </w:p>
        </w:tc>
        <w:tc>
          <w:tcPr>
            <w:tcW w:w="128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356 509,20    </w:t>
            </w:r>
          </w:p>
        </w:tc>
        <w:tc>
          <w:tcPr>
            <w:tcW w:w="1380" w:type="dxa"/>
            <w:tcBorders>
              <w:top w:val="nil"/>
              <w:left w:val="nil"/>
              <w:bottom w:val="single" w:sz="4" w:space="0" w:color="auto"/>
              <w:right w:val="single" w:sz="4" w:space="0" w:color="auto"/>
            </w:tcBorders>
            <w:shd w:val="clear" w:color="000000" w:fill="D9D9D9"/>
            <w:noWrap/>
            <w:vAlign w:val="bottom"/>
            <w:hideMark/>
          </w:tcPr>
          <w:p w:rsidR="00067F38" w:rsidRPr="002263C7" w:rsidRDefault="00067F38" w:rsidP="00067F38">
            <w:pPr>
              <w:jc w:val="right"/>
              <w:rPr>
                <w:rFonts w:ascii="Calibri" w:hAnsi="Calibri"/>
                <w:b/>
                <w:bCs/>
                <w:color w:val="000000"/>
                <w:sz w:val="18"/>
                <w:szCs w:val="18"/>
              </w:rPr>
            </w:pPr>
            <w:r w:rsidRPr="002263C7">
              <w:rPr>
                <w:rFonts w:ascii="Calibri" w:hAnsi="Calibri"/>
                <w:b/>
                <w:bCs/>
                <w:color w:val="000000"/>
                <w:sz w:val="18"/>
                <w:szCs w:val="18"/>
              </w:rPr>
              <w:t xml:space="preserve">       704 098,80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noWrap/>
            <w:vAlign w:val="bottom"/>
            <w:hideMark/>
          </w:tcPr>
          <w:p w:rsidR="00067F38" w:rsidRPr="002263C7" w:rsidRDefault="00067F38" w:rsidP="00067F38">
            <w:pPr>
              <w:jc w:val="both"/>
              <w:rPr>
                <w:rFonts w:ascii="Calibri" w:hAnsi="Calibri"/>
                <w:color w:val="000000"/>
              </w:rPr>
            </w:pPr>
            <w:r w:rsidRPr="002263C7">
              <w:rPr>
                <w:rFonts w:ascii="Calibri" w:hAnsi="Calibri"/>
                <w:color w:val="000000"/>
                <w:sz w:val="22"/>
                <w:szCs w:val="22"/>
              </w:rPr>
              <w:t>w tym:</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rPr>
            </w:pPr>
            <w:r w:rsidRPr="002263C7">
              <w:rPr>
                <w:rFonts w:ascii="Calibri" w:hAnsi="Calibri"/>
                <w:color w:val="000000"/>
                <w:sz w:val="22"/>
                <w:szCs w:val="22"/>
              </w:rPr>
              <w:t> </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rPr>
            </w:pPr>
            <w:r w:rsidRPr="002263C7">
              <w:rPr>
                <w:rFonts w:ascii="Calibri" w:hAnsi="Calibri"/>
                <w:color w:val="000000"/>
                <w:sz w:val="22"/>
                <w:szCs w:val="22"/>
              </w:rPr>
              <w:t>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rPr>
            </w:pPr>
            <w:r w:rsidRPr="002263C7">
              <w:rPr>
                <w:rFonts w:ascii="Calibri" w:hAnsi="Calibri"/>
                <w:color w:val="000000"/>
                <w:sz w:val="22"/>
                <w:szCs w:val="22"/>
              </w:rPr>
              <w:t>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rPr>
            </w:pPr>
            <w:r w:rsidRPr="002263C7">
              <w:rPr>
                <w:rFonts w:ascii="Calibri" w:hAnsi="Calibri"/>
                <w:color w:val="000000"/>
                <w:sz w:val="22"/>
                <w:szCs w:val="22"/>
              </w:rPr>
              <w:t> </w:t>
            </w:r>
          </w:p>
        </w:tc>
      </w:tr>
      <w:tr w:rsidR="00067F38" w:rsidRPr="002263C7" w:rsidTr="00067F38">
        <w:trPr>
          <w:trHeight w:val="252"/>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Zagospodarowanie Centrum Wsi Sławianowo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010-01095</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8 370,00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8 370,00    </w:t>
            </w:r>
          </w:p>
        </w:tc>
      </w:tr>
      <w:tr w:rsidR="00067F38" w:rsidRPr="002263C7" w:rsidTr="00067F38">
        <w:trPr>
          <w:trHeight w:val="527"/>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Modernizacja systemu ogrzewania ZSnr2 w Świętej - UDA -RPWP.03.07.03=30=012/12-00 z dnia 09.07.14 - RPO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801-80101</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14 710,80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14 710,80    </w:t>
            </w:r>
          </w:p>
        </w:tc>
      </w:tr>
      <w:tr w:rsidR="00067F38" w:rsidRPr="002263C7" w:rsidTr="00067F38">
        <w:trPr>
          <w:trHeight w:val="55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jc w:val="both"/>
              <w:rPr>
                <w:rFonts w:ascii="Calibri" w:hAnsi="Calibri"/>
                <w:color w:val="000000"/>
                <w:sz w:val="18"/>
                <w:szCs w:val="18"/>
              </w:rPr>
            </w:pPr>
            <w:r w:rsidRPr="002263C7">
              <w:rPr>
                <w:rFonts w:ascii="Calibri" w:hAnsi="Calibri"/>
                <w:color w:val="000000"/>
                <w:sz w:val="18"/>
                <w:szCs w:val="18"/>
              </w:rPr>
              <w:t xml:space="preserve">Modernizacja oddziałów przedszkolnych przy szkołach podstawowych w gminie Złotów - POKL.09..01.01.-30-083/13 z dnia 27.01.2014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801-80103</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1 060 608,00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405 637,00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654 971,00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E0297E" w:rsidRDefault="00067F38" w:rsidP="00067F38">
            <w:pPr>
              <w:jc w:val="both"/>
              <w:rPr>
                <w:rFonts w:ascii="Calibri" w:hAnsi="Calibri"/>
                <w:color w:val="000000"/>
                <w:sz w:val="20"/>
                <w:szCs w:val="20"/>
              </w:rPr>
            </w:pPr>
            <w:r w:rsidRPr="00E0297E">
              <w:rPr>
                <w:rFonts w:ascii="Calibri" w:hAnsi="Calibri"/>
                <w:color w:val="000000"/>
                <w:sz w:val="20"/>
                <w:szCs w:val="20"/>
              </w:rPr>
              <w:t xml:space="preserve">Pomoc dla Przedszkolaków z terenu Gminy Złotów </w:t>
            </w:r>
            <w:r>
              <w:rPr>
                <w:rFonts w:ascii="Calibri" w:hAnsi="Calibri"/>
                <w:color w:val="000000"/>
                <w:sz w:val="20"/>
                <w:szCs w:val="20"/>
              </w:rPr>
              <w:t xml:space="preserve">w ramach umowy partnerskiej do umowy o dofinansowanie projektu w ramach POKL </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801-80113</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26 047,00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26 047,00    </w:t>
            </w:r>
          </w:p>
        </w:tc>
      </w:tr>
      <w:tr w:rsidR="00067F38" w:rsidRPr="002263C7" w:rsidTr="00067F38">
        <w:trPr>
          <w:trHeight w:val="300"/>
        </w:trPr>
        <w:tc>
          <w:tcPr>
            <w:tcW w:w="4298" w:type="dxa"/>
            <w:tcBorders>
              <w:top w:val="nil"/>
              <w:left w:val="single" w:sz="4" w:space="0" w:color="auto"/>
              <w:bottom w:val="single" w:sz="4" w:space="0" w:color="auto"/>
              <w:right w:val="single" w:sz="4" w:space="0" w:color="auto"/>
            </w:tcBorders>
            <w:shd w:val="clear" w:color="auto" w:fill="auto"/>
            <w:vAlign w:val="bottom"/>
            <w:hideMark/>
          </w:tcPr>
          <w:p w:rsidR="00067F38" w:rsidRPr="002263C7" w:rsidRDefault="00067F38" w:rsidP="00067F38">
            <w:pPr>
              <w:rPr>
                <w:rFonts w:ascii="Calibri" w:hAnsi="Calibri"/>
                <w:b/>
                <w:bCs/>
                <w:color w:val="000000"/>
                <w:sz w:val="18"/>
                <w:szCs w:val="18"/>
              </w:rPr>
            </w:pPr>
            <w:r w:rsidRPr="002263C7">
              <w:rPr>
                <w:rFonts w:ascii="Calibri" w:hAnsi="Calibri"/>
                <w:b/>
                <w:bCs/>
                <w:color w:val="000000"/>
                <w:sz w:val="18"/>
                <w:szCs w:val="18"/>
              </w:rPr>
              <w:t>Oświat i wychowanie razem:</w:t>
            </w:r>
          </w:p>
        </w:tc>
        <w:tc>
          <w:tcPr>
            <w:tcW w:w="96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rPr>
                <w:rFonts w:ascii="Calibri" w:hAnsi="Calibri"/>
                <w:color w:val="000000"/>
                <w:sz w:val="18"/>
                <w:szCs w:val="18"/>
              </w:rPr>
            </w:pPr>
            <w:r w:rsidRPr="002263C7">
              <w:rPr>
                <w:rFonts w:ascii="Calibri" w:hAnsi="Calibri"/>
                <w:color w:val="000000"/>
                <w:sz w:val="18"/>
                <w:szCs w:val="18"/>
              </w:rPr>
              <w:t>x</w:t>
            </w:r>
          </w:p>
        </w:tc>
        <w:tc>
          <w:tcPr>
            <w:tcW w:w="1382"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1 060 608,00    </w:t>
            </w:r>
          </w:p>
        </w:tc>
        <w:tc>
          <w:tcPr>
            <w:tcW w:w="12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364 879,20    </w:t>
            </w:r>
          </w:p>
        </w:tc>
        <w:tc>
          <w:tcPr>
            <w:tcW w:w="1380" w:type="dxa"/>
            <w:tcBorders>
              <w:top w:val="nil"/>
              <w:left w:val="nil"/>
              <w:bottom w:val="single" w:sz="4" w:space="0" w:color="auto"/>
              <w:right w:val="single" w:sz="4" w:space="0" w:color="auto"/>
            </w:tcBorders>
            <w:shd w:val="clear" w:color="auto" w:fill="auto"/>
            <w:noWrap/>
            <w:vAlign w:val="bottom"/>
            <w:hideMark/>
          </w:tcPr>
          <w:p w:rsidR="00067F38" w:rsidRPr="002263C7" w:rsidRDefault="00067F38" w:rsidP="00067F38">
            <w:pPr>
              <w:jc w:val="right"/>
              <w:rPr>
                <w:rFonts w:ascii="Calibri" w:hAnsi="Calibri"/>
                <w:color w:val="000000"/>
                <w:sz w:val="18"/>
                <w:szCs w:val="18"/>
              </w:rPr>
            </w:pPr>
            <w:r w:rsidRPr="002263C7">
              <w:rPr>
                <w:rFonts w:ascii="Calibri" w:hAnsi="Calibri"/>
                <w:color w:val="000000"/>
                <w:sz w:val="18"/>
                <w:szCs w:val="18"/>
              </w:rPr>
              <w:t xml:space="preserve">       695 728,80    </w:t>
            </w:r>
          </w:p>
        </w:tc>
      </w:tr>
    </w:tbl>
    <w:p w:rsidR="00067F38" w:rsidRDefault="00067F38" w:rsidP="00067F38">
      <w:pPr>
        <w:jc w:val="both"/>
      </w:pPr>
    </w:p>
    <w:p w:rsidR="00067F38" w:rsidRPr="00F21FBD" w:rsidRDefault="00067F38" w:rsidP="00067F38">
      <w:pPr>
        <w:jc w:val="both"/>
        <w:rPr>
          <w:rFonts w:ascii="Arial Narrow" w:hAnsi="Arial Narrow"/>
          <w:sz w:val="22"/>
          <w:szCs w:val="22"/>
        </w:rPr>
      </w:pPr>
      <w:r w:rsidRPr="00F21FBD">
        <w:rPr>
          <w:rFonts w:ascii="Arial Narrow" w:hAnsi="Arial Narrow"/>
          <w:sz w:val="22"/>
          <w:szCs w:val="22"/>
        </w:rPr>
        <w:t xml:space="preserve">Zmiany w planie wydatków na realizację programów finansowanych z udziałem środków, o których mowa w art. 5 ust. 1 </w:t>
      </w:r>
      <w:proofErr w:type="spellStart"/>
      <w:r w:rsidRPr="00F21FBD">
        <w:rPr>
          <w:rFonts w:ascii="Arial Narrow" w:hAnsi="Arial Narrow"/>
          <w:sz w:val="22"/>
          <w:szCs w:val="22"/>
        </w:rPr>
        <w:t>pkt</w:t>
      </w:r>
      <w:proofErr w:type="spellEnd"/>
      <w:r w:rsidRPr="00F21FBD">
        <w:rPr>
          <w:rFonts w:ascii="Arial Narrow" w:hAnsi="Arial Narrow"/>
          <w:sz w:val="22"/>
          <w:szCs w:val="22"/>
        </w:rPr>
        <w:t xml:space="preserve"> 2 i 4 ustawy o finansach publicznych, dokonane w trakcie roku budżetowego, wynikały z :</w:t>
      </w:r>
    </w:p>
    <w:p w:rsidR="00067F38" w:rsidRPr="00F21FBD" w:rsidRDefault="00067F38" w:rsidP="00067F38">
      <w:pPr>
        <w:jc w:val="both"/>
        <w:rPr>
          <w:rFonts w:ascii="Arial Narrow" w:hAnsi="Arial Narrow"/>
          <w:sz w:val="22"/>
          <w:szCs w:val="22"/>
        </w:rPr>
      </w:pPr>
      <w:r w:rsidRPr="00F21FBD">
        <w:rPr>
          <w:rFonts w:ascii="Arial Narrow" w:hAnsi="Arial Narrow"/>
          <w:sz w:val="22"/>
          <w:szCs w:val="22"/>
        </w:rPr>
        <w:t>1) zawartych umów lub aneksów do umów o przyznanie pomocy w ramach działań objętych:  PROW, WRPO, RYBY na lata 2007-2013 i załączonych do nich harmonogramów/ zestawień  rzeczowo - finansowych,</w:t>
      </w:r>
    </w:p>
    <w:p w:rsidR="00067F38" w:rsidRPr="00F21FBD" w:rsidRDefault="00067F38" w:rsidP="00067F38">
      <w:pPr>
        <w:jc w:val="both"/>
        <w:rPr>
          <w:rFonts w:ascii="Arial Narrow" w:hAnsi="Arial Narrow"/>
          <w:sz w:val="22"/>
          <w:szCs w:val="22"/>
        </w:rPr>
      </w:pPr>
      <w:r w:rsidRPr="00F21FBD">
        <w:rPr>
          <w:rFonts w:ascii="Arial Narrow" w:hAnsi="Arial Narrow"/>
          <w:sz w:val="22"/>
          <w:szCs w:val="22"/>
        </w:rPr>
        <w:t>2) wyników postępowania przetargowego i zawartych umów z wykonawcami.</w:t>
      </w:r>
    </w:p>
    <w:p w:rsidR="00067F38" w:rsidRPr="00F21FBD" w:rsidRDefault="00067F38" w:rsidP="00067F38">
      <w:pPr>
        <w:rPr>
          <w:rFonts w:ascii="Arial Narrow" w:hAnsi="Arial Narrow"/>
          <w:color w:val="FF0000"/>
          <w:sz w:val="22"/>
          <w:szCs w:val="22"/>
        </w:rPr>
      </w:pPr>
    </w:p>
    <w:p w:rsidR="00067F38" w:rsidRPr="00E1253C" w:rsidRDefault="00067F38" w:rsidP="00067F38">
      <w:pPr>
        <w:rPr>
          <w:rFonts w:asciiTheme="minorHAnsi" w:eastAsiaTheme="minorHAnsi" w:hAnsiTheme="minorHAnsi" w:cstheme="minorBidi"/>
          <w:b/>
          <w:sz w:val="22"/>
          <w:szCs w:val="22"/>
          <w:lang w:eastAsia="en-US"/>
        </w:rPr>
      </w:pPr>
      <w:r>
        <w:rPr>
          <w:b/>
        </w:rPr>
        <w:t>13</w:t>
      </w:r>
      <w:r w:rsidRPr="004C1DD3">
        <w:rPr>
          <w:b/>
        </w:rPr>
        <w:t xml:space="preserve">. </w:t>
      </w:r>
      <w:r w:rsidRPr="00F21FBD">
        <w:rPr>
          <w:rFonts w:ascii="Arial Narrow" w:hAnsi="Arial Narrow"/>
          <w:b/>
        </w:rPr>
        <w:t>Stopień zaawan</w:t>
      </w:r>
      <w:r>
        <w:rPr>
          <w:rFonts w:ascii="Arial Narrow" w:hAnsi="Arial Narrow"/>
          <w:b/>
        </w:rPr>
        <w:t>sowania inwestycji wieloletnich określonych w WPF Gminy Złotów na lata 2014-2029.</w:t>
      </w:r>
    </w:p>
    <w:p w:rsidR="00067F38" w:rsidRPr="00F21FBD" w:rsidRDefault="00067F38" w:rsidP="00067F38">
      <w:pPr>
        <w:spacing w:after="160" w:line="259" w:lineRule="auto"/>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Wieloletnia Prognoza Finansowa Gminy Złotów na lata 2014-2029  przyjęta została uchwałą Rady Gminy Złotów Nr XL/412/14 z dnia 20 grudnia 2013 r. W zakresie załącznika Nr 3 do uchwały, stanowiącego wykaz wieloletnich przedsięwzięć finansowych, zmieniana była w ciągu roku uchwałami Rady Gminy   14  razy, po raz ostatni uchwałą Nr III/13/14 z dnia 30 grudnia 2014 r.</w:t>
      </w:r>
    </w:p>
    <w:p w:rsidR="00067F38" w:rsidRPr="00F21FBD" w:rsidRDefault="00067F38" w:rsidP="00067F38">
      <w:pPr>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Stopień zaawansowania rzeczowego przedsięwzięć zawartych w WPF na lata 2014-2020  jest następujący:</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Jak wspomniano w części informacji dotyczącej wykonania wydatków majątkowych w roku 2014, wszystkie przedsięwzięcia realizowane w ramach wydatków na programy, projekty lub zadania związane z programami realizowanymi z udziałem środków, o których mowa w art. 5 ust. 1 </w:t>
      </w:r>
      <w:proofErr w:type="spellStart"/>
      <w:r w:rsidRPr="00F21FBD">
        <w:rPr>
          <w:rFonts w:ascii="Arial Narrow" w:eastAsiaTheme="minorHAnsi" w:hAnsi="Arial Narrow" w:cstheme="minorBidi"/>
          <w:sz w:val="22"/>
          <w:szCs w:val="22"/>
          <w:lang w:eastAsia="en-US"/>
        </w:rPr>
        <w:t>pkt</w:t>
      </w:r>
      <w:proofErr w:type="spellEnd"/>
      <w:r w:rsidRPr="00F21FBD">
        <w:rPr>
          <w:rFonts w:ascii="Arial Narrow" w:eastAsiaTheme="minorHAnsi" w:hAnsi="Arial Narrow" w:cstheme="minorBidi"/>
          <w:sz w:val="22"/>
          <w:szCs w:val="22"/>
          <w:lang w:eastAsia="en-US"/>
        </w:rPr>
        <w:t xml:space="preserve"> 2 i 3 ustawy o finansach publicznych zostały, zgodnie z podpisanymi umowami, zakończone rzeczowo i finansowo. Mówimy tutaj o przedsięwzięciach:</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1) Budowa sieci kanalizacji sanitarnej w m. </w:t>
      </w:r>
      <w:proofErr w:type="spellStart"/>
      <w:r w:rsidRPr="00F21FBD">
        <w:rPr>
          <w:rFonts w:ascii="Arial Narrow" w:eastAsiaTheme="minorHAnsi" w:hAnsi="Arial Narrow" w:cstheme="minorBidi"/>
          <w:sz w:val="22"/>
          <w:szCs w:val="22"/>
          <w:lang w:eastAsia="en-US"/>
        </w:rPr>
        <w:t>Skic</w:t>
      </w:r>
      <w:proofErr w:type="spellEnd"/>
      <w:r w:rsidRPr="00F21FBD">
        <w:rPr>
          <w:rFonts w:ascii="Arial Narrow" w:eastAsiaTheme="minorHAnsi" w:hAnsi="Arial Narrow" w:cstheme="minorBidi"/>
          <w:sz w:val="22"/>
          <w:szCs w:val="22"/>
          <w:lang w:eastAsia="en-US"/>
        </w:rPr>
        <w:t xml:space="preserve">,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2) Modernizacja oddziałów przedszkolnych na terenie Gminy Złotów,</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3) Modernizacja systemu ogrzewania w Zespole Szkół Nr 2 w Świętej,</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4) Budowa Sali wiejskiej wraz z wyposażeniem i zagospodarowaniem terenu w Międzybłociu,</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5) Budowa sieci kanalizacji sanitarnej w m. Zalesie,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6) Remont i przebudowa świetlicy wiejskiej w Wąsoszu,</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7) Rewitalizacja  miejscowości Pieczynek poprzez zagospodarowanie zbiornika wodnego,</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8) Zagospodarowanie brzegów jeziora Górzna Dolne,</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9) Zagospodarowanie brzegów jeziora </w:t>
      </w:r>
      <w:proofErr w:type="spellStart"/>
      <w:r w:rsidRPr="00F21FBD">
        <w:rPr>
          <w:rFonts w:ascii="Arial Narrow" w:eastAsiaTheme="minorHAnsi" w:hAnsi="Arial Narrow" w:cstheme="minorBidi"/>
          <w:sz w:val="22"/>
          <w:szCs w:val="22"/>
          <w:lang w:eastAsia="en-US"/>
        </w:rPr>
        <w:t>Sławianowskiego</w:t>
      </w:r>
      <w:proofErr w:type="spellEnd"/>
      <w:r w:rsidRPr="00F21FBD">
        <w:rPr>
          <w:rFonts w:ascii="Arial Narrow" w:eastAsiaTheme="minorHAnsi" w:hAnsi="Arial Narrow" w:cstheme="minorBidi"/>
          <w:sz w:val="22"/>
          <w:szCs w:val="22"/>
          <w:lang w:eastAsia="en-US"/>
        </w:rPr>
        <w:t>,</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10) Zagospodarowanie brzegów jeziora Zaleskiego. </w:t>
      </w:r>
    </w:p>
    <w:p w:rsidR="00067F38" w:rsidRPr="00F21FBD" w:rsidRDefault="00067F38" w:rsidP="00067F38">
      <w:pPr>
        <w:jc w:val="both"/>
        <w:rPr>
          <w:rFonts w:ascii="Arial Narrow" w:eastAsiaTheme="minorHAnsi" w:hAnsi="Arial Narrow" w:cstheme="minorBidi"/>
          <w:sz w:val="22"/>
          <w:szCs w:val="22"/>
          <w:lang w:eastAsia="en-US"/>
        </w:rPr>
      </w:pP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W trakcie realizacji są przedsięwzięcia inwestycyjne: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b/>
          <w:sz w:val="22"/>
          <w:szCs w:val="22"/>
          <w:lang w:eastAsia="en-US"/>
        </w:rPr>
        <w:t>1) Budowa drogi gminnej Stawnica  - Stare Dzierzążno</w:t>
      </w:r>
      <w:r w:rsidRPr="00F21FBD">
        <w:rPr>
          <w:rFonts w:ascii="Arial Narrow" w:eastAsiaTheme="minorHAnsi" w:hAnsi="Arial Narrow" w:cstheme="minorBidi"/>
          <w:sz w:val="22"/>
          <w:szCs w:val="22"/>
          <w:lang w:eastAsia="en-US"/>
        </w:rPr>
        <w:t xml:space="preserve"> – etap I. Inwestycja jest w fazie opracowywania decyzji o warunkach zabudowy.  W latach 2013-2014 wykupiono   działki gruntu dla potrzeb budowy drogi, oraz opracowano  dokumentację techniczną.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b/>
          <w:sz w:val="22"/>
          <w:szCs w:val="22"/>
          <w:lang w:eastAsia="en-US"/>
        </w:rPr>
        <w:lastRenderedPageBreak/>
        <w:t>2) Budowa podjazdów dla osób niepełnosprawnych przy ośrodkach zdrowia w Kleszczynie i Radawnicy</w:t>
      </w:r>
      <w:r w:rsidRPr="00F21FBD">
        <w:rPr>
          <w:rFonts w:ascii="Arial Narrow" w:eastAsiaTheme="minorHAnsi" w:hAnsi="Arial Narrow" w:cstheme="minorBidi"/>
          <w:sz w:val="22"/>
          <w:szCs w:val="22"/>
          <w:lang w:eastAsia="en-US"/>
        </w:rPr>
        <w:t xml:space="preserve">. W Kleszczynie ponadto budowa parkingu.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W roku 2014 wykonane zostały projekty budowlane. Złożono wnioski o wydanie pozwolenia na budowę. Gmina oczekuje na ogłoszenie naborów na dofinansowanie z PFRON. Możliwa informacja na początku kwietnia br. </w:t>
      </w:r>
    </w:p>
    <w:p w:rsidR="00067F38" w:rsidRPr="00F21FBD" w:rsidRDefault="00067F38" w:rsidP="00067F38">
      <w:pPr>
        <w:jc w:val="both"/>
        <w:rPr>
          <w:rFonts w:ascii="Arial Narrow" w:eastAsiaTheme="minorHAnsi" w:hAnsi="Arial Narrow" w:cstheme="minorBidi"/>
          <w:sz w:val="22"/>
          <w:szCs w:val="22"/>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 xml:space="preserve">3) Budowa sieci wodociągowej Blękwit – działki nr 240/1, 240/2 oraz 239/6.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W roku 2014 wykonano projekt budowlany, w posiadaniu pozwolenie na budowę. Ogłoszony przetarg z terminem rozstrzygnięcia na dzień 02.04.2015 r. </w:t>
      </w:r>
    </w:p>
    <w:p w:rsidR="00067F38" w:rsidRPr="00F21FBD" w:rsidRDefault="00067F38" w:rsidP="00067F38">
      <w:pPr>
        <w:jc w:val="both"/>
        <w:rPr>
          <w:rFonts w:ascii="Arial Narrow" w:eastAsiaTheme="minorHAnsi" w:hAnsi="Arial Narrow" w:cstheme="minorBidi"/>
          <w:sz w:val="22"/>
          <w:szCs w:val="22"/>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 xml:space="preserve">4) Budowa ścieżki pieszo-rowerowej na trasie Nowiny – Złotów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W roku 2014 opracowano dokumentację techniczną. Gmina oczekuje na pozwolenie na budowę.</w:t>
      </w:r>
    </w:p>
    <w:p w:rsidR="00067F38" w:rsidRPr="00371475" w:rsidRDefault="00067F38" w:rsidP="00067F38">
      <w:pPr>
        <w:jc w:val="both"/>
        <w:rPr>
          <w:rFonts w:ascii="Arial Narrow" w:eastAsiaTheme="minorHAnsi" w:hAnsi="Arial Narrow" w:cstheme="minorBidi"/>
          <w:sz w:val="16"/>
          <w:szCs w:val="16"/>
          <w:lang w:eastAsia="en-US"/>
        </w:rPr>
      </w:pPr>
      <w:r w:rsidRPr="00F21FBD">
        <w:rPr>
          <w:rFonts w:ascii="Arial Narrow" w:eastAsiaTheme="minorHAnsi" w:hAnsi="Arial Narrow" w:cstheme="minorBidi"/>
          <w:sz w:val="22"/>
          <w:szCs w:val="22"/>
          <w:lang w:eastAsia="en-US"/>
        </w:rPr>
        <w:t xml:space="preserve"> </w:t>
      </w: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5) Dofinansowanie zakupu samochodu ciężkiego dla OSP w Świętej w ramach KSRG.</w:t>
      </w:r>
    </w:p>
    <w:p w:rsidR="00067F38" w:rsidRPr="00371475" w:rsidRDefault="00067F38" w:rsidP="00067F38">
      <w:pPr>
        <w:jc w:val="both"/>
        <w:rPr>
          <w:rFonts w:ascii="Arial Narrow" w:eastAsiaTheme="minorHAnsi" w:hAnsi="Arial Narrow" w:cstheme="minorBidi"/>
          <w:b/>
          <w:sz w:val="16"/>
          <w:szCs w:val="16"/>
          <w:lang w:eastAsia="en-US"/>
        </w:rPr>
      </w:pP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W dniu 16 stycznia 2015 r. Gmina  przekazała dotację celową dla OSP w Świętej z przeznaczeniem na udział w kosztach zakupu pojazdu – ciężkiego samochodu ratowniczo-gaśniczego, stosownie do umowy dotacji zawartej pomiędzy Gminą Złotów a OSP w Świętej w związku z Umową   Partnerską dotyczącą realizacji Projektu „Poprawa bezpieczeństwa środowiskowego i ekologicznego na obszarze Województwa Wielkopolskiego poprzez zakup samochodów dla OSP  w ramach KSRG – etap III”.</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Zakup samochodu ma nastąpić w kwietniu br. </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b/>
          <w:sz w:val="22"/>
          <w:szCs w:val="22"/>
          <w:lang w:eastAsia="en-US"/>
        </w:rPr>
        <w:t>6) Budowa obiektu środowiskowo –sportowego przy ZS nr 1 w Radawnicy</w:t>
      </w:r>
      <w:r w:rsidRPr="00F21FBD">
        <w:rPr>
          <w:rFonts w:ascii="Arial Narrow" w:eastAsiaTheme="minorHAnsi" w:hAnsi="Arial Narrow" w:cstheme="minorBidi"/>
          <w:sz w:val="22"/>
          <w:szCs w:val="22"/>
          <w:lang w:eastAsia="en-US"/>
        </w:rPr>
        <w:t>.  Zadanie do realizacji w latach 2014-2016.  Na podstawie umowy podpisanej w dniu 05 grudnia 2014 r. pomiędzy Gminą Złotów a Wykonawcą, roboty budowlane zostały rozpoczęte.   Wartość robót  -    3.665.000 zł brutto.  Termin zakończenia  zadania według umowy określony na dzień 31 lipca 2014 r. .  W trakcie  starania Gminy o pozyskanie środków z Funduszu Rozwoju Sportu.</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 xml:space="preserve">7) Rozbudowa budynku Domu Strażaka w Świętej ( dobudowa garażu).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W roku 2014 wykonana została dokumentacja techniczna inwestycji. Złożono wniosek o wydanie pozwolenia na budowę. </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 xml:space="preserve">8) Termomodernizacja budynku Sali Wiejskiej w Józefowie. </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Zadanie wykonywane systemem gospodarczym. Do zakończenia zadania pozostało wykonanie tynków zewnętrznych, montaż rynien i rur spustowych. </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9) Termomodernizacja budynku Urzędu Gminy.</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Zadanie technicznie przygotowane do realizacji. W latach 2013 – 2014  wykonano systemem gospodarczym wymianę części stolarki okiennej oraz </w:t>
      </w:r>
      <w:proofErr w:type="spellStart"/>
      <w:r w:rsidRPr="00F21FBD">
        <w:rPr>
          <w:rFonts w:ascii="Arial Narrow" w:eastAsiaTheme="minorHAnsi" w:hAnsi="Arial Narrow" w:cstheme="minorBidi"/>
          <w:sz w:val="22"/>
          <w:szCs w:val="22"/>
          <w:lang w:eastAsia="en-US"/>
        </w:rPr>
        <w:t>docieplenie</w:t>
      </w:r>
      <w:proofErr w:type="spellEnd"/>
      <w:r w:rsidRPr="00F21FBD">
        <w:rPr>
          <w:rFonts w:ascii="Arial Narrow" w:eastAsiaTheme="minorHAnsi" w:hAnsi="Arial Narrow" w:cstheme="minorBidi"/>
          <w:sz w:val="22"/>
          <w:szCs w:val="22"/>
          <w:lang w:eastAsia="en-US"/>
        </w:rPr>
        <w:t xml:space="preserve"> stropodachu. Ogłoszono przetarg na wykonanie termomodernizacji. Rozstrzygnięcie przetargu w dniu 2 kwietnia 2015 r. </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10) Wykonanie dokumentacji techniczno-budowlanej kanalizacji sanitarnej dla m. Buntowo.</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Dokumentacja wykonana w całości. Gmina oczekuje na decyzję środowiskowa i lokalizacyjną. </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Na warunkach wynikających z zawartych umów trwa realizacja przedsięwzięć o charakterze bieżącym:</w:t>
      </w:r>
    </w:p>
    <w:p w:rsidR="00067F38" w:rsidRPr="00F21FBD" w:rsidRDefault="00067F38" w:rsidP="00067F38">
      <w:pPr>
        <w:jc w:val="both"/>
        <w:rPr>
          <w:rFonts w:ascii="Arial Narrow" w:eastAsiaTheme="minorHAnsi" w:hAnsi="Arial Narrow" w:cstheme="minorBidi"/>
          <w:sz w:val="22"/>
          <w:szCs w:val="22"/>
          <w:lang w:eastAsia="en-US"/>
        </w:rPr>
      </w:pPr>
      <w:r w:rsidRPr="00F21FBD">
        <w:rPr>
          <w:rFonts w:ascii="Arial Narrow" w:eastAsiaTheme="minorHAnsi" w:hAnsi="Arial Narrow" w:cstheme="minorBidi"/>
          <w:b/>
          <w:sz w:val="22"/>
          <w:szCs w:val="22"/>
          <w:lang w:eastAsia="en-US"/>
        </w:rPr>
        <w:t>1)  Miejscowy Plan Zagospodarowania Przestrzennego dla Miejscowości Dzierzążenko – Wiatrak.</w:t>
      </w:r>
      <w:r w:rsidRPr="00F21FBD">
        <w:rPr>
          <w:rFonts w:ascii="Arial Narrow" w:eastAsiaTheme="minorHAnsi" w:hAnsi="Arial Narrow" w:cstheme="minorBidi"/>
          <w:sz w:val="22"/>
          <w:szCs w:val="22"/>
          <w:lang w:eastAsia="en-US"/>
        </w:rPr>
        <w:t xml:space="preserve"> Umowa została wykonana w dniu 26 marca 2015 r. MPZP dla Miejscowości Dzierzążenko-Wiatrak został uchwalony. </w:t>
      </w:r>
    </w:p>
    <w:p w:rsidR="00067F38" w:rsidRPr="00371475" w:rsidRDefault="00067F38" w:rsidP="00067F38">
      <w:pPr>
        <w:jc w:val="both"/>
        <w:rPr>
          <w:rFonts w:ascii="Arial Narrow" w:eastAsiaTheme="minorHAnsi" w:hAnsi="Arial Narrow" w:cstheme="minorBidi"/>
          <w:sz w:val="16"/>
          <w:szCs w:val="16"/>
          <w:lang w:eastAsia="en-US"/>
        </w:rPr>
      </w:pPr>
    </w:p>
    <w:p w:rsidR="00067F38" w:rsidRPr="00F21FBD" w:rsidRDefault="00067F38" w:rsidP="00067F38">
      <w:pPr>
        <w:spacing w:after="160" w:line="259" w:lineRule="auto"/>
        <w:jc w:val="both"/>
        <w:rPr>
          <w:rFonts w:ascii="Arial Narrow" w:eastAsiaTheme="minorHAnsi" w:hAnsi="Arial Narrow" w:cstheme="minorBidi"/>
          <w:sz w:val="22"/>
          <w:szCs w:val="22"/>
          <w:lang w:eastAsia="en-US"/>
        </w:rPr>
      </w:pPr>
      <w:r w:rsidRPr="00F21FBD">
        <w:rPr>
          <w:rFonts w:ascii="Arial Narrow" w:eastAsiaTheme="minorHAnsi" w:hAnsi="Arial Narrow" w:cstheme="minorBidi"/>
          <w:sz w:val="22"/>
          <w:szCs w:val="22"/>
          <w:lang w:eastAsia="en-US"/>
        </w:rPr>
        <w:t xml:space="preserve">2) </w:t>
      </w:r>
      <w:r w:rsidRPr="00F21FBD">
        <w:rPr>
          <w:rFonts w:ascii="Arial Narrow" w:eastAsiaTheme="minorHAnsi" w:hAnsi="Arial Narrow" w:cstheme="minorBidi"/>
          <w:b/>
          <w:sz w:val="22"/>
          <w:szCs w:val="22"/>
          <w:lang w:eastAsia="en-US"/>
        </w:rPr>
        <w:t>Ubezpieczenie mienia</w:t>
      </w:r>
      <w:r w:rsidRPr="00F21FBD">
        <w:rPr>
          <w:rFonts w:ascii="Arial Narrow" w:eastAsiaTheme="minorHAnsi" w:hAnsi="Arial Narrow" w:cstheme="minorBidi"/>
          <w:sz w:val="22"/>
          <w:szCs w:val="22"/>
          <w:lang w:eastAsia="en-US"/>
        </w:rPr>
        <w:t xml:space="preserve">  – w dniu 30 grudnia 2013 r. podpisana została umowa ubezpieczenia mienia na lata  2014 -2016. Wynagrodzenie umowne 120.909 zł, płatne w ratach przypadających na lata 2014-</w:t>
      </w:r>
    </w:p>
    <w:p w:rsidR="00067F38" w:rsidRPr="00F21FBD" w:rsidRDefault="00067F38" w:rsidP="00067F38">
      <w:pPr>
        <w:spacing w:after="160" w:line="259" w:lineRule="auto"/>
        <w:jc w:val="both"/>
        <w:rPr>
          <w:rFonts w:ascii="Arial Narrow" w:eastAsiaTheme="minorHAnsi" w:hAnsi="Arial Narrow" w:cstheme="minorBidi"/>
          <w:b/>
          <w:sz w:val="22"/>
          <w:szCs w:val="22"/>
          <w:lang w:eastAsia="en-US"/>
        </w:rPr>
      </w:pPr>
      <w:r w:rsidRPr="00F21FBD">
        <w:rPr>
          <w:rFonts w:ascii="Arial Narrow" w:eastAsiaTheme="minorHAnsi" w:hAnsi="Arial Narrow" w:cstheme="minorBidi"/>
          <w:b/>
          <w:sz w:val="22"/>
          <w:szCs w:val="22"/>
          <w:lang w:eastAsia="en-US"/>
        </w:rPr>
        <w:t xml:space="preserve">3) Usługi  w zakresie utrzymania i konserwacji oświetlenia drogowego w zakresie opłat stałych oraz za czynności obligatoryjne  </w:t>
      </w:r>
      <w:r w:rsidRPr="00F21FBD">
        <w:rPr>
          <w:rFonts w:ascii="Arial Narrow" w:eastAsiaTheme="minorHAnsi" w:hAnsi="Arial Narrow" w:cstheme="minorBidi"/>
          <w:sz w:val="22"/>
          <w:szCs w:val="22"/>
          <w:lang w:eastAsia="en-US"/>
        </w:rPr>
        <w:t>– trwa realizacja umowy</w:t>
      </w:r>
      <w:r w:rsidRPr="00F21FBD">
        <w:rPr>
          <w:rFonts w:ascii="Arial Narrow" w:eastAsiaTheme="minorHAnsi" w:hAnsi="Arial Narrow" w:cstheme="minorBidi"/>
          <w:b/>
          <w:sz w:val="22"/>
          <w:szCs w:val="22"/>
          <w:lang w:eastAsia="en-US"/>
        </w:rPr>
        <w:t xml:space="preserve"> </w:t>
      </w:r>
      <w:r w:rsidRPr="00F21FBD">
        <w:rPr>
          <w:rFonts w:ascii="Arial Narrow" w:eastAsiaTheme="minorHAnsi" w:hAnsi="Arial Narrow" w:cstheme="minorBidi"/>
          <w:sz w:val="22"/>
          <w:szCs w:val="22"/>
          <w:lang w:eastAsia="en-US"/>
        </w:rPr>
        <w:t>zawartej na okres od 01.04.2014 r. do  31 marca 2015 r</w:t>
      </w:r>
      <w:r w:rsidRPr="00F21FBD">
        <w:rPr>
          <w:rFonts w:ascii="Arial Narrow" w:eastAsiaTheme="minorHAnsi" w:hAnsi="Arial Narrow" w:cstheme="minorBidi"/>
          <w:b/>
          <w:sz w:val="22"/>
          <w:szCs w:val="22"/>
          <w:lang w:eastAsia="en-US"/>
        </w:rPr>
        <w:t xml:space="preserve">. </w:t>
      </w:r>
    </w:p>
    <w:p w:rsidR="00067F38" w:rsidRPr="00F21FBD" w:rsidRDefault="00067F38" w:rsidP="00067F38">
      <w:pPr>
        <w:spacing w:after="160" w:line="259" w:lineRule="auto"/>
        <w:jc w:val="both"/>
        <w:rPr>
          <w:rFonts w:ascii="Arial Narrow" w:eastAsiaTheme="minorHAnsi" w:hAnsi="Arial Narrow" w:cstheme="minorBidi"/>
          <w:sz w:val="22"/>
          <w:szCs w:val="22"/>
          <w:lang w:eastAsia="en-US"/>
        </w:rPr>
      </w:pPr>
      <w:r w:rsidRPr="00F21FBD">
        <w:rPr>
          <w:rFonts w:ascii="Arial Narrow" w:eastAsiaTheme="minorHAnsi" w:hAnsi="Arial Narrow" w:cstheme="minorBidi"/>
          <w:b/>
          <w:sz w:val="22"/>
          <w:szCs w:val="22"/>
          <w:lang w:eastAsia="en-US"/>
        </w:rPr>
        <w:t>4) Dowóz uczniów do szkół</w:t>
      </w:r>
      <w:r w:rsidRPr="00F21FBD">
        <w:rPr>
          <w:rFonts w:ascii="Arial Narrow" w:eastAsiaTheme="minorHAnsi" w:hAnsi="Arial Narrow" w:cstheme="minorBidi"/>
          <w:sz w:val="22"/>
          <w:szCs w:val="22"/>
          <w:lang w:eastAsia="en-US"/>
        </w:rPr>
        <w:t xml:space="preserve">  –  trwa realizacja umowy zawartej na okres od 01.09.2014 do 30.06.2015 r.  </w:t>
      </w:r>
    </w:p>
    <w:p w:rsidR="00067F38" w:rsidRDefault="00067F38" w:rsidP="004646D2">
      <w:pPr>
        <w:spacing w:after="160" w:line="259" w:lineRule="auto"/>
        <w:rPr>
          <w:rFonts w:ascii="Arial" w:hAnsi="Arial" w:cs="Arial"/>
          <w:b/>
        </w:rPr>
        <w:sectPr w:rsidR="00067F38" w:rsidSect="00E746E1">
          <w:headerReference w:type="default" r:id="rId7"/>
          <w:pgSz w:w="11906" w:h="16838"/>
          <w:pgMar w:top="1418" w:right="1418" w:bottom="1418" w:left="1418" w:header="709" w:footer="709" w:gutter="0"/>
          <w:cols w:space="708"/>
          <w:titlePg/>
          <w:docGrid w:linePitch="360"/>
        </w:sectPr>
      </w:pPr>
      <w:r w:rsidRPr="00F21FBD">
        <w:rPr>
          <w:rFonts w:ascii="Arial Narrow" w:eastAsiaTheme="minorHAnsi" w:hAnsi="Arial Narrow" w:cstheme="minorBidi"/>
          <w:b/>
          <w:sz w:val="22"/>
          <w:szCs w:val="22"/>
          <w:lang w:eastAsia="en-US"/>
        </w:rPr>
        <w:t>5) Pomoc dla Przedszkolaków z Gminy Zlotów.</w:t>
      </w:r>
      <w:r w:rsidR="00371475">
        <w:rPr>
          <w:rFonts w:ascii="Arial Narrow" w:eastAsiaTheme="minorHAnsi" w:hAnsi="Arial Narrow" w:cstheme="minorBidi"/>
          <w:b/>
          <w:sz w:val="22"/>
          <w:szCs w:val="22"/>
          <w:lang w:eastAsia="en-US"/>
        </w:rPr>
        <w:t xml:space="preserve"> </w:t>
      </w:r>
      <w:r w:rsidRPr="00F21FBD">
        <w:rPr>
          <w:rFonts w:ascii="Arial Narrow" w:eastAsiaTheme="minorHAnsi" w:hAnsi="Arial Narrow" w:cstheme="minorBidi"/>
          <w:sz w:val="22"/>
          <w:szCs w:val="22"/>
          <w:lang w:eastAsia="en-US"/>
        </w:rPr>
        <w:t xml:space="preserve">Gmina wnosi wkład własny niepieniężny w realizacje projektu poprzez dowóz uczniów do przedszkola w Zalesiu, zgodnie z umową partnerską na rzecz realizacji projektu POKL. Zakończenie projektu- czerwiec 2015 rok. </w:t>
      </w:r>
    </w:p>
    <w:p w:rsidR="00CB5E96" w:rsidRPr="00532ED1" w:rsidRDefault="00C77676" w:rsidP="00CB5E96">
      <w:pPr>
        <w:jc w:val="center"/>
        <w:rPr>
          <w:rFonts w:ascii="Arial" w:hAnsi="Arial" w:cs="Arial"/>
          <w:b/>
          <w:sz w:val="16"/>
          <w:szCs w:val="16"/>
        </w:rPr>
      </w:pPr>
      <w:r w:rsidRPr="00C77676">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503.25pt;margin-top:-36.55pt;width:239.7pt;height:28.65pt;z-index:251658240;mso-height-percent:200;mso-height-percent:200;mso-width-relative:margin;mso-height-relative:margin" strokecolor="white">
            <v:textbox style="mso-next-textbox:#_x0000_s1026;mso-fit-shape-to-text:t">
              <w:txbxContent>
                <w:p w:rsidR="002240AE" w:rsidRDefault="002240AE" w:rsidP="00CB5E96">
                  <w:r>
                    <w:rPr>
                      <w:rFonts w:ascii="Arial" w:hAnsi="Arial" w:cs="Arial"/>
                      <w:sz w:val="18"/>
                      <w:szCs w:val="18"/>
                    </w:rPr>
                    <w:t>Załącznik Nr 1 do sprawozdania z wykonania budżetu  Gminy Złotów za 2014 rok.</w:t>
                  </w:r>
                </w:p>
              </w:txbxContent>
            </v:textbox>
          </v:shape>
        </w:pict>
      </w:r>
      <w:r w:rsidR="00CB5E96" w:rsidRPr="00CD2FE5">
        <w:rPr>
          <w:rFonts w:ascii="Arial" w:hAnsi="Arial" w:cs="Arial"/>
          <w:b/>
        </w:rPr>
        <w:t>Dochody budżetu gminy w 201</w:t>
      </w:r>
      <w:r w:rsidR="00CB5E96">
        <w:rPr>
          <w:rFonts w:ascii="Arial" w:hAnsi="Arial" w:cs="Arial"/>
          <w:b/>
        </w:rPr>
        <w:t>4 roku</w:t>
      </w:r>
    </w:p>
    <w:tbl>
      <w:tblPr>
        <w:tblW w:w="15025" w:type="dxa"/>
        <w:jc w:val="center"/>
        <w:tblCellMar>
          <w:left w:w="70" w:type="dxa"/>
          <w:right w:w="70" w:type="dxa"/>
        </w:tblCellMar>
        <w:tblLook w:val="04A0"/>
      </w:tblPr>
      <w:tblGrid>
        <w:gridCol w:w="653"/>
        <w:gridCol w:w="992"/>
        <w:gridCol w:w="709"/>
        <w:gridCol w:w="6084"/>
        <w:gridCol w:w="1417"/>
        <w:gridCol w:w="1275"/>
        <w:gridCol w:w="1558"/>
        <w:gridCol w:w="1276"/>
        <w:gridCol w:w="1061"/>
      </w:tblGrid>
      <w:tr w:rsidR="0042453A" w:rsidTr="0083682B">
        <w:trPr>
          <w:trHeight w:val="427"/>
          <w:jc w:val="center"/>
        </w:trPr>
        <w:tc>
          <w:tcPr>
            <w:tcW w:w="653"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20"/>
                <w:szCs w:val="20"/>
              </w:rPr>
            </w:pPr>
            <w:r>
              <w:rPr>
                <w:rFonts w:ascii="Arial" w:hAnsi="Arial" w:cs="Arial"/>
                <w:b/>
                <w:bCs/>
                <w:color w:val="000000"/>
                <w:sz w:val="20"/>
                <w:szCs w:val="20"/>
              </w:rPr>
              <w:t>Dział</w:t>
            </w:r>
          </w:p>
        </w:tc>
        <w:tc>
          <w:tcPr>
            <w:tcW w:w="992"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20"/>
                <w:szCs w:val="20"/>
              </w:rPr>
            </w:pPr>
            <w:r>
              <w:rPr>
                <w:rFonts w:ascii="Arial" w:hAnsi="Arial" w:cs="Arial"/>
                <w:b/>
                <w:bCs/>
                <w:color w:val="000000"/>
                <w:sz w:val="20"/>
                <w:szCs w:val="20"/>
              </w:rPr>
              <w:t>Rozdział</w:t>
            </w:r>
          </w:p>
        </w:tc>
        <w:tc>
          <w:tcPr>
            <w:tcW w:w="709"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20"/>
                <w:szCs w:val="20"/>
              </w:rPr>
            </w:pPr>
            <w:r>
              <w:rPr>
                <w:rFonts w:ascii="Arial" w:hAnsi="Arial" w:cs="Arial"/>
                <w:b/>
                <w:bCs/>
                <w:color w:val="000000"/>
                <w:sz w:val="20"/>
                <w:szCs w:val="20"/>
              </w:rPr>
              <w:t>§</w:t>
            </w:r>
          </w:p>
        </w:tc>
        <w:tc>
          <w:tcPr>
            <w:tcW w:w="6084"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20"/>
                <w:szCs w:val="20"/>
              </w:rPr>
            </w:pPr>
            <w:r>
              <w:rPr>
                <w:rFonts w:ascii="Arial" w:hAnsi="Arial" w:cs="Arial"/>
                <w:b/>
                <w:bCs/>
                <w:color w:val="000000"/>
                <w:sz w:val="20"/>
                <w:szCs w:val="20"/>
              </w:rPr>
              <w:t>Nazwa</w:t>
            </w:r>
          </w:p>
        </w:tc>
        <w:tc>
          <w:tcPr>
            <w:tcW w:w="1417"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Pr="0042453A" w:rsidRDefault="00532ED1">
            <w:pPr>
              <w:jc w:val="center"/>
              <w:rPr>
                <w:rFonts w:ascii="Arial" w:hAnsi="Arial" w:cs="Arial"/>
                <w:b/>
                <w:bCs/>
                <w:color w:val="000000"/>
                <w:sz w:val="17"/>
                <w:szCs w:val="17"/>
              </w:rPr>
            </w:pPr>
            <w:r w:rsidRPr="0042453A">
              <w:rPr>
                <w:rFonts w:ascii="Arial" w:hAnsi="Arial" w:cs="Arial"/>
                <w:b/>
                <w:bCs/>
                <w:color w:val="000000"/>
                <w:sz w:val="17"/>
                <w:szCs w:val="17"/>
              </w:rPr>
              <w:t xml:space="preserve">Prognoza </w:t>
            </w:r>
            <w:r w:rsidRPr="0042453A">
              <w:rPr>
                <w:rFonts w:ascii="Arial" w:hAnsi="Arial" w:cs="Arial"/>
                <w:b/>
                <w:bCs/>
                <w:color w:val="000000"/>
                <w:sz w:val="17"/>
                <w:szCs w:val="17"/>
              </w:rPr>
              <w:br/>
              <w:t>dochodów wg uchwały budżetowej</w:t>
            </w:r>
          </w:p>
        </w:tc>
        <w:tc>
          <w:tcPr>
            <w:tcW w:w="1275"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20"/>
                <w:szCs w:val="20"/>
              </w:rPr>
            </w:pPr>
            <w:r>
              <w:rPr>
                <w:rFonts w:ascii="Arial" w:hAnsi="Arial" w:cs="Arial"/>
                <w:b/>
                <w:bCs/>
                <w:color w:val="000000"/>
                <w:sz w:val="20"/>
                <w:szCs w:val="20"/>
              </w:rPr>
              <w:t>zmiany</w:t>
            </w:r>
          </w:p>
        </w:tc>
        <w:tc>
          <w:tcPr>
            <w:tcW w:w="1558"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Prognoza dochodów po zmianach</w:t>
            </w:r>
          </w:p>
        </w:tc>
        <w:tc>
          <w:tcPr>
            <w:tcW w:w="1276"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wykonanie</w:t>
            </w:r>
            <w:r>
              <w:rPr>
                <w:rFonts w:ascii="Arial" w:hAnsi="Arial" w:cs="Arial"/>
                <w:b/>
                <w:bCs/>
                <w:color w:val="000000"/>
                <w:sz w:val="18"/>
                <w:szCs w:val="18"/>
              </w:rPr>
              <w:br/>
              <w:t>w zł</w:t>
            </w:r>
          </w:p>
        </w:tc>
        <w:tc>
          <w:tcPr>
            <w:tcW w:w="1061" w:type="dxa"/>
            <w:tcBorders>
              <w:top w:val="double" w:sz="4" w:space="0" w:color="auto"/>
              <w:left w:val="double" w:sz="4" w:space="0" w:color="auto"/>
              <w:bottom w:val="double" w:sz="4" w:space="0" w:color="auto"/>
              <w:right w:val="double" w:sz="4" w:space="0" w:color="auto"/>
            </w:tcBorders>
            <w:shd w:val="clear" w:color="000000" w:fill="F2F2F2"/>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wykonanie</w:t>
            </w:r>
            <w:r>
              <w:rPr>
                <w:rFonts w:ascii="Arial" w:hAnsi="Arial" w:cs="Arial"/>
                <w:b/>
                <w:bCs/>
                <w:color w:val="000000"/>
                <w:sz w:val="18"/>
                <w:szCs w:val="18"/>
              </w:rPr>
              <w:br/>
              <w:t>%</w:t>
            </w:r>
          </w:p>
        </w:tc>
      </w:tr>
      <w:tr w:rsidR="0042453A" w:rsidRPr="0083682B" w:rsidTr="0083682B">
        <w:trPr>
          <w:trHeight w:val="113"/>
          <w:jc w:val="center"/>
        </w:trPr>
        <w:tc>
          <w:tcPr>
            <w:tcW w:w="653" w:type="dxa"/>
            <w:tcBorders>
              <w:top w:val="double" w:sz="4" w:space="0" w:color="auto"/>
              <w:left w:val="single" w:sz="4" w:space="0" w:color="000000"/>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1</w:t>
            </w:r>
          </w:p>
        </w:tc>
        <w:tc>
          <w:tcPr>
            <w:tcW w:w="992"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double" w:sz="4" w:space="0" w:color="auto"/>
              <w:left w:val="nil"/>
              <w:bottom w:val="single" w:sz="4" w:space="0" w:color="000000"/>
              <w:right w:val="single" w:sz="4" w:space="0" w:color="000000"/>
            </w:tcBorders>
            <w:shd w:val="clear" w:color="000000" w:fill="FFFFFF"/>
            <w:vAlign w:val="center"/>
            <w:hideMark/>
          </w:tcPr>
          <w:p w:rsidR="00532ED1" w:rsidRPr="0083682B" w:rsidRDefault="00532ED1">
            <w:pPr>
              <w:jc w:val="center"/>
              <w:rPr>
                <w:rFonts w:ascii="Arial" w:hAnsi="Arial" w:cs="Arial"/>
                <w:color w:val="000000"/>
                <w:sz w:val="16"/>
                <w:szCs w:val="16"/>
              </w:rPr>
            </w:pPr>
            <w:r w:rsidRPr="0083682B">
              <w:rPr>
                <w:rFonts w:ascii="Arial" w:hAnsi="Arial" w:cs="Arial"/>
                <w:color w:val="000000"/>
                <w:sz w:val="16"/>
                <w:szCs w:val="16"/>
              </w:rPr>
              <w:t>9</w:t>
            </w:r>
          </w:p>
        </w:tc>
      </w:tr>
      <w:tr w:rsidR="00532ED1" w:rsidTr="0083682B">
        <w:trPr>
          <w:trHeight w:val="277"/>
          <w:jc w:val="center"/>
        </w:trPr>
        <w:tc>
          <w:tcPr>
            <w:tcW w:w="12688"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bieżące</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 </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rPr>
                <w:rFonts w:ascii="Arial" w:hAnsi="Arial" w:cs="Arial"/>
                <w:color w:val="000000"/>
                <w:sz w:val="18"/>
                <w:szCs w:val="18"/>
              </w:rPr>
            </w:pPr>
            <w:r>
              <w:rPr>
                <w:rFonts w:ascii="Arial" w:hAnsi="Arial" w:cs="Arial"/>
                <w:color w:val="000000"/>
                <w:sz w:val="18"/>
                <w:szCs w:val="18"/>
              </w:rPr>
              <w:t> </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010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Rolnictwo i łowiectwo</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32 000,00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1 256 692,96</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1 288 692,96</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1 267 123,49</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98,33</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01010</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Infrastruktura wodociągowa i sanitacyjna wsi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41 650,00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20 349,77</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48,86</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20 349,77</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119,70</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01095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1 232 042,96</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1 247 042,96</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1 246 773,72</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99,98</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3 100,00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18 100,00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17 125,88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94,62</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1 340,00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1 340,00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2 044,88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152,60</w:t>
            </w:r>
          </w:p>
        </w:tc>
      </w:tr>
      <w:tr w:rsidR="0042453A" w:rsidTr="0083682B">
        <w:trPr>
          <w:trHeight w:val="28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1 227 602,96</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1 227 602,96</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1 227 602,96</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050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Rybołówstwo i rybactwo</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3 000,00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3 000,00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3 115,00</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103,83</w:t>
            </w:r>
          </w:p>
        </w:tc>
      </w:tr>
      <w:tr w:rsidR="0042453A" w:rsidTr="0083682B">
        <w:trPr>
          <w:trHeight w:val="391"/>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05095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3 115,00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103,83</w:t>
            </w:r>
          </w:p>
        </w:tc>
      </w:tr>
      <w:tr w:rsidR="0042453A" w:rsidTr="0083682B">
        <w:trPr>
          <w:trHeight w:val="311"/>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0690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3 115,00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103,83</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600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Transport i łączność</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1 200,00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1 200,00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91 701,97</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7 641,83</w:t>
            </w:r>
          </w:p>
        </w:tc>
      </w:tr>
      <w:tr w:rsidR="0042453A" w:rsidTr="0083682B">
        <w:trPr>
          <w:trHeight w:val="494"/>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60014</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Drogi publiczne powiatowe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211,79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105,90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211,79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105,90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60016</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Drogi publiczne gminne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91 490,18</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9 149,02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0580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Grzywny i inne kary pieniężne od osób prawnych i innych jednostek organizacyjnych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90 490,18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0960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Otrzymane spadki, zapisy i darowizny w postaci pieniężnej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061" w:type="dxa"/>
            <w:tcBorders>
              <w:top w:val="nil"/>
              <w:left w:val="nil"/>
              <w:bottom w:val="single" w:sz="4" w:space="0" w:color="000000"/>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83682B" w:rsidRPr="0083682B" w:rsidTr="0083682B">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630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Turystyka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10 545,00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10 545,00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10 545,24</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10 545,24</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63095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10 545,24</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10 545,24</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2707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Środki na dofinansowanie własnych zadań bieżących gmin (związków gmin), powiatów (związków powiatów), samorządów województw, pozyskane z innych źródeł</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10 545,24</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700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Gospodarka mieszkaniowa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77 616,00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13 900,00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91 516,00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93 799,19</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102,49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70005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Gospodarka gruntami i nieruchomościami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77 616,00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13 900,00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91 516,00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93 799,19</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102,49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opłat za trwały zarząd, użytkowanie, służebność i użytkowanie wieczyste nieruchomości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516,00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516,00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515,32</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99,87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0570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Grzywny, mandaty i inne kary pieniężne od osób fizycznych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62 000,00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58 046,90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93,62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usług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13 900,00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14 160,46</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94,40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16 076,51</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114,83</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Administracja publiczna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128 396,00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21 922,00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150 318,00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152 094,74</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101,18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75011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Urzędy wojewódzkie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75 396,00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4 155,00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79 551,00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77 548,44</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97,48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2 900,00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2 900,00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891,24</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30,73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75 396,00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1 255,00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76 651,00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76 651,00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2360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jednostek samorządu terytorialnego związane z realizacją zadań z zakresu administracji rządowej oraz innych zadań zleconych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6,20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75023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Urzędy gmin (miast i miast na prawach powiatu)</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53 000,00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70 000,00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73 779,40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105,40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0690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8 500,00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11 635,98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116,36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Odsetki od nieterminowych wpłat z tytułu podatków i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33 500,00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22 848,23</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103,86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Pozostałe odsetki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31 533,08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105,11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7 762,11</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97,03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75045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Kwalifikacja wojskowa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767,00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766,90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99,99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767,00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766,90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99,99</w:t>
            </w:r>
          </w:p>
        </w:tc>
      </w:tr>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340"/>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751</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Urzędy naczelnych organów władzy państwowej, kontroli i ochrony prawa oraz sądownictwa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1 538,00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59 460,00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60 998,00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47 304,62</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77,55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75101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Urzędy naczelnych organów władzy państwowej, kontroli i ochrony prawa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1 538,00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1 538,00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1 537,52</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99,97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1 538,00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1 538,00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1 537,52</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99,97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75109</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Wybory do rad gmin, rad powiatów i sejmików województw, wybory wójtów, burmistrzów i prezydentów miast oraz referenda gminne, powiatowe i wojewódzkie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46 495,00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46 495,00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32 802,10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70,55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46 495,00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46 495,00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32 802,10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70,55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75113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Wybory do Parlamentu Europejskiego</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12 965,00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12 965,00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12 965,00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12 965,00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12 965,00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12 965,00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340"/>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754</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Bezpieczeństwo publiczne i ochrona przeciwpożarowa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4 500,00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4 500,00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4 495,02</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99,89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75412</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Ochotnicze straże pożarne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4 495,02</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99,89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4 493,90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99,86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1,12</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340"/>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756</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Dochody od osób prawnych, od osób fizycznych i od innych jednostek nieposiadających osobowości prawnej oraz wydatki związane z ich poborem</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7 228 074,00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62 005,00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7 290 079,00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7 357 359,85</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100,92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75601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podatku dochodowego od osób fizycznych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2 493,90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124,70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działalności gospodarczej osób fizycznych, opłacany w formie karty podatkowej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2 492,30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124,62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Odsetki od nieterminowych wpłat z tytułu podatków i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75615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podatku rolnego, podatku leśnego, podatku od czynności cywilnoprawnych, podatków i opłat lokalnych od osób prawnych i innych jednostek organizacyjnych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2 316 117,00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2 316 117,00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2 302 770,20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99,42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nieruchomości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1 842 000,00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1 842 000,00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1 818 279,20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98,71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rolny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285 000,00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285 000,00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295 107,00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103,55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leśny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167 617,00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167 617,00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171 880,00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102,54</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0340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środków transportowych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18 000,00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18 000,00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16 993,00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94,41</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025" w:type="dxa"/>
        <w:jc w:val="center"/>
        <w:tblCellMar>
          <w:left w:w="70" w:type="dxa"/>
          <w:right w:w="70" w:type="dxa"/>
        </w:tblCellMar>
        <w:tblLook w:val="04A0"/>
      </w:tblPr>
      <w:tblGrid>
        <w:gridCol w:w="653"/>
        <w:gridCol w:w="992"/>
        <w:gridCol w:w="709"/>
        <w:gridCol w:w="6084"/>
        <w:gridCol w:w="1417"/>
        <w:gridCol w:w="1275"/>
        <w:gridCol w:w="1558"/>
        <w:gridCol w:w="1276"/>
        <w:gridCol w:w="1061"/>
      </w:tblGrid>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opłaty targowej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0500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czynności cywilnoprawnych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-1 504,00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2680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Rekompensaty utraconych dochodów w podatkach i opłatach lokalnych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2 015,00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100,75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75616</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podatku rolnego, podatku leśnego, podatku od spadków i darowizn, podatku od czynności cywilno-prawnych oraz podatków i opłat lokalnych od osób fizycznych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2 705 891,00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17 600,00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2 723 491,00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2 782 464,05</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102,17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nieruchomości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1 130 000,00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1 142 000,00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1 190 052,63</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104,21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rolny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1 278 000,00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1 278 000,00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1 304 432,05</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102,07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leśny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19 591,00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19 591,00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20 653,20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105,42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0340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środków transportowych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38 000,00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38 000,00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35 653,00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93,82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0360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spadków i darowizn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7 130,00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71,30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0500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od czynności cywilnoprawnych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223 930,27</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95,29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Odsetki od nieterminowych wpłat z tytułu podatków i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612,90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68,10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75618</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innych opłat stanowiących dochody jednostek samorządu terytorialnego na podstawie ustaw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129 951,00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39 405,00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169 356,00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167 088,41</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98,66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opłaty skarbowej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17 240,00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78,36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0460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opłaty eksploatacyjnej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19 738,00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98,69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0480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opłat za zezwolenia na sprzedaż alkoholu</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81 451,00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-7 165,00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74 286,00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77 100,35</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103,79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0490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innych lokalnych opłat pobieranych przez jednostki samorządu terytorialnego na podstawie odrębnych ustaw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32 000,00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52 440,06</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100,85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0580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Grzywny i inne kary pieniężne od osób prawnych i innych jednostek organizacyjnych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0690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75621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Udziały gmin w podatkach stanowiących dochód budżetu państwa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2 074 615,00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2 079 115,00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2 102 543,29</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101,13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dochodowy od osób fizycznych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2 073 615,00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2 073 615,00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2 096 628,00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101,11</w:t>
            </w:r>
          </w:p>
        </w:tc>
      </w:tr>
      <w:tr w:rsidR="0042453A" w:rsidTr="0083682B">
        <w:trPr>
          <w:trHeight w:val="311"/>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0020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Podatek dochodowy od osób prawnych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5 500,00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5 915,29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107,55</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758</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Różne rozliczenia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13 382 154,00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3 277,99</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13 385 431,99</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13 419 099,99</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100,25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75801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Część oświatowa subwencji ogólnej dla jednostek samorządu terytorialnego</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7 630 570,00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-85 554,00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7 545 016,00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7 545 016,00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Subwencje ogólne z budżetu państwa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7 630 570,00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-85 554,00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7 545 016,00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7 545 016,00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75807</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Część wyrównawcza subwencji ogólnej dla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5 165 843,00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5 165 843,00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5 165 843,00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Subwencje ogólne z budżetu państwa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5 165 843,00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5 165 843,00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5 165 843,00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75814</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Różne rozliczenia finansowe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88 831,99</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538 831,99</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572 499,99</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106,25</w:t>
            </w:r>
          </w:p>
        </w:tc>
      </w:tr>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533 668,00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106,73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38 831,99</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38 831,99</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38 831,99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75831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Część równoważąca subwencji ogólnej dla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135 741,00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135 741,00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135 741,00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Subwencje ogólne z budżetu państwa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135 741,00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135 741,00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135 741,00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801</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Oświata i wychowanie</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1 338 408,00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123 143,91</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1 461 551,91</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1 414 109,46</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96,75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1 060 608,00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654 971,00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654 970,80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Szkoły podstawowe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92 136,91</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92 336,91</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90 357,14</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97,86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9 311,00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93,11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usług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3 364,15</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84,10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Pozostałe odsetki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378,31</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189,16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67 163,00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67 163,00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67 626,77</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100,69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10 873,91</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10 873,91</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9 558,67</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87,90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118,24</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118,24</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80103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Oddziały przedszkolne w szkołach podstawowych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1 085 208,00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20 996,00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1 106 204,00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1 101 490,11</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99,57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1 060 608,00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654 971,00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654 970,80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usług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19 693,87</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80,06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211,00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901 517,00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-344 792,00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556 725,00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556 725,18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2709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Środki na dofinansowanie własnych zadań bieżących gmin (związków gmin), powiatów (związków powiatów), samorządów województw, pozyskane z innych źródeł</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159 091,00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-159 091,00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2009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98 246,00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98 246,00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98 245,62</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391 382,00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391 382,00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391 382,00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2310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gminy na zadania bieżące realizowane na podstawie porozumień (umów) między jednostkami samorządu terytorialnego</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35 251,00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35 251,00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35 232,44</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99,95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80104</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Przedszkola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937,89</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100,85</w:t>
            </w:r>
          </w:p>
        </w:tc>
      </w:tr>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937,89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100,85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80110</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Gimnazja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18 000,00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20 500,00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22 642,01</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110,45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8 500,00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8 618,50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101,39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usług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13 580,22</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113,17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Pozostałe odsetki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3,29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440,00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80148</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Stołówki szkolne i przedszkolne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235 000,00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235 000,00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192 101,11</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81,75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usług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235 000,00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192 095,10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81,74</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Pozostałe odsetki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6,01</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6 581,00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6 581,00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6 581,20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6 581,00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6 581,00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6 581,20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852</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Pomoc społeczna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4 695 043,00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842 428,00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5 537 471,00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5 336 232,71</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96,37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85202</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Domy pomocy społecznej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7 200,00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120,00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7 200,00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120,00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85212</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rsidP="0042453A">
            <w:pPr>
              <w:rPr>
                <w:rFonts w:ascii="Arial" w:hAnsi="Arial" w:cs="Arial"/>
                <w:color w:val="000000"/>
                <w:sz w:val="16"/>
                <w:szCs w:val="16"/>
              </w:rPr>
            </w:pPr>
            <w:r>
              <w:rPr>
                <w:rFonts w:ascii="Arial" w:hAnsi="Arial" w:cs="Arial"/>
                <w:color w:val="000000"/>
                <w:sz w:val="16"/>
                <w:szCs w:val="16"/>
              </w:rPr>
              <w:t>Świadczenia rodzinne, świadczenia z funduszu alimentacyjnego oraz składki na ubezpieczenia emerytalne i rentowe z ubezpieczenia społecznego</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3 951 950,00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147 725,00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4 099 675,00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3 987 119,90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97,25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0690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17,60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Pozostałe odsetki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14 381,40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95,88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3 842 950,00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176 725,00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4 019 675,00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3 912 083,46</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97,32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2360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jednostek samorządu terytorialnego związane z realizacją zadań z zakresu administracji rządowej oraz innych zadań zleconych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30 000,00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26 012,84</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86,71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34 624,60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98,93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85213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Składki na ubezpieczenie zdrowotne opłacane za osoby </w:t>
            </w:r>
            <w:proofErr w:type="spellStart"/>
            <w:r>
              <w:rPr>
                <w:rFonts w:ascii="Arial" w:hAnsi="Arial" w:cs="Arial"/>
                <w:color w:val="000000"/>
                <w:sz w:val="16"/>
                <w:szCs w:val="16"/>
              </w:rPr>
              <w:t>pobierajace</w:t>
            </w:r>
            <w:proofErr w:type="spellEnd"/>
            <w:r>
              <w:rPr>
                <w:rFonts w:ascii="Arial" w:hAnsi="Arial" w:cs="Arial"/>
                <w:color w:val="000000"/>
                <w:sz w:val="16"/>
                <w:szCs w:val="16"/>
              </w:rPr>
              <w:t xml:space="preserve"> niektóre świadczenia z pomocy społecznej, niektóre świadczenia rodzinne oraz za osoby uczestniczące w zajęciach w centrum integracji społecznej.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27 330,00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8 621,00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35 951,00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32 560,81</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90,57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14 725,00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975,00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15 700,00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13 244,40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84,36</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025" w:type="dxa"/>
        <w:jc w:val="center"/>
        <w:tblCellMar>
          <w:left w:w="70" w:type="dxa"/>
          <w:right w:w="70" w:type="dxa"/>
        </w:tblCellMar>
        <w:tblLook w:val="04A0"/>
      </w:tblPr>
      <w:tblGrid>
        <w:gridCol w:w="653"/>
        <w:gridCol w:w="992"/>
        <w:gridCol w:w="709"/>
        <w:gridCol w:w="6084"/>
        <w:gridCol w:w="1417"/>
        <w:gridCol w:w="1275"/>
        <w:gridCol w:w="1558"/>
        <w:gridCol w:w="1276"/>
        <w:gridCol w:w="1061"/>
      </w:tblGrid>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12 605,00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7 646,00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20 251,00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19 316,41</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95,38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85214</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Zasiłki i pomoc w naturze oraz składki na ubezpieczenia emerytalne i rentowe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427 645,00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315 195,00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742 840,00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665 052,98</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89,53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427 645,00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315 195,00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742 840,00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665 052,98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89,53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85215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Dodatki mieszkaniowe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5 395,00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5 395,00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4 595,40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85,18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5 395,00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5 395,00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4 595,40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85,18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85216</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Zasiłki stałe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160 806,00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123 468,00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284 274,00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284 274,00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160 806,00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123 468,00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284 274,00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284 274,00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85219</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Ośrodki pomocy społecznej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127 312,00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-1 493,00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125 819,00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126 270,05</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100,36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0920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Pozostałe odsetki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3 451,05</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115,04</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126 312,00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-3 493,00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122 819,00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122 819,00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85295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237 517,00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237 517,00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229 159,57</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96,48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z zakresu administracji rządowej oraz innych zadań zleconych gminie (związkom gmin) ustawami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116 017,00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116 017,00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107 659,57</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92,80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121 500,00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121 500,00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121 500,00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854</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Edukacyjna opieka wychowawcza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239 950,00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239 950,00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200 043,99</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83,37</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85401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Pomoc materialna dla uczniów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85415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Pomoc materialna dla uczniów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239 950,00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239 950,00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200 018,99</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83,36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własnych zadań bieżących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214 630,00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214 630,00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174 699,66</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81,40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2040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zadań bieżących gmin z zakresu edukacyjnej opieki wychowawczej finansowanych w całości przez budżet państwa w ramach programów rządowych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25 320,00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25 320,00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25 319,33</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900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Gospodarka komunalna i ochrona środowiska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1 000,00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377 100,00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378 100,00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376 494,88</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99,58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90015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Oświetlenie ulic, placów i dróg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26 800,79</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99,26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26 800,79</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99,26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90019</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i wydatki związane z gromadzeniem środków z opłat i kar za korzystanie ze środowiska</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350 100,00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350 100,00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349 218,06</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99,75</w:t>
            </w:r>
          </w:p>
        </w:tc>
      </w:tr>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0690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opłat</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350 100,00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350 100,00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349 218,06</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99,75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90020</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i wydatki związane z gromadzeniem środków z opłat produktowych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476,03</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47,60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0400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opłaty produktowej</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476,03</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47,60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921</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Kultura i ochrona dziedzictwa narodowego</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20 000,00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16 948,00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36 948,00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35 276,54</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95,48</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92109</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Domy i ośrodki kultury, świetlice i kluby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10 968,00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30 968,00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29 296,36</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94,60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0750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Dochody z najmu i dzierżawy składników majątkowych Skarbu Państwa, jednostek samorządu terytorialnego lub innych jednostek zaliczanych do sektora finansów publicznych oraz innych umów o podobnym charakterze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14 000,00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17 247,80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101,46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usług</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6 000,00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6 130,94</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76,64</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5 968,00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5 968,00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5 917,62</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99,16</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92116</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Biblioteki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5 980,00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5 980,00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5 980,18</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2910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Wpływy ze zwrotów dotacji oraz płatności, w tym wykorzystanych niezgodnie z przeznaczeniem lub wykorzystanych z naruszeniem procedur, o których mowa w art. 184 ustawy, pobranych nienależnie lub w nadmiernej wysokości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5 980,00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5 980,00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5 980,18</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926</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Kultura fizyczna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1 100,00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1 100,00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1 103,51</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100,32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92601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Obiekty sportowe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1 103,51</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100,32</w:t>
            </w:r>
          </w:p>
        </w:tc>
      </w:tr>
      <w:tr w:rsidR="0042453A" w:rsidTr="0083682B">
        <w:trPr>
          <w:trHeight w:val="227"/>
          <w:jc w:val="center"/>
        </w:trPr>
        <w:tc>
          <w:tcPr>
            <w:tcW w:w="653" w:type="dxa"/>
            <w:tcBorders>
              <w:top w:val="nil"/>
              <w:left w:val="single" w:sz="4" w:space="0" w:color="000000"/>
              <w:bottom w:val="nil"/>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nil"/>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nil"/>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0970</w:t>
            </w:r>
          </w:p>
        </w:tc>
        <w:tc>
          <w:tcPr>
            <w:tcW w:w="6084" w:type="dxa"/>
            <w:tcBorders>
              <w:top w:val="nil"/>
              <w:left w:val="single" w:sz="4" w:space="0" w:color="000000"/>
              <w:bottom w:val="nil"/>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 różnych dochodów</w:t>
            </w:r>
          </w:p>
        </w:tc>
        <w:tc>
          <w:tcPr>
            <w:tcW w:w="1417" w:type="dxa"/>
            <w:tcBorders>
              <w:top w:val="nil"/>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1 100,00</w:t>
            </w:r>
          </w:p>
        </w:tc>
        <w:tc>
          <w:tcPr>
            <w:tcW w:w="1558" w:type="dxa"/>
            <w:tcBorders>
              <w:top w:val="nil"/>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1 100,00</w:t>
            </w:r>
          </w:p>
        </w:tc>
        <w:tc>
          <w:tcPr>
            <w:tcW w:w="1276" w:type="dxa"/>
            <w:tcBorders>
              <w:top w:val="nil"/>
              <w:left w:val="single" w:sz="4" w:space="0" w:color="auto"/>
              <w:bottom w:val="nil"/>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1 103,51</w:t>
            </w:r>
          </w:p>
        </w:tc>
        <w:tc>
          <w:tcPr>
            <w:tcW w:w="1061" w:type="dxa"/>
            <w:tcBorders>
              <w:top w:val="nil"/>
              <w:left w:val="nil"/>
              <w:bottom w:val="doub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100,32</w:t>
            </w:r>
          </w:p>
        </w:tc>
      </w:tr>
      <w:tr w:rsidR="0042453A" w:rsidTr="0083682B">
        <w:trPr>
          <w:trHeight w:val="277"/>
          <w:jc w:val="center"/>
        </w:trPr>
        <w:tc>
          <w:tcPr>
            <w:tcW w:w="8438" w:type="dxa"/>
            <w:gridSpan w:val="4"/>
            <w:tcBorders>
              <w:top w:val="double" w:sz="6" w:space="0" w:color="000000"/>
              <w:left w:val="double" w:sz="6" w:space="0" w:color="000000"/>
              <w:bottom w:val="double" w:sz="6"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bieżące</w:t>
            </w:r>
          </w:p>
        </w:tc>
        <w:tc>
          <w:tcPr>
            <w:tcW w:w="1417" w:type="dxa"/>
            <w:tcBorders>
              <w:top w:val="double" w:sz="6" w:space="0" w:color="000000"/>
              <w:left w:val="single" w:sz="4" w:space="0" w:color="000000"/>
              <w:bottom w:val="double" w:sz="6"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26 917 774,00</w:t>
            </w:r>
          </w:p>
        </w:tc>
        <w:tc>
          <w:tcPr>
            <w:tcW w:w="1275" w:type="dxa"/>
            <w:tcBorders>
              <w:top w:val="double" w:sz="6" w:space="0" w:color="000000"/>
              <w:left w:val="single" w:sz="4" w:space="0" w:color="000000"/>
              <w:bottom w:val="double" w:sz="6"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3 023 627,86</w:t>
            </w:r>
          </w:p>
        </w:tc>
        <w:tc>
          <w:tcPr>
            <w:tcW w:w="1558" w:type="dxa"/>
            <w:tcBorders>
              <w:top w:val="double" w:sz="6" w:space="0" w:color="000000"/>
              <w:left w:val="single" w:sz="4" w:space="0" w:color="000000"/>
              <w:bottom w:val="double" w:sz="6"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29 941 401,86</w:t>
            </w:r>
          </w:p>
        </w:tc>
        <w:tc>
          <w:tcPr>
            <w:tcW w:w="1276" w:type="dxa"/>
            <w:tcBorders>
              <w:top w:val="double" w:sz="6" w:space="0" w:color="000000"/>
              <w:left w:val="single" w:sz="4" w:space="0" w:color="000000"/>
              <w:bottom w:val="double" w:sz="6" w:space="0" w:color="000000"/>
              <w:right w:val="double" w:sz="4" w:space="0" w:color="auto"/>
            </w:tcBorders>
            <w:shd w:val="clear" w:color="000000" w:fill="FFFFFF"/>
            <w:vAlign w:val="center"/>
            <w:hideMark/>
          </w:tcPr>
          <w:p w:rsidR="00532ED1" w:rsidRPr="0042453A" w:rsidRDefault="00532ED1">
            <w:pPr>
              <w:jc w:val="right"/>
              <w:rPr>
                <w:rFonts w:ascii="Arial" w:hAnsi="Arial" w:cs="Arial"/>
                <w:b/>
                <w:bCs/>
                <w:color w:val="000000"/>
                <w:sz w:val="17"/>
                <w:szCs w:val="17"/>
              </w:rPr>
            </w:pPr>
            <w:r w:rsidRPr="0042453A">
              <w:rPr>
                <w:rFonts w:ascii="Arial" w:hAnsi="Arial" w:cs="Arial"/>
                <w:b/>
                <w:bCs/>
                <w:color w:val="000000"/>
                <w:sz w:val="17"/>
                <w:szCs w:val="17"/>
              </w:rPr>
              <w:t>29 809 900,20</w:t>
            </w:r>
          </w:p>
        </w:tc>
        <w:tc>
          <w:tcPr>
            <w:tcW w:w="1061" w:type="dxa"/>
            <w:tcBorders>
              <w:top w:val="double" w:sz="4" w:space="0" w:color="auto"/>
              <w:left w:val="double" w:sz="4" w:space="0" w:color="auto"/>
              <w:bottom w:val="double" w:sz="4" w:space="0" w:color="auto"/>
              <w:right w:val="double" w:sz="4" w:space="0" w:color="auto"/>
            </w:tcBorders>
            <w:shd w:val="clear" w:color="000000" w:fill="FFFFFF" w:themeFill="background1"/>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99,56</w:t>
            </w:r>
          </w:p>
        </w:tc>
      </w:tr>
      <w:tr w:rsidR="0042453A" w:rsidTr="0083682B">
        <w:trPr>
          <w:trHeight w:val="227"/>
          <w:jc w:val="center"/>
        </w:trPr>
        <w:tc>
          <w:tcPr>
            <w:tcW w:w="2354" w:type="dxa"/>
            <w:gridSpan w:val="3"/>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nil"/>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1 071 153,00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665 516,00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665 516,04</w:t>
            </w:r>
          </w:p>
        </w:tc>
        <w:tc>
          <w:tcPr>
            <w:tcW w:w="1061" w:type="dxa"/>
            <w:tcBorders>
              <w:top w:val="nil"/>
              <w:left w:val="single" w:sz="4" w:space="0" w:color="auto"/>
              <w:bottom w:val="single" w:sz="4" w:space="0" w:color="auto"/>
              <w:right w:val="single" w:sz="4" w:space="0" w:color="auto"/>
            </w:tcBorders>
            <w:shd w:val="clear" w:color="000000" w:fill="FFFFFF"/>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532ED1" w:rsidTr="0083682B">
        <w:trPr>
          <w:trHeight w:val="277"/>
          <w:jc w:val="center"/>
        </w:trPr>
        <w:tc>
          <w:tcPr>
            <w:tcW w:w="12688"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majątkowe</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 </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rPr>
                <w:rFonts w:ascii="Arial" w:hAnsi="Arial" w:cs="Arial"/>
                <w:color w:val="000000"/>
                <w:sz w:val="18"/>
                <w:szCs w:val="18"/>
              </w:rPr>
            </w:pPr>
            <w:r>
              <w:rPr>
                <w:rFonts w:ascii="Arial" w:hAnsi="Arial" w:cs="Arial"/>
                <w:color w:val="000000"/>
                <w:sz w:val="18"/>
                <w:szCs w:val="18"/>
              </w:rPr>
              <w:t> </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010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Rolnictwo i łowiectwo</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590 694,00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64 745,42</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655 439,42</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565 807,42</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D20F9C">
            <w:pPr>
              <w:jc w:val="right"/>
              <w:rPr>
                <w:rFonts w:ascii="Arial" w:hAnsi="Arial" w:cs="Arial"/>
                <w:b/>
                <w:bCs/>
                <w:color w:val="000000"/>
                <w:sz w:val="18"/>
                <w:szCs w:val="18"/>
              </w:rPr>
            </w:pPr>
            <w:r>
              <w:rPr>
                <w:rFonts w:ascii="Arial" w:hAnsi="Arial" w:cs="Arial"/>
                <w:b/>
                <w:bCs/>
                <w:color w:val="000000"/>
                <w:sz w:val="18"/>
                <w:szCs w:val="18"/>
              </w:rPr>
              <w:t>86,32</w:t>
            </w:r>
            <w:r w:rsidR="00532ED1">
              <w:rPr>
                <w:rFonts w:ascii="Arial" w:hAnsi="Arial" w:cs="Arial"/>
                <w:b/>
                <w:bCs/>
                <w:color w:val="000000"/>
                <w:sz w:val="18"/>
                <w:szCs w:val="18"/>
              </w:rPr>
              <w:t> </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578 094,00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553 444,00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450 089,00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81,33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01010</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Infrastruktura wodociągowa i sanitacyjna wsi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578 094,00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553 444,00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450 089,00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81,33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578 094,00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553 444,00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450 089,00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81,33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578 094,00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-24 650,00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553 444,00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450 089,00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81,33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01095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12 600,00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89 395,42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101 995,42</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115 718,42</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113,45</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Wpłaty z tytułu odpłatnego nabycia prawa własności oraz prawa użytkowania wieczystego nieruchomości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12 600,00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45 400,00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58 000,00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71 723,00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123,66</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025" w:type="dxa"/>
        <w:jc w:val="center"/>
        <w:tblCellMar>
          <w:left w:w="70" w:type="dxa"/>
          <w:right w:w="70" w:type="dxa"/>
        </w:tblCellMar>
        <w:tblLook w:val="04A0"/>
      </w:tblPr>
      <w:tblGrid>
        <w:gridCol w:w="653"/>
        <w:gridCol w:w="992"/>
        <w:gridCol w:w="709"/>
        <w:gridCol w:w="6084"/>
        <w:gridCol w:w="1417"/>
        <w:gridCol w:w="1275"/>
        <w:gridCol w:w="1558"/>
        <w:gridCol w:w="1276"/>
        <w:gridCol w:w="1061"/>
      </w:tblGrid>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6300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Dotacja celowa otrzymana z tytułu pomocy finansowej udzielanej między jednostkami samorządu terytorialnego na dofinansowanie własnych zadań inwestycyjnych i zakupów inwestycyjnych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43 995,42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43 995,42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43 995,42</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600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Transport i łączność</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94 746,00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94 746,00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94 745,65</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60016</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Drogi publiczne gminne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94 746,00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94 746,00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94 745,65</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ze sprzedaży składników majątkowych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49 371,00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49 371,00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49 370,65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6300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Dotacja celowa otrzymana z tytułu pomocy finansowej udzielanej między jednostkami samorządu terytorialnego na dofinansowanie własnych zadań inwestycyjnych i zakupów inwestycyjnych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45 375,00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45 375,00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45 375,00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630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Turystyka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210 870,00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66 445,27</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277 315,27</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277 315,48</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210 870,00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66 445,27</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277 315,27</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277 315,48</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63095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Pozostała działalność</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210 870,00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66 445,27</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277 315,27</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277 315,48</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210 870,00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66 445,27</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277 315,27</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277 315,48</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207 986,45</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207 986,45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207 986,60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69 328,82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69 328,82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69 328,88</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6297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Środki na dofinansowanie własnych inwestycji gmin (związków gmin), powiatów (związków powiatów), samorządów województw, pozyskane z innych źródeł</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158 153,00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-158 153,00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6299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Środki na dofinansowanie własnych inwestycji gmin (związków gmin), powiatów (związków powiatów), samorządów województw, pozyskane z innych źródeł</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52 717,00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-52 717,00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700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Gospodarka mieszkaniowa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337 400,00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-99 771,00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237 629,00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214 170,40</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90,13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70005</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Gospodarka gruntami i nieruchomościami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337 400,00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-99 771,00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237 629,00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214 170,40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90,13</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0770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Wpłaty z tytułu odpłatnego nabycia prawa własności oraz prawa użytkowania wieczystego nieruchomości</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337 400,00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-99 771,00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237 629,00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214 150,40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90,12</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ze sprzedaży składników majątkowych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750</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Administracja publiczna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260,00</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75023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260,00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ze sprzedaży składników majątkowych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8"/>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754</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Bezpieczeństwo publiczne i ochrona przeciwpożarowa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5 000,00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5 000,00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5 000,00</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83682B">
            <w:pPr>
              <w:jc w:val="right"/>
              <w:rPr>
                <w:rFonts w:ascii="Arial" w:hAnsi="Arial" w:cs="Arial"/>
                <w:b/>
                <w:bCs/>
                <w:color w:val="000000"/>
                <w:sz w:val="18"/>
                <w:szCs w:val="18"/>
              </w:rPr>
            </w:pPr>
            <w:r>
              <w:rPr>
                <w:rFonts w:ascii="Arial" w:hAnsi="Arial" w:cs="Arial"/>
                <w:b/>
                <w:bCs/>
                <w:color w:val="000000"/>
                <w:sz w:val="18"/>
                <w:szCs w:val="18"/>
              </w:rPr>
              <w:t>100,00</w:t>
            </w:r>
            <w:r w:rsidR="00532ED1">
              <w:rPr>
                <w:rFonts w:ascii="Arial" w:hAnsi="Arial" w:cs="Arial"/>
                <w:b/>
                <w:bCs/>
                <w:color w:val="000000"/>
                <w:sz w:val="18"/>
                <w:szCs w:val="18"/>
              </w:rPr>
              <w:t> </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75412</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Ochotnicze straże pożarne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ze sprzedaży składników majątkowych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5 000,00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758</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Różne rozliczenia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26 545,80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26 545,80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26 545,80</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75814</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Różne rozliczenia finansowe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26 545,80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26 545,80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26 545,80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6330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Dotacje celowe otrzymane z budżetu państwa na realizację inwestycji i zakupów inwestycyjnych własnych gmin (związków gmin)</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26 545,80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26 545,80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26 545,80</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801</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Oświata i wychowanie</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772 203,82</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772 203,82</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772 203,82</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772 203,82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772 203,82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772 203,82</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Szkoły podstawowe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366 566,82</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80103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Oddziały przedszkolne w szkołach podstawowych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405 637,00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344 792,00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344 792,00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344 791,45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60 845,00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60 845,00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60 845,55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921</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Kultura i ochrona dziedzictwa narodowego</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250 125,00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-29 890,00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220 235,00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219 816,81</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99,81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250 125,00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-29 890,00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220 235,00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219 777,61</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99,79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92109</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Domy i ośrodki kultury, świetlice i kluby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250 125,00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-29 890,00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220 235,00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219 816,81</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99,81</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250 125,00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-29 890,00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220 235,00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219 777,61</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99,79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0870</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Wpływy ze sprzedaży składników majątkowych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nil"/>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39,20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29 793,75</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29 793,75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29 793,75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83682B" w:rsidRPr="0083682B" w:rsidTr="000E0441">
        <w:trPr>
          <w:trHeight w:val="113"/>
          <w:jc w:val="center"/>
        </w:trPr>
        <w:tc>
          <w:tcPr>
            <w:tcW w:w="6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84"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55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9 931,25</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9 931,25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9 931,25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6297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Środki na dofinansowanie własnych inwestycji gmin (związków gmin), powiatów (związków powiatów), samorządów województw, pozyskane z innych źródeł</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250 125,00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-69 615,00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180 510,00</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180 052,61</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99,75</w:t>
            </w:r>
          </w:p>
        </w:tc>
      </w:tr>
      <w:tr w:rsidR="0042453A" w:rsidTr="0083682B">
        <w:trPr>
          <w:trHeight w:val="386"/>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925</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Ogrody botaniczne i zoologiczne oraz naturalne obszary i obiekty chronionej przyrody</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67 577,55</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67 577,55</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67 577,55</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558"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276" w:type="dxa"/>
            <w:tcBorders>
              <w:top w:val="nil"/>
              <w:left w:val="nil"/>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92503</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Rezerwaty i pomniki przyrody</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67 577,55</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50 683,16</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50 683,16</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50 683,16</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6209</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16 894,39</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16 894,39</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16 894,39</w:t>
            </w:r>
          </w:p>
        </w:tc>
        <w:tc>
          <w:tcPr>
            <w:tcW w:w="1061" w:type="dxa"/>
            <w:tcBorders>
              <w:top w:val="nil"/>
              <w:left w:val="nil"/>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100,00</w:t>
            </w:r>
          </w:p>
        </w:tc>
      </w:tr>
      <w:tr w:rsidR="0042453A" w:rsidTr="0083682B">
        <w:trPr>
          <w:trHeight w:val="277"/>
          <w:jc w:val="center"/>
        </w:trPr>
        <w:tc>
          <w:tcPr>
            <w:tcW w:w="653" w:type="dxa"/>
            <w:tcBorders>
              <w:top w:val="nil"/>
              <w:left w:val="single" w:sz="4" w:space="0" w:color="000000"/>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926</w:t>
            </w:r>
          </w:p>
        </w:tc>
        <w:tc>
          <w:tcPr>
            <w:tcW w:w="992" w:type="dxa"/>
            <w:tcBorders>
              <w:top w:val="nil"/>
              <w:left w:val="nil"/>
              <w:bottom w:val="single" w:sz="4" w:space="0" w:color="000000"/>
              <w:right w:val="single" w:sz="4" w:space="0" w:color="000000"/>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709" w:type="dxa"/>
            <w:tcBorders>
              <w:top w:val="nil"/>
              <w:left w:val="nil"/>
              <w:bottom w:val="single" w:sz="4" w:space="0" w:color="000000"/>
              <w:right w:val="nil"/>
            </w:tcBorders>
            <w:shd w:val="clear" w:color="000000" w:fill="D8D8D8"/>
            <w:vAlign w:val="center"/>
            <w:hideMark/>
          </w:tcPr>
          <w:p w:rsidR="00532ED1" w:rsidRDefault="00532ED1">
            <w:pPr>
              <w:jc w:val="center"/>
              <w:rPr>
                <w:rFonts w:ascii="Arial" w:hAnsi="Arial" w:cs="Arial"/>
                <w:b/>
                <w:bCs/>
                <w:color w:val="000000"/>
              </w:rPr>
            </w:pPr>
            <w:r>
              <w:rPr>
                <w:rFonts w:ascii="Arial" w:hAnsi="Arial" w:cs="Arial"/>
                <w:b/>
                <w:bCs/>
                <w:color w:val="000000"/>
              </w:rPr>
              <w:t> </w:t>
            </w:r>
          </w:p>
        </w:tc>
        <w:tc>
          <w:tcPr>
            <w:tcW w:w="6084" w:type="dxa"/>
            <w:tcBorders>
              <w:top w:val="nil"/>
              <w:left w:val="single" w:sz="4" w:space="0" w:color="000000"/>
              <w:bottom w:val="single" w:sz="4" w:space="0" w:color="000000"/>
              <w:right w:val="nil"/>
            </w:tcBorders>
            <w:shd w:val="clear" w:color="000000" w:fill="D8D8D8"/>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Kultura fizyczna</w:t>
            </w:r>
          </w:p>
        </w:tc>
        <w:tc>
          <w:tcPr>
            <w:tcW w:w="1417"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5"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558"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0,00</w:t>
            </w:r>
          </w:p>
        </w:tc>
        <w:tc>
          <w:tcPr>
            <w:tcW w:w="1276" w:type="dxa"/>
            <w:tcBorders>
              <w:top w:val="nil"/>
              <w:left w:val="single" w:sz="4" w:space="0" w:color="000000"/>
              <w:bottom w:val="single" w:sz="4" w:space="0" w:color="000000"/>
              <w:right w:val="nil"/>
            </w:tcBorders>
            <w:shd w:val="clear" w:color="000000" w:fill="D8D8D8"/>
            <w:vAlign w:val="center"/>
            <w:hideMark/>
          </w:tcPr>
          <w:p w:rsidR="00532ED1" w:rsidRDefault="00532ED1">
            <w:pPr>
              <w:jc w:val="right"/>
              <w:rPr>
                <w:rFonts w:ascii="Arial" w:hAnsi="Arial" w:cs="Arial"/>
                <w:b/>
                <w:bCs/>
                <w:color w:val="000000"/>
                <w:sz w:val="16"/>
                <w:szCs w:val="16"/>
              </w:rPr>
            </w:pPr>
            <w:r>
              <w:rPr>
                <w:rFonts w:ascii="Arial" w:hAnsi="Arial" w:cs="Arial"/>
                <w:b/>
                <w:bCs/>
                <w:color w:val="000000"/>
                <w:sz w:val="16"/>
                <w:szCs w:val="16"/>
              </w:rPr>
              <w:t>34 326,00</w:t>
            </w:r>
          </w:p>
        </w:tc>
        <w:tc>
          <w:tcPr>
            <w:tcW w:w="1061" w:type="dxa"/>
            <w:tcBorders>
              <w:top w:val="nil"/>
              <w:left w:val="single" w:sz="4" w:space="0" w:color="auto"/>
              <w:bottom w:val="single" w:sz="4" w:space="0" w:color="auto"/>
              <w:right w:val="single" w:sz="4" w:space="0" w:color="auto"/>
            </w:tcBorders>
            <w:shd w:val="clear" w:color="000000" w:fill="D8D8D8"/>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34 326,00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92601</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Obiekty sportowe</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34 326,00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 </w:t>
            </w:r>
          </w:p>
        </w:tc>
        <w:tc>
          <w:tcPr>
            <w:tcW w:w="709" w:type="dxa"/>
            <w:tcBorders>
              <w:top w:val="nil"/>
              <w:left w:val="nil"/>
              <w:bottom w:val="single" w:sz="4" w:space="0" w:color="000000"/>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single" w:sz="4" w:space="0" w:color="000000"/>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34 326,00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nil"/>
              <w:left w:val="single" w:sz="4" w:space="0" w:color="000000"/>
              <w:bottom w:val="nil"/>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nil"/>
              <w:left w:val="nil"/>
              <w:bottom w:val="nil"/>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nil"/>
              <w:left w:val="nil"/>
              <w:bottom w:val="nil"/>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6207</w:t>
            </w:r>
          </w:p>
        </w:tc>
        <w:tc>
          <w:tcPr>
            <w:tcW w:w="6084" w:type="dxa"/>
            <w:tcBorders>
              <w:top w:val="nil"/>
              <w:left w:val="single" w:sz="4" w:space="0" w:color="000000"/>
              <w:bottom w:val="nil"/>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nil"/>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nil"/>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nil"/>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nil"/>
              <w:left w:val="single" w:sz="4" w:space="0" w:color="auto"/>
              <w:bottom w:val="nil"/>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25 744,50</w:t>
            </w:r>
          </w:p>
        </w:tc>
        <w:tc>
          <w:tcPr>
            <w:tcW w:w="1061" w:type="dxa"/>
            <w:tcBorders>
              <w:top w:val="nil"/>
              <w:left w:val="nil"/>
              <w:bottom w:val="nil"/>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42453A" w:rsidTr="0083682B">
        <w:trPr>
          <w:trHeight w:val="227"/>
          <w:jc w:val="center"/>
        </w:trPr>
        <w:tc>
          <w:tcPr>
            <w:tcW w:w="653" w:type="dxa"/>
            <w:tcBorders>
              <w:top w:val="single" w:sz="4" w:space="0" w:color="000000"/>
              <w:left w:val="single" w:sz="4" w:space="0" w:color="000000"/>
              <w:bottom w:val="nil"/>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992" w:type="dxa"/>
            <w:tcBorders>
              <w:top w:val="single" w:sz="4" w:space="0" w:color="000000"/>
              <w:left w:val="single" w:sz="4" w:space="0" w:color="000000"/>
              <w:bottom w:val="nil"/>
              <w:right w:val="nil"/>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709" w:type="dxa"/>
            <w:tcBorders>
              <w:top w:val="single" w:sz="4" w:space="0" w:color="000000"/>
              <w:left w:val="single" w:sz="4" w:space="0" w:color="000000"/>
              <w:bottom w:val="nil"/>
              <w:right w:val="nil"/>
            </w:tcBorders>
            <w:shd w:val="clear" w:color="000000" w:fill="FFFFFF"/>
            <w:vAlign w:val="center"/>
            <w:hideMark/>
          </w:tcPr>
          <w:p w:rsidR="00532ED1" w:rsidRDefault="00532ED1">
            <w:pPr>
              <w:jc w:val="center"/>
              <w:rPr>
                <w:rFonts w:ascii="Arial" w:hAnsi="Arial" w:cs="Arial"/>
                <w:color w:val="000000"/>
                <w:sz w:val="16"/>
                <w:szCs w:val="16"/>
              </w:rPr>
            </w:pPr>
            <w:r>
              <w:rPr>
                <w:rFonts w:ascii="Arial" w:hAnsi="Arial" w:cs="Arial"/>
                <w:color w:val="000000"/>
                <w:sz w:val="16"/>
                <w:szCs w:val="16"/>
              </w:rPr>
              <w:t>6209</w:t>
            </w:r>
          </w:p>
        </w:tc>
        <w:tc>
          <w:tcPr>
            <w:tcW w:w="6084" w:type="dxa"/>
            <w:tcBorders>
              <w:top w:val="single" w:sz="4" w:space="0" w:color="000000"/>
              <w:left w:val="single" w:sz="4" w:space="0" w:color="000000"/>
              <w:bottom w:val="nil"/>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Dotacje celowe w ramach programów finansowanych z udziałem środków europejskich oraz środków, o których mowa w art.5 ust.1 pkt. 3 oraz ust. 3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5 i 6 ustawy, lub płatności w ramach budżetu środków europejskich</w:t>
            </w:r>
          </w:p>
        </w:tc>
        <w:tc>
          <w:tcPr>
            <w:tcW w:w="1417" w:type="dxa"/>
            <w:tcBorders>
              <w:top w:val="single" w:sz="4" w:space="0" w:color="000000"/>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5" w:type="dxa"/>
            <w:tcBorders>
              <w:top w:val="single" w:sz="4" w:space="0" w:color="000000"/>
              <w:left w:val="single" w:sz="4" w:space="0" w:color="000000"/>
              <w:bottom w:val="nil"/>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55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0,00</w:t>
            </w:r>
          </w:p>
        </w:tc>
        <w:tc>
          <w:tcPr>
            <w:tcW w:w="1276" w:type="dxa"/>
            <w:tcBorders>
              <w:top w:val="single" w:sz="4" w:space="0" w:color="000000"/>
              <w:left w:val="nil"/>
              <w:bottom w:val="single" w:sz="4" w:space="0" w:color="000000"/>
              <w:right w:val="single" w:sz="4" w:space="0" w:color="auto"/>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8 581,50</w:t>
            </w:r>
          </w:p>
        </w:tc>
        <w:tc>
          <w:tcPr>
            <w:tcW w:w="1061" w:type="dxa"/>
            <w:tcBorders>
              <w:top w:val="single" w:sz="4" w:space="0" w:color="auto"/>
              <w:left w:val="nil"/>
              <w:bottom w:val="nil"/>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x</w:t>
            </w:r>
          </w:p>
        </w:tc>
      </w:tr>
      <w:tr w:rsidR="0083682B" w:rsidTr="0083682B">
        <w:trPr>
          <w:trHeight w:val="277"/>
          <w:jc w:val="center"/>
        </w:trPr>
        <w:tc>
          <w:tcPr>
            <w:tcW w:w="8438" w:type="dxa"/>
            <w:gridSpan w:val="4"/>
            <w:tcBorders>
              <w:top w:val="single" w:sz="4" w:space="0" w:color="000000"/>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majątkowe</w:t>
            </w:r>
          </w:p>
        </w:tc>
        <w:tc>
          <w:tcPr>
            <w:tcW w:w="1417" w:type="dxa"/>
            <w:tcBorders>
              <w:top w:val="single" w:sz="4" w:space="0" w:color="000000"/>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1 389 089,00</w:t>
            </w:r>
          </w:p>
        </w:tc>
        <w:tc>
          <w:tcPr>
            <w:tcW w:w="1275" w:type="dxa"/>
            <w:tcBorders>
              <w:top w:val="single" w:sz="4" w:space="0" w:color="000000"/>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967 602,86</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2 356 691,86</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2 277 768,93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96,65</w:t>
            </w:r>
          </w:p>
        </w:tc>
      </w:tr>
      <w:tr w:rsidR="0042453A" w:rsidTr="0083682B">
        <w:trPr>
          <w:trHeight w:val="440"/>
          <w:jc w:val="center"/>
        </w:trPr>
        <w:tc>
          <w:tcPr>
            <w:tcW w:w="235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color w:val="000000"/>
              </w:rPr>
            </w:pPr>
            <w:r>
              <w:rPr>
                <w:rFonts w:ascii="Arial" w:hAnsi="Arial" w:cs="Arial"/>
                <w:color w:val="000000"/>
              </w:rPr>
              <w:t> </w:t>
            </w:r>
          </w:p>
        </w:tc>
        <w:tc>
          <w:tcPr>
            <w:tcW w:w="6084" w:type="dxa"/>
            <w:tcBorders>
              <w:top w:val="nil"/>
              <w:left w:val="nil"/>
              <w:bottom w:val="single" w:sz="4" w:space="0" w:color="000000"/>
              <w:right w:val="nil"/>
            </w:tcBorders>
            <w:shd w:val="clear" w:color="000000" w:fill="FFFFFF"/>
            <w:vAlign w:val="center"/>
            <w:hideMark/>
          </w:tcPr>
          <w:p w:rsidR="00532ED1" w:rsidRDefault="00532ED1">
            <w:pPr>
              <w:rPr>
                <w:rFonts w:ascii="Arial" w:hAnsi="Arial" w:cs="Arial"/>
                <w:color w:val="000000"/>
                <w:sz w:val="16"/>
                <w:szCs w:val="16"/>
              </w:rPr>
            </w:pPr>
            <w:r>
              <w:rPr>
                <w:rFonts w:ascii="Arial" w:hAnsi="Arial" w:cs="Arial"/>
                <w:color w:val="000000"/>
                <w:sz w:val="16"/>
                <w:szCs w:val="16"/>
              </w:rPr>
              <w:t xml:space="preserve">w tym z tytułu dotacji i środków na finansowanie wydatków na realizację zadań finansowanych z udziałem środków, o których mowa w art. 5 ust. 1 </w:t>
            </w:r>
            <w:proofErr w:type="spellStart"/>
            <w:r>
              <w:rPr>
                <w:rFonts w:ascii="Arial" w:hAnsi="Arial" w:cs="Arial"/>
                <w:color w:val="000000"/>
                <w:sz w:val="16"/>
                <w:szCs w:val="16"/>
              </w:rPr>
              <w:t>pkt</w:t>
            </w:r>
            <w:proofErr w:type="spellEnd"/>
            <w:r>
              <w:rPr>
                <w:rFonts w:ascii="Arial" w:hAnsi="Arial" w:cs="Arial"/>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1 039 089,00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851 686,64</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1 890 775,64</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color w:val="000000"/>
                <w:sz w:val="16"/>
                <w:szCs w:val="16"/>
              </w:rPr>
            </w:pPr>
            <w:r>
              <w:rPr>
                <w:rFonts w:ascii="Arial" w:hAnsi="Arial" w:cs="Arial"/>
                <w:color w:val="000000"/>
                <w:sz w:val="16"/>
                <w:szCs w:val="16"/>
              </w:rPr>
              <w:t>1 821 289,46</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96,32</w:t>
            </w:r>
          </w:p>
        </w:tc>
      </w:tr>
      <w:tr w:rsidR="0083682B" w:rsidTr="0083682B">
        <w:trPr>
          <w:trHeight w:val="277"/>
          <w:jc w:val="center"/>
        </w:trPr>
        <w:tc>
          <w:tcPr>
            <w:tcW w:w="8438"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b/>
                <w:bCs/>
                <w:color w:val="000000"/>
                <w:sz w:val="18"/>
                <w:szCs w:val="18"/>
              </w:rPr>
            </w:pPr>
            <w:r>
              <w:rPr>
                <w:rFonts w:ascii="Arial" w:hAnsi="Arial" w:cs="Arial"/>
                <w:b/>
                <w:bCs/>
                <w:color w:val="000000"/>
                <w:sz w:val="18"/>
                <w:szCs w:val="18"/>
              </w:rPr>
              <w:t>Ogółem:</w:t>
            </w:r>
          </w:p>
        </w:tc>
        <w:tc>
          <w:tcPr>
            <w:tcW w:w="1417" w:type="dxa"/>
            <w:tcBorders>
              <w:top w:val="nil"/>
              <w:left w:val="nil"/>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28 306 863,00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3 991 230,72</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32 298 093,72</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Pr="0083682B" w:rsidRDefault="00532ED1">
            <w:pPr>
              <w:jc w:val="right"/>
              <w:rPr>
                <w:rFonts w:ascii="Arial" w:hAnsi="Arial" w:cs="Arial"/>
                <w:b/>
                <w:bCs/>
                <w:color w:val="000000"/>
                <w:sz w:val="16"/>
                <w:szCs w:val="16"/>
              </w:rPr>
            </w:pPr>
            <w:r w:rsidRPr="0083682B">
              <w:rPr>
                <w:rFonts w:ascii="Arial" w:hAnsi="Arial" w:cs="Arial"/>
                <w:b/>
                <w:bCs/>
                <w:color w:val="000000"/>
                <w:sz w:val="16"/>
                <w:szCs w:val="16"/>
              </w:rPr>
              <w:t>32 087 669,13</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99,35</w:t>
            </w:r>
          </w:p>
        </w:tc>
      </w:tr>
      <w:tr w:rsidR="0042453A" w:rsidTr="0083682B">
        <w:trPr>
          <w:trHeight w:val="694"/>
          <w:jc w:val="center"/>
        </w:trPr>
        <w:tc>
          <w:tcPr>
            <w:tcW w:w="2354"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32ED1" w:rsidRDefault="00532ED1">
            <w:pPr>
              <w:jc w:val="center"/>
              <w:rPr>
                <w:rFonts w:ascii="Arial" w:hAnsi="Arial" w:cs="Arial"/>
                <w:b/>
                <w:bCs/>
                <w:color w:val="000000"/>
                <w:sz w:val="16"/>
                <w:szCs w:val="16"/>
              </w:rPr>
            </w:pPr>
            <w:r>
              <w:rPr>
                <w:rFonts w:ascii="Arial" w:hAnsi="Arial" w:cs="Arial"/>
                <w:b/>
                <w:bCs/>
                <w:color w:val="000000"/>
                <w:sz w:val="16"/>
                <w:szCs w:val="16"/>
              </w:rPr>
              <w:t> </w:t>
            </w:r>
          </w:p>
        </w:tc>
        <w:tc>
          <w:tcPr>
            <w:tcW w:w="6084" w:type="dxa"/>
            <w:tcBorders>
              <w:top w:val="nil"/>
              <w:left w:val="nil"/>
              <w:bottom w:val="single" w:sz="4" w:space="0" w:color="000000"/>
              <w:right w:val="nil"/>
            </w:tcBorders>
            <w:shd w:val="clear" w:color="000000" w:fill="FFFFFF"/>
            <w:vAlign w:val="center"/>
            <w:hideMark/>
          </w:tcPr>
          <w:p w:rsidR="00532ED1" w:rsidRDefault="00532ED1">
            <w:pPr>
              <w:rPr>
                <w:rFonts w:ascii="Arial" w:hAnsi="Arial" w:cs="Arial"/>
                <w:b/>
                <w:bCs/>
                <w:color w:val="000000"/>
                <w:sz w:val="16"/>
                <w:szCs w:val="16"/>
              </w:rPr>
            </w:pPr>
            <w:r>
              <w:rPr>
                <w:rFonts w:ascii="Arial" w:hAnsi="Arial" w:cs="Arial"/>
                <w:b/>
                <w:bCs/>
                <w:color w:val="000000"/>
                <w:sz w:val="16"/>
                <w:szCs w:val="16"/>
              </w:rPr>
              <w:t>w tym z tytułu dotacji</w:t>
            </w:r>
            <w:r>
              <w:rPr>
                <w:rFonts w:ascii="Arial" w:hAnsi="Arial" w:cs="Arial"/>
                <w:b/>
                <w:bCs/>
                <w:color w:val="000000"/>
                <w:sz w:val="16"/>
                <w:szCs w:val="16"/>
              </w:rPr>
              <w:br/>
              <w:t xml:space="preserve">i środków na finansowanie wydatków na realizację zadań finansowanych z udziałem środków, o których mowa w art. 5 ust. 1 </w:t>
            </w:r>
            <w:proofErr w:type="spellStart"/>
            <w:r>
              <w:rPr>
                <w:rFonts w:ascii="Arial" w:hAnsi="Arial" w:cs="Arial"/>
                <w:b/>
                <w:bCs/>
                <w:color w:val="000000"/>
                <w:sz w:val="16"/>
                <w:szCs w:val="16"/>
              </w:rPr>
              <w:t>pkt</w:t>
            </w:r>
            <w:proofErr w:type="spellEnd"/>
            <w:r>
              <w:rPr>
                <w:rFonts w:ascii="Arial" w:hAnsi="Arial" w:cs="Arial"/>
                <w:b/>
                <w:bCs/>
                <w:color w:val="000000"/>
                <w:sz w:val="16"/>
                <w:szCs w:val="16"/>
              </w:rPr>
              <w:t xml:space="preserve"> 2 i 3 </w:t>
            </w:r>
          </w:p>
        </w:tc>
        <w:tc>
          <w:tcPr>
            <w:tcW w:w="1417"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2 110 242,00</w:t>
            </w:r>
          </w:p>
        </w:tc>
        <w:tc>
          <w:tcPr>
            <w:tcW w:w="1275"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446 049,64</w:t>
            </w:r>
          </w:p>
        </w:tc>
        <w:tc>
          <w:tcPr>
            <w:tcW w:w="1558"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2 556 291,64</w:t>
            </w:r>
          </w:p>
        </w:tc>
        <w:tc>
          <w:tcPr>
            <w:tcW w:w="1276" w:type="dxa"/>
            <w:tcBorders>
              <w:top w:val="nil"/>
              <w:left w:val="single" w:sz="4" w:space="0" w:color="000000"/>
              <w:bottom w:val="single" w:sz="4" w:space="0" w:color="000000"/>
              <w:right w:val="nil"/>
            </w:tcBorders>
            <w:shd w:val="clear" w:color="000000" w:fill="FFFFFF"/>
            <w:vAlign w:val="center"/>
            <w:hideMark/>
          </w:tcPr>
          <w:p w:rsidR="00532ED1" w:rsidRDefault="00532ED1">
            <w:pPr>
              <w:jc w:val="right"/>
              <w:rPr>
                <w:rFonts w:ascii="Arial" w:hAnsi="Arial" w:cs="Arial"/>
                <w:b/>
                <w:bCs/>
                <w:color w:val="000000"/>
                <w:sz w:val="18"/>
                <w:szCs w:val="18"/>
              </w:rPr>
            </w:pPr>
            <w:r>
              <w:rPr>
                <w:rFonts w:ascii="Arial" w:hAnsi="Arial" w:cs="Arial"/>
                <w:b/>
                <w:bCs/>
                <w:color w:val="000000"/>
                <w:sz w:val="18"/>
                <w:szCs w:val="18"/>
              </w:rPr>
              <w:t>2 486 805,50</w:t>
            </w:r>
          </w:p>
        </w:tc>
        <w:tc>
          <w:tcPr>
            <w:tcW w:w="1061" w:type="dxa"/>
            <w:tcBorders>
              <w:top w:val="nil"/>
              <w:left w:val="single" w:sz="4" w:space="0" w:color="auto"/>
              <w:bottom w:val="single" w:sz="4" w:space="0" w:color="auto"/>
              <w:right w:val="single" w:sz="4" w:space="0" w:color="auto"/>
            </w:tcBorders>
            <w:shd w:val="clear" w:color="auto" w:fill="auto"/>
            <w:noWrap/>
            <w:vAlign w:val="center"/>
            <w:hideMark/>
          </w:tcPr>
          <w:p w:rsidR="00532ED1" w:rsidRDefault="00532ED1">
            <w:pPr>
              <w:jc w:val="right"/>
              <w:rPr>
                <w:rFonts w:ascii="Arial" w:hAnsi="Arial" w:cs="Arial"/>
                <w:color w:val="000000"/>
                <w:sz w:val="18"/>
                <w:szCs w:val="18"/>
              </w:rPr>
            </w:pPr>
            <w:r>
              <w:rPr>
                <w:rFonts w:ascii="Arial" w:hAnsi="Arial" w:cs="Arial"/>
                <w:color w:val="000000"/>
                <w:sz w:val="18"/>
                <w:szCs w:val="18"/>
              </w:rPr>
              <w:t>97,28</w:t>
            </w:r>
          </w:p>
        </w:tc>
      </w:tr>
    </w:tbl>
    <w:p w:rsidR="00CB5E96" w:rsidRDefault="00CB5E96" w:rsidP="00CB5E96">
      <w:pPr>
        <w:jc w:val="center"/>
        <w:rPr>
          <w:rFonts w:ascii="Arial" w:hAnsi="Arial" w:cs="Arial"/>
          <w:b/>
        </w:rPr>
      </w:pPr>
    </w:p>
    <w:p w:rsidR="00CB5E96" w:rsidRDefault="00CB5E96" w:rsidP="00CB5E96">
      <w:pPr>
        <w:jc w:val="center"/>
        <w:rPr>
          <w:rFonts w:ascii="Arial" w:hAnsi="Arial" w:cs="Arial"/>
          <w:b/>
        </w:rPr>
      </w:pPr>
    </w:p>
    <w:p w:rsidR="00CB5E96" w:rsidRDefault="00CB5E96" w:rsidP="00CB5E96">
      <w:pPr>
        <w:jc w:val="center"/>
        <w:rPr>
          <w:rFonts w:ascii="Arial" w:hAnsi="Arial" w:cs="Arial"/>
          <w:b/>
        </w:rPr>
      </w:pPr>
    </w:p>
    <w:p w:rsidR="0042453A" w:rsidRDefault="0042453A" w:rsidP="00CB5E96">
      <w:pPr>
        <w:jc w:val="center"/>
        <w:rPr>
          <w:rFonts w:ascii="Arial" w:hAnsi="Arial" w:cs="Arial"/>
          <w:b/>
        </w:rPr>
      </w:pPr>
    </w:p>
    <w:p w:rsidR="0042453A" w:rsidRDefault="00C77676" w:rsidP="00CB5E96">
      <w:pPr>
        <w:jc w:val="center"/>
        <w:rPr>
          <w:rFonts w:ascii="Arial" w:hAnsi="Arial" w:cs="Arial"/>
          <w:b/>
        </w:rPr>
      </w:pPr>
      <w:r>
        <w:rPr>
          <w:rFonts w:ascii="Arial" w:hAnsi="Arial" w:cs="Arial"/>
          <w:b/>
          <w:noProof/>
        </w:rPr>
        <w:lastRenderedPageBreak/>
        <w:pict>
          <v:shape id="_x0000_s1027" type="#_x0000_t202" style="position:absolute;left:0;text-align:left;margin-left:508.15pt;margin-top:-24pt;width:239.7pt;height:28.65pt;z-index:251659264;mso-height-percent:200;mso-height-percent:200;mso-width-relative:margin;mso-height-relative:margin" strokecolor="white">
            <v:textbox style="mso-next-textbox:#_x0000_s1027;mso-fit-shape-to-text:t">
              <w:txbxContent>
                <w:p w:rsidR="002240AE" w:rsidRDefault="002240AE" w:rsidP="0042453A">
                  <w:r>
                    <w:rPr>
                      <w:rFonts w:ascii="Arial" w:hAnsi="Arial" w:cs="Arial"/>
                      <w:sz w:val="18"/>
                      <w:szCs w:val="18"/>
                    </w:rPr>
                    <w:t>Załącznik Nr 2 do sprawozdania z wykonania budżetu  Gminy Złotów za 2014 rok.</w:t>
                  </w:r>
                </w:p>
              </w:txbxContent>
            </v:textbox>
          </v:shape>
        </w:pict>
      </w:r>
    </w:p>
    <w:p w:rsidR="00CB5E96" w:rsidRDefault="00CB5E96" w:rsidP="00CB5E96">
      <w:pPr>
        <w:jc w:val="center"/>
        <w:rPr>
          <w:rFonts w:ascii="Arial" w:hAnsi="Arial" w:cs="Arial"/>
          <w:b/>
          <w:sz w:val="16"/>
          <w:szCs w:val="16"/>
        </w:rPr>
      </w:pPr>
      <w:r w:rsidRPr="00CD2FE5">
        <w:rPr>
          <w:rFonts w:ascii="Arial" w:hAnsi="Arial" w:cs="Arial"/>
          <w:b/>
        </w:rPr>
        <w:t>Wydatki budżetu gminy Złotów w 201</w:t>
      </w:r>
      <w:r>
        <w:rPr>
          <w:rFonts w:ascii="Arial" w:hAnsi="Arial" w:cs="Arial"/>
          <w:b/>
        </w:rPr>
        <w:t>4</w:t>
      </w:r>
      <w:r w:rsidRPr="00CD2FE5">
        <w:rPr>
          <w:rFonts w:ascii="Arial" w:hAnsi="Arial" w:cs="Arial"/>
          <w:b/>
        </w:rPr>
        <w:t xml:space="preserve"> roku</w:t>
      </w:r>
    </w:p>
    <w:tbl>
      <w:tblPr>
        <w:tblW w:w="15309" w:type="dxa"/>
        <w:tblInd w:w="-497" w:type="dxa"/>
        <w:tblCellMar>
          <w:left w:w="70" w:type="dxa"/>
          <w:right w:w="70" w:type="dxa"/>
        </w:tblCellMar>
        <w:tblLook w:val="04A0"/>
      </w:tblPr>
      <w:tblGrid>
        <w:gridCol w:w="709"/>
        <w:gridCol w:w="992"/>
        <w:gridCol w:w="709"/>
        <w:gridCol w:w="6095"/>
        <w:gridCol w:w="1418"/>
        <w:gridCol w:w="1417"/>
        <w:gridCol w:w="1418"/>
        <w:gridCol w:w="1388"/>
        <w:gridCol w:w="1163"/>
      </w:tblGrid>
      <w:tr w:rsidR="00CB5E96" w:rsidRPr="00CB5E96" w:rsidTr="00CB5E96">
        <w:trPr>
          <w:trHeight w:val="230"/>
        </w:trPr>
        <w:tc>
          <w:tcPr>
            <w:tcW w:w="709"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Dział</w:t>
            </w:r>
          </w:p>
        </w:tc>
        <w:tc>
          <w:tcPr>
            <w:tcW w:w="992"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Rozdział</w:t>
            </w:r>
          </w:p>
        </w:tc>
        <w:tc>
          <w:tcPr>
            <w:tcW w:w="709"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w:t>
            </w:r>
          </w:p>
        </w:tc>
        <w:tc>
          <w:tcPr>
            <w:tcW w:w="6095"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Nazwa</w:t>
            </w:r>
          </w:p>
        </w:tc>
        <w:tc>
          <w:tcPr>
            <w:tcW w:w="1418"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Plan</w:t>
            </w:r>
            <w:r w:rsidR="0042453A">
              <w:rPr>
                <w:rFonts w:ascii="Arial" w:hAnsi="Arial" w:cs="Arial"/>
                <w:b/>
                <w:bCs/>
                <w:color w:val="000000"/>
                <w:sz w:val="20"/>
                <w:szCs w:val="20"/>
              </w:rPr>
              <w:t xml:space="preserve"> wg uchwały budżetowej</w:t>
            </w:r>
          </w:p>
        </w:tc>
        <w:tc>
          <w:tcPr>
            <w:tcW w:w="1417"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zmiany</w:t>
            </w:r>
          </w:p>
        </w:tc>
        <w:tc>
          <w:tcPr>
            <w:tcW w:w="1418"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xml:space="preserve">Plan </w:t>
            </w:r>
            <w:r w:rsidRPr="00CB5E96">
              <w:rPr>
                <w:rFonts w:ascii="Arial" w:hAnsi="Arial" w:cs="Arial"/>
                <w:b/>
                <w:bCs/>
                <w:color w:val="000000"/>
                <w:sz w:val="20"/>
                <w:szCs w:val="20"/>
              </w:rPr>
              <w:br/>
              <w:t>po zmianach</w:t>
            </w:r>
          </w:p>
        </w:tc>
        <w:tc>
          <w:tcPr>
            <w:tcW w:w="1388"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xml:space="preserve">wykonanie </w:t>
            </w:r>
            <w:r w:rsidRPr="00CB5E96">
              <w:rPr>
                <w:rFonts w:ascii="Arial" w:hAnsi="Arial" w:cs="Arial"/>
                <w:b/>
                <w:bCs/>
                <w:color w:val="000000"/>
                <w:sz w:val="18"/>
                <w:szCs w:val="18"/>
              </w:rPr>
              <w:br/>
              <w:t>w zł</w:t>
            </w:r>
          </w:p>
        </w:tc>
        <w:tc>
          <w:tcPr>
            <w:tcW w:w="1163" w:type="dxa"/>
            <w:vMerge w:val="restart"/>
            <w:tcBorders>
              <w:top w:val="double" w:sz="4" w:space="0" w:color="auto"/>
              <w:left w:val="double" w:sz="4" w:space="0" w:color="auto"/>
              <w:bottom w:val="double" w:sz="4" w:space="0" w:color="auto"/>
              <w:right w:val="double" w:sz="4" w:space="0" w:color="auto"/>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xml:space="preserve">wykonanie </w:t>
            </w:r>
            <w:r w:rsidRPr="00CB5E96">
              <w:rPr>
                <w:rFonts w:ascii="Arial" w:hAnsi="Arial" w:cs="Arial"/>
                <w:b/>
                <w:bCs/>
                <w:color w:val="000000"/>
                <w:sz w:val="18"/>
                <w:szCs w:val="18"/>
              </w:rPr>
              <w:br/>
              <w:t>%</w:t>
            </w:r>
          </w:p>
        </w:tc>
      </w:tr>
      <w:tr w:rsidR="00CB5E96" w:rsidRPr="00CB5E96" w:rsidTr="00CB5E96">
        <w:trPr>
          <w:trHeight w:val="230"/>
        </w:trPr>
        <w:tc>
          <w:tcPr>
            <w:tcW w:w="709"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992"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709"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6095"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18"/>
                <w:szCs w:val="18"/>
              </w:rPr>
            </w:pP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1417"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1388"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c>
          <w:tcPr>
            <w:tcW w:w="1163" w:type="dxa"/>
            <w:vMerge/>
            <w:tcBorders>
              <w:top w:val="double" w:sz="4" w:space="0" w:color="auto"/>
              <w:left w:val="double" w:sz="4" w:space="0" w:color="auto"/>
              <w:bottom w:val="double" w:sz="4" w:space="0" w:color="auto"/>
              <w:right w:val="double" w:sz="4" w:space="0" w:color="auto"/>
            </w:tcBorders>
            <w:vAlign w:val="center"/>
            <w:hideMark/>
          </w:tcPr>
          <w:p w:rsidR="00CB5E96" w:rsidRPr="00CB5E96" w:rsidRDefault="00CB5E96">
            <w:pPr>
              <w:rPr>
                <w:rFonts w:ascii="Arial" w:hAnsi="Arial" w:cs="Arial"/>
                <w:b/>
                <w:bCs/>
                <w:color w:val="000000"/>
                <w:sz w:val="20"/>
                <w:szCs w:val="20"/>
              </w:rPr>
            </w:pPr>
          </w:p>
        </w:tc>
      </w:tr>
      <w:tr w:rsidR="00CB5E96" w:rsidRPr="0083682B" w:rsidTr="00CB5E96">
        <w:trPr>
          <w:trHeight w:val="135"/>
        </w:trPr>
        <w:tc>
          <w:tcPr>
            <w:tcW w:w="709" w:type="dxa"/>
            <w:tcBorders>
              <w:top w:val="double" w:sz="4" w:space="0" w:color="auto"/>
              <w:left w:val="single" w:sz="4" w:space="0" w:color="000000"/>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1</w:t>
            </w:r>
          </w:p>
        </w:tc>
        <w:tc>
          <w:tcPr>
            <w:tcW w:w="992"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double" w:sz="4" w:space="0" w:color="auto"/>
              <w:left w:val="nil"/>
              <w:bottom w:val="single" w:sz="4" w:space="0" w:color="000000"/>
              <w:right w:val="single" w:sz="4" w:space="0" w:color="000000"/>
            </w:tcBorders>
            <w:shd w:val="clear" w:color="000000" w:fill="FFFFFF"/>
            <w:vAlign w:val="center"/>
            <w:hideMark/>
          </w:tcPr>
          <w:p w:rsidR="00CB5E96" w:rsidRPr="0083682B" w:rsidRDefault="00CB5E96">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240"/>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Rolnictwo i łowiectwo</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98 593,00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1 227 647,46</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1 326 240,46</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1 319 763,97</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99,51</w:t>
            </w:r>
          </w:p>
        </w:tc>
      </w:tr>
      <w:tr w:rsidR="00CB5E96" w:rsidRPr="00CB5E96" w:rsidTr="00CB5E96">
        <w:trPr>
          <w:trHeight w:val="21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01009</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Spółki wodne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CB5E96">
        <w:trPr>
          <w:trHeight w:val="66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2830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z budżetu na finansowanie lub dofinansowanie zadań zleconych do realizacji pozostałym jednostkom nie zaliczanym do sektora finansów publicznych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01010</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Infrastruktura wodociągowa i sanitacyjna wsi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6 000,50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6 000,50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5 028,47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83,80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4 000,50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4 000,50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3 028,47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75,70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01030</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Izby rolnicze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31 945,42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99,83</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2850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Wpłaty gmin na rzecz izb rolniczych w wysokości 2% uzyskanych wpływów z podatku rolnego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31 945,42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99,83</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46 593,00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1 221 646,96</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1 268 239,96</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1 262 790,08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99,57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10 159,96</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10 159,96</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10 159,96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1 036,46</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1 036,46</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1 036,46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2 027,31</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2 027,31</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1 923,74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94,89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75,98</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75,98</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75,98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597,00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43 193,00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-9 922,83</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33 270,17</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30 523,15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91,74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5 437,00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5 437,00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5 437,47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2 933,00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2 933,00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2 932,19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4 453,77</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7 153,77</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7 151,82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99,97</w:t>
            </w:r>
          </w:p>
        </w:tc>
      </w:tr>
      <w:tr w:rsidR="00CB5E96" w:rsidRPr="00CB5E96" w:rsidTr="00CB5E96">
        <w:trPr>
          <w:trHeight w:val="37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7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1 203 532,31</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1 203 532,31</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1 203 532,31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5"/>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Transport i łączność</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624 389,00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151 338,00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775 727,00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720 321,72</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92,86</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60013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Drogi publiczne wojewódzkie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80,60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99,51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99,51</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60014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Drogi publiczne powiatowe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2 002,32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95,35</w:t>
            </w:r>
          </w:p>
        </w:tc>
      </w:tr>
      <w:tr w:rsidR="00CB5E96" w:rsidRPr="00CB5E96" w:rsidTr="0083682B">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2 002,32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95,35</w:t>
            </w:r>
          </w:p>
        </w:tc>
      </w:tr>
      <w:tr w:rsidR="0083682B" w:rsidRPr="0083682B" w:rsidTr="0083682B">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42453A">
        <w:trPr>
          <w:trHeight w:val="308"/>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60016</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Drogi publiczne gminne</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615 389,00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150 657,00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766 046,00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712 488,79</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93,01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2 926,00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2 926,00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2 528,88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86,43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22 588,80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64,54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288 389,00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68 731,00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357 120,00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348 732,94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97,65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177 000,00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149 031,78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92,57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189 606,39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90,29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5 750,01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76,67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1 754,01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87,70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1 100,00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3 996,00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90,82</w:t>
            </w:r>
          </w:p>
        </w:tc>
      </w:tr>
      <w:tr w:rsidR="00CB5E96" w:rsidRPr="00CB5E96" w:rsidTr="00CB5E96">
        <w:trPr>
          <w:trHeight w:val="210"/>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630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Turystyka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9 000,00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9 000,00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9 000,00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63095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CB5E96">
        <w:trPr>
          <w:trHeight w:val="78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2360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z budżetu jednostki samorządu terytorialnego, udzielone w trybie art. 221 ustawy, na finansowanie lub dofinansowanie zadań zleconych do realizacji organizacjom prowadzącym działalność pożytku publicznego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55"/>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700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mieszkaniowa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186 070,00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237 097,00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423 167,00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404 873,90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95,68</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70005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gruntami i nieruchomościami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186 070,00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237 097,00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423 167,00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404 873,90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95,68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770,00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-770,00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-3 180,00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6 120,00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5 520,00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90,20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-5 820,00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18 180,00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17 167,86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94,43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678,78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67,88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25 908,12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95,96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35 856,00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105 856,00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92 378,54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87,27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16 600,00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14 809,70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89,22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Podatek od nieruchomości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714,00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47 714,00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47 714,00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4530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Podatek od towarów i usług (VAT).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138 928,00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138 928,00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138 928,00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4610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Koszty postępowania sądowego i prokuratorskiego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4680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Odsetki od nieterminowych wpłat podatku od towarów i usług (VAT)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60 169,00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60 169,00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60 168,90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710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Działalność usługowa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123 700,00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-66 400,00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57 300,00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43 326,77</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75,61</w:t>
            </w:r>
          </w:p>
        </w:tc>
      </w:tr>
      <w:tr w:rsidR="00CB5E96" w:rsidRPr="00CB5E96" w:rsidTr="00CB5E96">
        <w:trPr>
          <w:trHeight w:val="25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71004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Plany zagospodarowania przestrzennego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123 700,00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-66 400,00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57 300,00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43 326,77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75,61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2 200,00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1 772,00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3 972,00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3 972,00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-66 672,00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53 328,00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39 354,77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73,80</w:t>
            </w:r>
          </w:p>
        </w:tc>
      </w:tr>
      <w:tr w:rsidR="00CB5E96" w:rsidRPr="00CB5E96" w:rsidTr="00CB5E96">
        <w:trPr>
          <w:trHeight w:val="26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4390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obejmujących wykonanie ekspertyz, analiz i opinii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42453A">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Administracja publiczna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18"/>
                <w:szCs w:val="18"/>
              </w:rPr>
            </w:pPr>
            <w:r w:rsidRPr="00CB5E96">
              <w:rPr>
                <w:rFonts w:ascii="Arial" w:hAnsi="Arial" w:cs="Arial"/>
                <w:b/>
                <w:bCs/>
                <w:color w:val="000000"/>
                <w:sz w:val="18"/>
                <w:szCs w:val="18"/>
              </w:rPr>
              <w:t>3 064 649,00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-122 104,70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2 942 544,30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2 897 543,33</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98,47</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42453A">
        <w:trPr>
          <w:trHeight w:val="25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75011</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Urzędy wojewódzkie</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137 932,00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-8 245,00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129 687,00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124 863,11</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96,28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209,64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83,86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92 834,00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-10 145,00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82 689,00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82 216,81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99,43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7 245,00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7 245,00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7 142,37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98,58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17 113,00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15 113,00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14 961,65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Wpłaty na Państwowy Fundusz Rehabilitacji Osób Niepełnosprawnych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4 750,00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4 690,00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3 899,87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83,15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10 132,00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13 132,00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11 013,70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83,87</w:t>
            </w:r>
          </w:p>
        </w:tc>
      </w:tr>
      <w:tr w:rsidR="00CB5E96" w:rsidRPr="00CB5E96" w:rsidTr="00CB5E96">
        <w:trPr>
          <w:trHeight w:val="36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z tytułu zakupu usług telekomunikacyjnych świadczonych w ruchomej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532,80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80,85</w:t>
            </w:r>
          </w:p>
        </w:tc>
      </w:tr>
      <w:tr w:rsidR="00CB5E96" w:rsidRPr="00CB5E96" w:rsidTr="00CB5E96">
        <w:trPr>
          <w:trHeight w:val="36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633,41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84,45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1 353,86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99,55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2 899,00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2 899,00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75022</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Rady gmin (miast i miast na prawach powiatu)</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129 600,00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114 200,00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113 543,97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99,43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120 560,00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109 060,00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108 612,00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99,59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3 835,97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95,90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1 040,00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56,00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56,00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75023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Urzędy gmin (miast i miast na prawach powiatu)</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18"/>
                <w:szCs w:val="18"/>
              </w:rPr>
            </w:pPr>
            <w:r w:rsidRPr="00CB5E96">
              <w:rPr>
                <w:rFonts w:ascii="Arial" w:hAnsi="Arial" w:cs="Arial"/>
                <w:b/>
                <w:bCs/>
                <w:color w:val="000000"/>
                <w:sz w:val="18"/>
                <w:szCs w:val="18"/>
              </w:rPr>
              <w:t>2 720 377,00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-98 859,70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2 621 517,30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2 590 604,39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98,82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15 553,64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94,26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1 709 664,00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-101 100,00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1 608 564,00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1 606 082,14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128 892,00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-6 618,00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122 274,00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122 237,22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agencyjno-prowizyjne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90 316,00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98,17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291 169,00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287 169,00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287 127,06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28 940,00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-5 900,00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23 040,00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23 495,36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101,98</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Wpłaty na Państwowy Fundusz Rehabilitacji Osób Niepełnosprawnych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1 762,00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97,89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56 000,00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32 580,00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88 580,00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82 717,98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93,38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69 000,00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-5 206,70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63 793,30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60 362,48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94,62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4 250,00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3 517,90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82,77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43 400,00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18 934,08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97,60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9 754,29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97,54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zdrowotnych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87,14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129 500,00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138 500,00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132 702,88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95,81</w:t>
            </w:r>
          </w:p>
        </w:tc>
      </w:tr>
      <w:tr w:rsidR="00CB5E96" w:rsidRPr="00CB5E96" w:rsidTr="0042453A">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3 050,11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87,15</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42453A">
        <w:trPr>
          <w:trHeight w:val="360"/>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z tytułu zakupu usług telekomunikacyjnych świadczonych w ruchomej publicznej sieci telefonicznej</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5 751,91</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95,87</w:t>
            </w:r>
          </w:p>
        </w:tc>
      </w:tr>
      <w:tr w:rsidR="00CB5E96" w:rsidRPr="00CB5E96" w:rsidTr="00CB5E96">
        <w:trPr>
          <w:trHeight w:val="34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9 100,00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6 990,85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86,31</w:t>
            </w:r>
          </w:p>
        </w:tc>
      </w:tr>
      <w:tr w:rsidR="00CB5E96" w:rsidRPr="00CB5E96" w:rsidTr="00CB5E96">
        <w:trPr>
          <w:trHeight w:val="27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4390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obejmujących wykonanie ekspertyz, analiz i opinii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4 743,21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94,86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37 500,00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35 229,93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93,95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28 019,88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94,98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35 462,00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1 385,00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36 847,00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36 847,00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Podatek od nieruchomości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4 552,00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82,76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4610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Koszty postępowania sądowego i prokuratorskiego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4 241,47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65,25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4700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Szkolenia pracowników niebędących członkami korpusu służby cywilnej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6 005,00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92,38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75045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Kwalifikacja wojskowa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766,90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58,99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766,90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58,99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75075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Promocja jednostek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14 678,46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86,34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3 744,98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74,90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10 933,48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91,11</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65 440,00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-6 600,00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58 840,00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53 086,50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90,22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27 540,00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24 440,00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19 796,00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5 785,35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91,83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1 896,90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94,85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26 100,00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25 608,25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98,12</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Urzędy naczelnych organów władzy państwowej, kontroli i ochrony prawa oraz sądownictwa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1 538,00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65 460,00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66 998,00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49 568,30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73,98</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75101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Urzędy naczelnych organów władzy państwowej, kontroli i ochrony prawa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1 538,00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1 538,00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1 537,52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99,97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225,52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99,79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1 313,00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1 312,00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1 312,00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66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75109</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Wybory do rad gmin, rad powiatów i sejmików województw, wybory wójtów, burmistrzów i prezydentów miast oraz referenda gminne, powiatowe i wojewódzkie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48 795,00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48 795,00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35 065,78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71,86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34 714,00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34 714,00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23 037,35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66,36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388,02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44,86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99,69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2 917,00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2 917,00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2 917,11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1 459,54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8 653,00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8 653,00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6 601,23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76,29</w:t>
            </w:r>
          </w:p>
        </w:tc>
      </w:tr>
      <w:tr w:rsidR="00CB5E96" w:rsidRPr="00CB5E96" w:rsidTr="0042453A">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617,67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99,95</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42453A">
        <w:trPr>
          <w:trHeight w:val="308"/>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75113</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Wybory do Parlamentu Europejskiego</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16 665,00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16 665,00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12 965,00</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77,80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7 810,00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7 810,00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7 810,48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199,70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28,47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101,68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1 672,00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1 672,00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1 671,81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2 614,00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2 614,00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2 614,06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4 103,00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4 103,00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403,50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9,83</w:t>
            </w:r>
          </w:p>
        </w:tc>
      </w:tr>
      <w:tr w:rsidR="00CB5E96" w:rsidRPr="00CB5E96" w:rsidTr="00CB5E96">
        <w:trPr>
          <w:trHeight w:val="37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234,04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99,59</w:t>
            </w:r>
          </w:p>
        </w:tc>
      </w:tr>
      <w:tr w:rsidR="00CB5E96" w:rsidRPr="00CB5E96" w:rsidTr="00CB5E96">
        <w:trPr>
          <w:trHeight w:val="255"/>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Bezpieczeństwo publiczne i ochrona przeciwpożarowa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293 995,00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-24 715,00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269 280,00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168 234,95</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62,48</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75405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Komendy powiatowe Policji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Wpłaty jednostek na państwowy fundusz celowy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75412</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Ochotnicze straże pożarne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222 495,00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-30 815,00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191 680,00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160 844,57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83,91</w:t>
            </w:r>
          </w:p>
        </w:tc>
      </w:tr>
      <w:tr w:rsidR="00CB5E96" w:rsidRPr="00CB5E96" w:rsidTr="00532ED1">
        <w:trPr>
          <w:trHeight w:val="45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2820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z budżetu na finansowanie lub dofinansowanie zadań zleconych do realizacji stowarzyszeniom</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19 470,00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69,54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2 690,00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2 910,00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2 505,25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86,09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30 745,00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32 145,00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29 720,00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92,46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-3 775,00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31 225,00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27 243,30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87,25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38 800,00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-22 300,00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15 198,90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92,11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11 266,48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62,59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14 550,00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29 550,00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23 197,89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78,50</w:t>
            </w:r>
          </w:p>
        </w:tc>
      </w:tr>
      <w:tr w:rsidR="00CB5E96" w:rsidRPr="00CB5E96" w:rsidTr="00532ED1">
        <w:trPr>
          <w:trHeight w:val="45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z tytułu zakupu usług telekomunikacyjnych świadczonych w ruchomej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39,75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13,25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4390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obejmujących wykonanie ekspertyz, analiz i opinii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9 703,00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92,41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4520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na rzecz budżetów jednostek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90,91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75421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Zarządzanie kryzysowe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2 600,00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2 390,38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91,94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2 390,38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91,94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42453A">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757</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Obsługa długu publicznego</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327 000,00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-41 366,00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285 634,00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259 894,50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90,99</w:t>
            </w:r>
          </w:p>
        </w:tc>
      </w:tr>
      <w:tr w:rsidR="00CB5E96" w:rsidRPr="00CB5E96" w:rsidTr="0042453A">
        <w:trPr>
          <w:trHeight w:val="389"/>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75702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Obsługa papierów wartościowych, kredytów i pożyczek jednostek samorządu terytorialnego</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327 000,00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-41 366,00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285 634,00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259 894,50</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90,99</w:t>
            </w:r>
          </w:p>
        </w:tc>
      </w:tr>
      <w:tr w:rsidR="00CB5E96" w:rsidRPr="00CB5E96" w:rsidTr="00CB5E96">
        <w:trPr>
          <w:trHeight w:val="22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217,56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10,88</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8110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Odsetki od samorządowych papierów wartościowych lub zaciągniętych przez jednostkę samorządu terytorialnego kredytów i pożyczek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-41 366,00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283 634,00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259 676,94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91,55</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758</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Różne rozliczenia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156 026,00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-140 169,00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15 857,00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75818</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Rezerwy ogólne i celowe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156 026,00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-140 169,00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15 857,00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156 026,00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-140 169,00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15 857,00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Oświata i wychowanie</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18"/>
                <w:szCs w:val="18"/>
              </w:rPr>
            </w:pPr>
            <w:r w:rsidRPr="00CB5E96">
              <w:rPr>
                <w:rFonts w:ascii="Arial" w:hAnsi="Arial" w:cs="Arial"/>
                <w:b/>
                <w:bCs/>
                <w:color w:val="000000"/>
                <w:sz w:val="18"/>
                <w:szCs w:val="18"/>
              </w:rPr>
              <w:t>12 297 787,00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19"/>
                <w:szCs w:val="19"/>
              </w:rPr>
            </w:pPr>
            <w:r w:rsidRPr="00CB5E96">
              <w:rPr>
                <w:rFonts w:ascii="Arial" w:hAnsi="Arial" w:cs="Arial"/>
                <w:b/>
                <w:bCs/>
                <w:color w:val="000000"/>
                <w:sz w:val="19"/>
                <w:szCs w:val="19"/>
              </w:rPr>
              <w:t>-168 466,29</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19"/>
                <w:szCs w:val="19"/>
              </w:rPr>
            </w:pPr>
            <w:r w:rsidRPr="00CB5E96">
              <w:rPr>
                <w:rFonts w:ascii="Arial" w:hAnsi="Arial" w:cs="Arial"/>
                <w:b/>
                <w:bCs/>
                <w:color w:val="000000"/>
                <w:sz w:val="19"/>
                <w:szCs w:val="19"/>
              </w:rPr>
              <w:t>12 129 320,71</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19"/>
                <w:szCs w:val="19"/>
              </w:rPr>
            </w:pPr>
            <w:r w:rsidRPr="00CB5E96">
              <w:rPr>
                <w:rFonts w:ascii="Arial" w:hAnsi="Arial" w:cs="Arial"/>
                <w:b/>
                <w:bCs/>
                <w:color w:val="000000"/>
                <w:sz w:val="19"/>
                <w:szCs w:val="19"/>
              </w:rPr>
              <w:t>11 924 948,99</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19"/>
                <w:szCs w:val="19"/>
              </w:rPr>
            </w:pPr>
            <w:r w:rsidRPr="00CB5E96">
              <w:rPr>
                <w:rFonts w:ascii="Arial" w:hAnsi="Arial" w:cs="Arial"/>
                <w:b/>
                <w:bCs/>
                <w:color w:val="000000"/>
                <w:sz w:val="19"/>
                <w:szCs w:val="19"/>
              </w:rPr>
              <w:t>98,32</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Szkoły podstawowe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5 668 995,00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44 759,71</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5 713 754,71</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5 681 205,45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99,43</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2540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864 484,00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-2 028,00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862 456,00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862 455,98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2820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z budżetu na finansowanie lub dofinansowanie zadań zleconych do realizacji stowarzyszeniom</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1 237,50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1 237,50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1 017,64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82,23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242 022,00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-8 138,00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233 884,00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233 020,24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99,63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Stypendia dla uczniów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3 900,00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18 900,00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18 900,00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2 994 682,00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110 535,00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3 105 217,00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3 098 343,67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99,78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258 056,00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-22 978,00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235 078,00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235 077,58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589 695,00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9 645,00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599 340,00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597 229,06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99,65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84 285,00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-13 240,00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71 045,00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70 680,48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99,49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5 570,00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5 570,00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5 570,00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261 280,00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-72 623,34</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188 656,66</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186 105,25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98,65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10 200,00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13 028,75</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23 228,75</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21 538,08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92,72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92 263,00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-12 582,00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79 681,00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72 524,57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91,02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18 100,00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22 151,00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40 251,00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40 173,26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zdrowotnych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5 450,00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3 250,00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2 691,24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82,81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44 560,00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37 060,00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31 410,01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84,75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2 049,18</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2 049,18</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2 049,18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361,62</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361,62</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361,62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2 460,00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2 254,75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91,66</w:t>
            </w:r>
          </w:p>
        </w:tc>
      </w:tr>
      <w:tr w:rsidR="00CB5E96" w:rsidRPr="00CB5E96" w:rsidTr="00CB5E96">
        <w:trPr>
          <w:trHeight w:val="37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7 240,00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-2 110,00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5 130,00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4 691,19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91,45</w:t>
            </w:r>
          </w:p>
        </w:tc>
      </w:tr>
      <w:tr w:rsidR="00CB5E96" w:rsidRPr="00CB5E96" w:rsidTr="00CB5E96">
        <w:trPr>
          <w:trHeight w:val="17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4397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obejmujących wykonanie ekspertyz, analiz i opinii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10 455,00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10 455,00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10 455,00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17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4399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obejmujących wykonanie ekspertyz, analiz i opinii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1 845,00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1 845,00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1 085,89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47,21</w:t>
            </w:r>
          </w:p>
        </w:tc>
      </w:tr>
      <w:tr w:rsidR="00CB5E96" w:rsidRPr="00CB5E96" w:rsidTr="0042453A">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7 531,00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74,56</w:t>
            </w:r>
          </w:p>
        </w:tc>
      </w:tr>
      <w:tr w:rsidR="00CB5E96" w:rsidRPr="00CB5E96" w:rsidTr="0042453A">
        <w:trPr>
          <w:trHeight w:val="222"/>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166 118,00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8 081,00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174 199,00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174 194,76</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80103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Oddziały przedszkolne w szkołach podstawowych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2 905 363,00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-418 206,00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2 487 157,00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2 451 658,29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98,57</w:t>
            </w:r>
          </w:p>
        </w:tc>
      </w:tr>
      <w:tr w:rsidR="00CB5E96" w:rsidRPr="00CB5E96" w:rsidTr="00CB5E96">
        <w:trPr>
          <w:trHeight w:val="50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2310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przekazane gminie na zadania bieżące realizowane na podstawie porozumień (umów) między jednostkami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14 782,00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7 923,00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22 705,00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22 704,75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2540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podmiotowa z budżetu dla niepublicznej jednostki systemu oświaty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210 449,00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72 494,00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282 943,00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266 996,69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94,36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68 774,00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-3 156,00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65 618,00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64 666,59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98,55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954 214,00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17 073,00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971 287,00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965 863,94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99,44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76 920,00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-5 590,00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71 330,00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71 329,69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183 992,00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184 754,00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183 662,01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99,41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26 309,00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-4 391,00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21 918,00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21 760,60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99,28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1 530,00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82,70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168 132,00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-79 150,00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88 982,00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87 211,76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98,01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258 191,00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258 191,00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258 191,02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45 563,00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45 563,00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45 563,12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3 017,49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97,34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901 517,00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-602 983,00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298 534,00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298 534,16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159 091,00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-106 408,00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52 683,00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52 682,50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46 079,00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-18 495,00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27 584,00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23 936,61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86,78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4 550,00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6 550,00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5 745,24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87,71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zdrowotnych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2 315,00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1 615,00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56,35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21 910,00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19 310,00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15 466,99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80,10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350,88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97,47</w:t>
            </w:r>
          </w:p>
        </w:tc>
      </w:tr>
      <w:tr w:rsidR="00CB5E96" w:rsidRPr="00CB5E96" w:rsidTr="00CB5E96">
        <w:trPr>
          <w:trHeight w:val="37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3 355,93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81,85</w:t>
            </w:r>
          </w:p>
        </w:tc>
      </w:tr>
      <w:tr w:rsidR="00CB5E96" w:rsidRPr="00CB5E96" w:rsidTr="00CB5E96">
        <w:trPr>
          <w:trHeight w:val="25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58 019,00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58 180,00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58 178,32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80104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 xml:space="preserve">Przedszkola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124 826,00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70 671,00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195 497,00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195 496,96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CB5E96">
        <w:trPr>
          <w:trHeight w:val="55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2310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przekazane gminie na zadania bieżące realizowane na podstawie porozumień (umów) między jednostkami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124 826,00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70 671,00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195 497,00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195 496,96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5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80106</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Inne formy wychowania przedszkolnego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18 761,00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18 761,00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18 760,93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CB5E96">
        <w:trPr>
          <w:trHeight w:val="56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2310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przekazane gminie na zadania bieżące realizowane na podstawie porozumień (umów) między jednostkami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18 761,00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18 761,00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18 760,93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80110</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Gimnazja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2 524 579,00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55 622,00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2 580 201,00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2 552 204,77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98,91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143 585,00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-12 246,00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131 339,00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131 277,09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99,95</w:t>
            </w:r>
          </w:p>
        </w:tc>
      </w:tr>
      <w:tr w:rsidR="00CB5E96" w:rsidRPr="00CB5E96" w:rsidTr="0042453A">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Stypendia dla uczniów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4 620,00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4 620,00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42453A">
        <w:trPr>
          <w:trHeight w:val="222"/>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1 549 517,00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48 762,00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1 598 279,00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1 582 249,50</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127 897,00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-8 374,00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119 523,00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119 523,06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310 390,00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309 775,00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307 583,78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99,29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44 238,00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-4 828,00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39 410,00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39 090,37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99,19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780,00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81,25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158 500,00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6 635,00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165 135,00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164 178,37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99,42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4 800,00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4 625,89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96,37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41 882,00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14 063,00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55 945,00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51 517,18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92,09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15 520,00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24 520,00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24 322,49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99,19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zdrowotnych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3 240,00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86,96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25 520,00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-3 128,00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22 392,00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19 529,08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87,21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967,86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87,99</w:t>
            </w:r>
          </w:p>
        </w:tc>
      </w:tr>
      <w:tr w:rsidR="00CB5E96" w:rsidRPr="00CB5E96" w:rsidTr="00CB5E96">
        <w:trPr>
          <w:trHeight w:val="36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3 900,00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2 375,38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95,02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422,94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84,59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2 680,00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99,26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93 310,00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1 553,00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94 863,00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94 861,78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80113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Dowożenie uczniów do szkół</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703 000,00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41 580,00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744 580,00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721 899,22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96,95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15 533,00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718 533,00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698 178,10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97,17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26 047,00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26 047,00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23 721,12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91,07</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80146</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Dokształcanie i doskonalenie nauczycieli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45 706,00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45 706,00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24 334,45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53,24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pomocy naukowych, dydaktycznych i książek</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1 927,26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48,18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45 706,00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39 206,00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21 050,18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53,69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1 357,01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54,28</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80148</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Stołówki szkolne i przedszkolne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174 611,70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74,30</w:t>
            </w:r>
          </w:p>
        </w:tc>
      </w:tr>
      <w:tr w:rsidR="00CB5E96" w:rsidRPr="00CB5E96" w:rsidTr="00CB5E96">
        <w:trPr>
          <w:trHeight w:val="17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środków żywności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174 611,70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74,30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90 318,00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18 346,00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108 664,00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104 777,22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96,42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13 829,00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13 829,00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94,01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Różne wydatki na rzecz osób fizycznych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111,99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28,00</w:t>
            </w:r>
          </w:p>
        </w:tc>
      </w:tr>
      <w:tr w:rsidR="00CB5E96" w:rsidRPr="00CB5E96" w:rsidTr="00CB5E96">
        <w:trPr>
          <w:trHeight w:val="26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Nagrody o charakterze szczególnym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945,45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134,75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99,81</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944,73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99,45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3 930,20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65,50</w:t>
            </w:r>
          </w:p>
        </w:tc>
      </w:tr>
      <w:tr w:rsidR="00CB5E96" w:rsidRPr="00CB5E96" w:rsidTr="0042453A">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3 307,62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82,69</w:t>
            </w:r>
          </w:p>
        </w:tc>
      </w:tr>
      <w:tr w:rsidR="00CB5E96" w:rsidRPr="00CB5E96" w:rsidTr="0042453A">
        <w:trPr>
          <w:trHeight w:val="222"/>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73 368,00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3 056,00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76 424,00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76 422,48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Ochrona zdrowia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81 451,00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5 007,00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86 458,00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79 734,26</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92,22</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85153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Zwalczanie narkomanii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85154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Przeciwdziałanie alkoholizmowi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78 951,00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83 958,00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77 234,26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91,99</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2710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na pomoc finansową udzielaną między jednostkami samorządu terytorialnego na dofinansowanie własnych zadań bieżących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3 130,00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3 444,00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3 115,43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90,46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117,60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91,88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39 916,00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-1 392,00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38 524,00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34 949,00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90,72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1 410,00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19 910,00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18 827,79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94,56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11 807,00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5 843,00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17 650,00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15 986,44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90,57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4610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Koszty postępowania sądowego i prokuratorskiego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236,00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78,67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532ED1" w:rsidP="00532ED1">
            <w:pPr>
              <w:jc w:val="right"/>
              <w:rPr>
                <w:rFonts w:ascii="Arial" w:hAnsi="Arial" w:cs="Arial"/>
                <w:color w:val="000000"/>
                <w:sz w:val="20"/>
                <w:szCs w:val="20"/>
              </w:rPr>
            </w:pPr>
            <w:r>
              <w:rPr>
                <w:rFonts w:ascii="Arial" w:hAnsi="Arial" w:cs="Arial"/>
                <w:color w:val="000000"/>
                <w:sz w:val="20"/>
                <w:szCs w:val="20"/>
              </w:rPr>
              <w:t>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Pomoc społeczna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5 709 892,00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845 728,00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6 555 620,00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6 311 270,57</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96,27</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85202</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Domy pomocy społecznej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-19 022,00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155 978,00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152 209,02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97,58</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przez jednostki samorządu terytorialnego od innych jednostek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-19 022,00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155 978,00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152 209,02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97,58</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85204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Rodziny zastępcze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-7 562,00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10 438,00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7 772,74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74,47</w:t>
            </w:r>
          </w:p>
        </w:tc>
      </w:tr>
      <w:tr w:rsidR="00CB5E96" w:rsidRPr="00CB5E96" w:rsidTr="00CB5E96">
        <w:trPr>
          <w:trHeight w:val="37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przez jednostki samorządu terytorialnego od innych jednostek samorządu terytorialnego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-7 562,00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10 438,00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7 772,74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74,47</w:t>
            </w:r>
          </w:p>
        </w:tc>
      </w:tr>
      <w:tr w:rsidR="00CB5E96" w:rsidRPr="00CB5E96" w:rsidTr="0083682B">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85205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Zadania w zakresie przeciwdziałania przemocy w rodzinie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2 267,59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98,59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493,59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98,72</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284,00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94,67</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4700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Szkolenia pracowników niebędących członkami korpusu służby cywilnej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1 490,00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99,33</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85206</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Wspieranie rodziny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35 975,00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35 975,00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35 973,00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99,99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5 240,00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5 238,00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99,96</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735,00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735,00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309" w:type="dxa"/>
        <w:tblInd w:w="-497" w:type="dxa"/>
        <w:tblCellMar>
          <w:left w:w="70" w:type="dxa"/>
          <w:right w:w="70" w:type="dxa"/>
        </w:tblCellMar>
        <w:tblLook w:val="04A0"/>
      </w:tblPr>
      <w:tblGrid>
        <w:gridCol w:w="709"/>
        <w:gridCol w:w="992"/>
        <w:gridCol w:w="709"/>
        <w:gridCol w:w="6095"/>
        <w:gridCol w:w="1418"/>
        <w:gridCol w:w="1417"/>
        <w:gridCol w:w="1418"/>
        <w:gridCol w:w="1388"/>
        <w:gridCol w:w="1163"/>
      </w:tblGrid>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85212</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rsidP="00532ED1">
            <w:pPr>
              <w:rPr>
                <w:rFonts w:ascii="Arial" w:hAnsi="Arial" w:cs="Arial"/>
                <w:b/>
                <w:bCs/>
                <w:color w:val="000000"/>
                <w:sz w:val="18"/>
                <w:szCs w:val="18"/>
              </w:rPr>
            </w:pPr>
            <w:r w:rsidRPr="00CB5E96">
              <w:rPr>
                <w:rFonts w:ascii="Arial" w:hAnsi="Arial" w:cs="Arial"/>
                <w:b/>
                <w:bCs/>
                <w:color w:val="000000"/>
                <w:sz w:val="18"/>
                <w:szCs w:val="18"/>
              </w:rPr>
              <w:t>Świadczenia rodzinne, świadczenia z funduszu alimentacyjnego oraz składki na ubezpieczenia emerytalne i rentowe z ubezpieczenia społecznego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3 946 150,00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147 725,00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4 093 875,00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3 979 557,92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97,21</w:t>
            </w:r>
          </w:p>
        </w:tc>
      </w:tr>
      <w:tr w:rsidR="00CB5E96" w:rsidRPr="00CB5E96" w:rsidTr="0083682B">
        <w:trPr>
          <w:trHeight w:val="126"/>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2910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Zwrot dotacji oraz płatności, w tym  wykorzystanych niezgodnie z przeznaczeniem lub wykorzystanych z naruszeniem procedur, o których mowa w art. 184 ustawy, pobranych nienależnie lub w nadmiernej wysokości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34 624,60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98,93</w:t>
            </w:r>
          </w:p>
        </w:tc>
      </w:tr>
      <w:tr w:rsidR="00CB5E96" w:rsidRPr="00CB5E96" w:rsidTr="0083682B">
        <w:trPr>
          <w:trHeight w:val="222"/>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385,33</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77,07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Świadczenia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3 668 600,00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69 125,00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3 737 725,00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3 639 021,80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97,36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56 821,00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60 921,00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60 818,99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4 670,00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4 670,00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4 274,22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91,53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73 632,00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92 350,00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165 982,00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161 155,75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97,09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1 576,00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1 626,00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1 587,60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97,64</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7 600,00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6 172,00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9 172,00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8 429,95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91,91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zdrowotnych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12 893,00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1 805,00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14 698,00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13 913,02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94,66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40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1 328,38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88,56</w:t>
            </w:r>
          </w:p>
        </w:tc>
      </w:tr>
      <w:tr w:rsidR="00CB5E96" w:rsidRPr="00CB5E96" w:rsidTr="00CB5E96">
        <w:trPr>
          <w:trHeight w:val="22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532ED1">
            <w:pPr>
              <w:rPr>
                <w:rFonts w:ascii="Arial" w:hAnsi="Arial" w:cs="Arial"/>
                <w:color w:val="000000"/>
                <w:sz w:val="18"/>
                <w:szCs w:val="18"/>
              </w:rPr>
            </w:pPr>
            <w:r>
              <w:rPr>
                <w:rFonts w:ascii="Arial" w:hAnsi="Arial" w:cs="Arial"/>
                <w:color w:val="000000"/>
                <w:sz w:val="18"/>
                <w:szCs w:val="18"/>
              </w:rPr>
              <w:t>Zakup usług obejmują</w:t>
            </w:r>
            <w:r w:rsidR="00CB5E96" w:rsidRPr="00CB5E96">
              <w:rPr>
                <w:rFonts w:ascii="Arial" w:hAnsi="Arial" w:cs="Arial"/>
                <w:color w:val="000000"/>
                <w:sz w:val="18"/>
                <w:szCs w:val="18"/>
              </w:rPr>
              <w:t>cych tłumaczenia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za administrowanie i czynsze za budynki, lokale i pomieszczenia garażowe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11 040,92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96,85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463,70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35,67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221,50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88,60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2 188,00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2 188,00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2 187,86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4510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na rzecz budżetu państwa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4580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Pozostałe odsetki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-3 409,00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30 091,00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28 994,86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96,36</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4610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Koszty postępowania sądowego i prokuratorskiego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1 474,44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54,61</w:t>
            </w:r>
          </w:p>
        </w:tc>
      </w:tr>
      <w:tr w:rsidR="00CB5E96" w:rsidRPr="00CB5E96" w:rsidTr="00532ED1">
        <w:trPr>
          <w:trHeight w:val="20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4700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Szkolenia pracowników niebędących członkami korpusu służby cywilnej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2 035,00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81,40</w:t>
            </w:r>
          </w:p>
        </w:tc>
      </w:tr>
      <w:tr w:rsidR="00CB5E96" w:rsidRPr="00CB5E96" w:rsidTr="00CB5E96">
        <w:trPr>
          <w:trHeight w:val="225"/>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-16 768,00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2 732,00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78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85213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Składki na ubezpieczenie zdrow</w:t>
            </w:r>
            <w:r w:rsidR="00532ED1">
              <w:rPr>
                <w:rFonts w:ascii="Arial" w:hAnsi="Arial" w:cs="Arial"/>
                <w:b/>
                <w:bCs/>
                <w:color w:val="000000"/>
                <w:sz w:val="18"/>
                <w:szCs w:val="18"/>
              </w:rPr>
              <w:t>otne opłacane za osoby pobierają</w:t>
            </w:r>
            <w:r w:rsidRPr="00CB5E96">
              <w:rPr>
                <w:rFonts w:ascii="Arial" w:hAnsi="Arial" w:cs="Arial"/>
                <w:b/>
                <w:bCs/>
                <w:color w:val="000000"/>
                <w:sz w:val="18"/>
                <w:szCs w:val="18"/>
              </w:rPr>
              <w:t>ce niektóre świadczenia z pomocy społecznej, niektóre świadczenia rodzinne oraz za osoby uczestniczące w zajęciach w centrum integracji społecznej.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30 481,00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10 483,00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40 964,00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37 389,93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91,28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ubezpieczenie zdrowotne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30 481,00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10 483,00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40 964,00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37 389,93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91,28</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85214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Zasiłki i pomoc w naturze oraz składki na ubezpieczenia emerytalne i rentowe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557 645,00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315 195,00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872 840,00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795 052,89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91,09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Świadczenia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557 645,00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315 195,00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872 840,00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795 052,89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91,09</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85215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Dodatki mieszkaniowe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134 700,00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16 695,00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151 395,00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149 136,70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98,51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Świadczenia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134 700,00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16 618,00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151 318,00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149 059,83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98,51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76,87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99,83</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85216</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Zasiłki stałe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160 806,00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147 868,00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308 674,00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288 504,59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93,47</w:t>
            </w:r>
          </w:p>
        </w:tc>
      </w:tr>
      <w:tr w:rsidR="00CB5E96" w:rsidRPr="00CB5E96" w:rsidTr="0083682B">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Świadczenia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160 806,00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147 868,00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308 674,00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288 504,59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93,47</w:t>
            </w:r>
          </w:p>
        </w:tc>
      </w:tr>
      <w:tr w:rsidR="00CB5E96" w:rsidRPr="00CB5E96" w:rsidTr="0083682B">
        <w:trPr>
          <w:trHeight w:val="308"/>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85219</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Ośrodki pomocy społecznej</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587 810,00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-37 146,00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550 664,00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539 246,62</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97,93</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2 545,92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94,29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357 069,00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356 096,00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355 957,60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99,96</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27 225,00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27 225,00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24 155,87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88,73</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70 429,00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-4 800,00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65 629,00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62 831,58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95,74</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9 882,00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-673,00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9 209,00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8 816,64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95,74</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34 200,00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-28 600,00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5 600,00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5 600,00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12 900,00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12 579,00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12 181,74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96,84</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zdrowotnych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10 777,67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89,81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2 400,00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2 074,54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86,44</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za administrowanie i czynsze za budynki, lokale i pomieszczenia garażowe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31 800,00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31 800,00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31 424,32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98,82</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Podróże służbowe krajowe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12 413,87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95,49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221,50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88,60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Odpisy na zakładowy fundusz świadczeń socjalnych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10 205,00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9 846,00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9 845,37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4510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na rzecz budżetu państwa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4700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 xml:space="preserve">Szkolenia pracowników niebędących członkami korpusu służby cywilnej </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31,00</w:t>
            </w:r>
          </w:p>
        </w:tc>
      </w:tr>
      <w:tr w:rsidR="00CB5E96" w:rsidRPr="00CB5E96" w:rsidTr="00CB5E96">
        <w:trPr>
          <w:trHeight w:val="389"/>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85228</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Usługi opiekuńcze i specjalistyczne usługi opiekuńcze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x</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85295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237 517,00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332 517,00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324 159,57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97,49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Świadczenia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236 136,00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331 136,00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323 500,00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97,69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50,64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99,29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7,11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88,88</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1 032,00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1 032,00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311,82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30,22</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854</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Edukacyjna opieka wychowawcza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109 412,00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298 457,00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407 869,00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352 364,38</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86,39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85401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Świetlice szkolne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109 412,00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4 851,00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114 263,00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108 670,48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95,11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3020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osobowe niezaliczone do wynagrodzeń</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osobowe pracowników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80 443,00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5 542,00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85 985,00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81 790,96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95,12</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4040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Dodatkowe wynagrodzenie roczne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10 917,00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-1 671,00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9 246,00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9 210,19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99,61</w:t>
            </w:r>
          </w:p>
        </w:tc>
      </w:tr>
      <w:tr w:rsidR="00CB5E96" w:rsidRPr="00CB5E96" w:rsidTr="0083682B">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15 696,00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16 704,00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15 635,34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93,60</w:t>
            </w:r>
          </w:p>
        </w:tc>
      </w:tr>
      <w:tr w:rsidR="00CB5E96" w:rsidRPr="00CB5E96" w:rsidTr="0083682B">
        <w:trPr>
          <w:trHeight w:val="227"/>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2 238,00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2 328,00</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2 033,99</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87,37</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85415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Pomoc materialna dla uczniów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293 606,00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293 606,00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243 693,90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83,00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3240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Stypendia dla uczniów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268 286,00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268 286,00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218 374,57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81,40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3260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Inne formy pomocy dla uczniów</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25 320,00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25 320,00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25 319,33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komunalna i ochrona środowiska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642 227,00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8 316,00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650 543,00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610 429,17</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93,83</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ściekowa i ochrona wód</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15 700,00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178 700,00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178 439,46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99,85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258,26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51,65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123 200,00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178 200,00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178 181,20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108 000,00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-108 000,00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90002</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odpadami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14 600,00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13 968,45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97,00</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2710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na pomoc finansową udzielaną między jednostkami samorządu terytorialnego na dofinansowanie własnych zadań bieżących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3 595,65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97,18</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2 600,00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3 100,00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5 372,80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94,26</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90003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Oczyszczanie miast i wsi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3 161,84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73,53</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866,64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86,66</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2 295,20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69,55</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90004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Utrzymanie zieleni w miastach i gminach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26 827,00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3 316,00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30 143,00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25 336,60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84,05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24 527,00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24 843,00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20 050,12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80,71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2 300,00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5 286,48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99,74</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90013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Schroniska dla zwierząt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129 000,00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132 000,00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120 884,52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91,58</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129 000,00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132 000,00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120 884,52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91,58</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90015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Oświetlenie ulic, placów i dróg</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300 000,00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-12 200,00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287 800,00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266 962,12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92,76</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-16 200,00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188 800,00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179 295,94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94,97</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87 115,85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88,89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550,33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55,03</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-3 800,00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3 200,00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1 676,18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52,38</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299,00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99,67</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1 377,18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91,81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4390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obejmujących wykonanie ekspertyz, analiz i opinii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Kultura i ochrona dziedzictwa narodowego</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704 433,00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16 790,00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721 223,00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671 321,62</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93,08</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92109</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Domy i ośrodki kultury, świetlice i kluby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247 951,00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17 290,00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265 241,00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232 456,59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87,64</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340,16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107,65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4 730,00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4 642,00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3 732,10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80,40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113 667,00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36 650,00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150 317,00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137 560,30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91,51</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41 300,00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33 982,76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82,28</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67 001,00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-23 054,00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43 947,00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36 057,67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82,05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15 115,00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3 694,00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18 809,00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15 735,05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83,66</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dostępu do sieci Internet</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4 700,00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-1 300,00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3 400,00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3 277,28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96,39</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Opłaty z tytułu zakupu usług telekomunikacyjnych świadczonych w ruchomej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443,07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96,32</w:t>
            </w:r>
          </w:p>
        </w:tc>
      </w:tr>
      <w:tr w:rsidR="00CB5E96" w:rsidRPr="00CB5E96" w:rsidTr="00CB5E96">
        <w:trPr>
          <w:trHeight w:val="52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Opłata z tytułu zakupu usług telekomunikacyjnych świadczonych w stacjonarnej publicznej sieci telefonicznej.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472,20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85,85</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856,00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57,07</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92116</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Biblioteki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337 000,00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337 000,00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337 000,00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2480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podmiotowa z budżetu dla samorządowej instytucji kultury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337 000,00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337 000,00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337 000,00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92120</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Ochrona zabytków i opieka nad zabytkami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CB5E96">
        <w:trPr>
          <w:trHeight w:val="78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2720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z budżetu na finansowanie lub dofinansowanie prac remontowych i konserwatorskich obiektów zabytkowych przekazane jednostkom niezaliczanym do sektora finansów publicznych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4810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86 482,00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86 482,00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69 365,03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80,21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4120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Fundusz Pracy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-2 755,00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11 745,00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8 200,00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69,82</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38 482,00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-1 700,00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36 782,00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30 922,63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84,07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303,96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60,79</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3 800,00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36 300,00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29 938,44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82,48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4430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Różne opłaty i składki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1 100,00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926</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Kultura fizyczna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179 196,00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179 152,00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168 763,18</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94,20</w:t>
            </w:r>
          </w:p>
        </w:tc>
      </w:tr>
      <w:tr w:rsidR="00CB5E96" w:rsidRPr="00CB5E96" w:rsidTr="00CB5E96">
        <w:trPr>
          <w:trHeight w:val="300"/>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92601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Obiekty sportowe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44 066,00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7 126,00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51 192,00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44 959,41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87,83</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617,76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88,25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1 260,00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4 860,00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92,40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23 306,00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1 426,00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24 732,00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22 953,78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92,81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energii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5 244,83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87,41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remontowych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4 552,00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75,87</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6 731,04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79,19</w:t>
            </w:r>
          </w:p>
        </w:tc>
      </w:tr>
      <w:tr w:rsidR="00CB5E96" w:rsidRPr="00CB5E96" w:rsidTr="00CB5E96">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92605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Zadania w zakresie kultury fizycznej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135 130,00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-7 170,00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127 960,00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123 803,77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96,75</w:t>
            </w:r>
          </w:p>
        </w:tc>
      </w:tr>
      <w:tr w:rsidR="00CB5E96" w:rsidRPr="00CB5E96" w:rsidTr="00CB5E96">
        <w:trPr>
          <w:trHeight w:val="78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2360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z budżetu jednostki samorządu terytorialnego, udzielone w trybie art. 221 ustawy, na finansowanie lub dofinansowanie zadań zleconych do realizacji organizacjom prowadzącym działalność pożytku publicznego</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106 000,00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103 930,00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98,05</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Składki na ubezpieczenia społeczne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1 540,00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1 547,10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99,81</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Wynagrodzenia bezosobowe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9 470,00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9 470,00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4210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materiałów i wyposażenia</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8 590,00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1 820,00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10 410,00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8 856,67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85,08</w:t>
            </w:r>
          </w:p>
        </w:tc>
      </w:tr>
      <w:tr w:rsidR="00CB5E96" w:rsidRPr="00CB5E96" w:rsidTr="00CB5E96">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4300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Zakup usług pozostałych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530,00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532ED1">
        <w:trPr>
          <w:trHeight w:val="284"/>
        </w:trPr>
        <w:tc>
          <w:tcPr>
            <w:tcW w:w="8505"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Wydatki bieżące razem:</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532ED1" w:rsidRDefault="00CB5E96">
            <w:pPr>
              <w:jc w:val="right"/>
              <w:rPr>
                <w:rFonts w:ascii="Arial" w:hAnsi="Arial" w:cs="Arial"/>
                <w:b/>
                <w:bCs/>
                <w:color w:val="000000"/>
                <w:sz w:val="18"/>
                <w:szCs w:val="18"/>
              </w:rPr>
            </w:pPr>
            <w:r w:rsidRPr="00532ED1">
              <w:rPr>
                <w:rFonts w:ascii="Arial" w:hAnsi="Arial" w:cs="Arial"/>
                <w:b/>
                <w:bCs/>
                <w:color w:val="000000"/>
                <w:sz w:val="18"/>
                <w:szCs w:val="18"/>
              </w:rPr>
              <w:t>24 600 358,00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532ED1" w:rsidRDefault="00CB5E96">
            <w:pPr>
              <w:jc w:val="right"/>
              <w:rPr>
                <w:rFonts w:ascii="Arial" w:hAnsi="Arial" w:cs="Arial"/>
                <w:b/>
                <w:bCs/>
                <w:color w:val="000000"/>
                <w:sz w:val="18"/>
                <w:szCs w:val="18"/>
              </w:rPr>
            </w:pPr>
            <w:r w:rsidRPr="00532ED1">
              <w:rPr>
                <w:rFonts w:ascii="Arial" w:hAnsi="Arial" w:cs="Arial"/>
                <w:b/>
                <w:bCs/>
                <w:color w:val="000000"/>
                <w:sz w:val="18"/>
                <w:szCs w:val="18"/>
              </w:rPr>
              <w:t>2 301 575,47</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532ED1" w:rsidRDefault="00CB5E96">
            <w:pPr>
              <w:jc w:val="right"/>
              <w:rPr>
                <w:rFonts w:ascii="Arial" w:hAnsi="Arial" w:cs="Arial"/>
                <w:b/>
                <w:bCs/>
                <w:color w:val="000000"/>
                <w:sz w:val="18"/>
                <w:szCs w:val="18"/>
              </w:rPr>
            </w:pPr>
            <w:r w:rsidRPr="00532ED1">
              <w:rPr>
                <w:rFonts w:ascii="Arial" w:hAnsi="Arial" w:cs="Arial"/>
                <w:b/>
                <w:bCs/>
                <w:color w:val="000000"/>
                <w:sz w:val="18"/>
                <w:szCs w:val="18"/>
              </w:rPr>
              <w:t>26 901 933,47</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532ED1" w:rsidRDefault="00CB5E96">
            <w:pPr>
              <w:jc w:val="right"/>
              <w:rPr>
                <w:rFonts w:ascii="Arial" w:hAnsi="Arial" w:cs="Arial"/>
                <w:b/>
                <w:bCs/>
                <w:color w:val="000000"/>
                <w:sz w:val="18"/>
                <w:szCs w:val="18"/>
              </w:rPr>
            </w:pPr>
            <w:r w:rsidRPr="00532ED1">
              <w:rPr>
                <w:rFonts w:ascii="Arial" w:hAnsi="Arial" w:cs="Arial"/>
                <w:b/>
                <w:bCs/>
                <w:color w:val="000000"/>
                <w:sz w:val="18"/>
                <w:szCs w:val="18"/>
              </w:rPr>
              <w:t>25 991 359,61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96,62</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Rolnictwo i łowiectwo</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2 959 819,00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-420 206,58</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2 539 612,42</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2 514 737,37</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99,02</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01010</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Infrastruktura wodociągowa i sanitacyjna wsi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2 935 243,00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-611 504,00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2 323 739,00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2 300 994,01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99,02</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835 450,00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92 850,00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928 300,00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905 800,80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97,58</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1 072 059,00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-310 665,00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761 394,00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761 591,80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100,03</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1 007 734,00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-388 689,00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619 045,00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618 847,68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99,97</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14 753,73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98,36</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01095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24 576,00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191 297,42</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215 873,42</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213 743,36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99,01</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24 576,00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145 793,42</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170 369,42</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168 239,02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98,75</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29 563,00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29 563,00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29 562,53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15 941,00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15 941,00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15 941,81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100,01</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Transport i łączność</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437 000,00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46 702,00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483 702,00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482 249,03</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99,70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60014</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Drogi publiczne powiatowe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67 000,00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129 000,00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128 000,14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99,22</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13 000,14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92,86</w:t>
            </w:r>
          </w:p>
        </w:tc>
      </w:tr>
      <w:tr w:rsidR="00CB5E96" w:rsidRPr="00CB5E96" w:rsidTr="00532ED1">
        <w:trPr>
          <w:trHeight w:val="66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na pomoc finansową udzielaną między jednostkami samorządu terytorialnego na dofinansowanie własnych zadań inwestycyjnych i zakupów inwestycyjnych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115 000,00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309" w:type="dxa"/>
        <w:tblInd w:w="-497" w:type="dxa"/>
        <w:tblCellMar>
          <w:left w:w="70" w:type="dxa"/>
          <w:right w:w="70" w:type="dxa"/>
        </w:tblCellMar>
        <w:tblLook w:val="04A0"/>
      </w:tblPr>
      <w:tblGrid>
        <w:gridCol w:w="709"/>
        <w:gridCol w:w="992"/>
        <w:gridCol w:w="709"/>
        <w:gridCol w:w="6095"/>
        <w:gridCol w:w="1418"/>
        <w:gridCol w:w="1417"/>
        <w:gridCol w:w="1418"/>
        <w:gridCol w:w="1388"/>
        <w:gridCol w:w="1163"/>
      </w:tblGrid>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532ED1">
        <w:trPr>
          <w:trHeight w:val="227"/>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6800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Rezerwy na inwestycje i zakupy inwestycyjne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60016</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Drogi publiczne gminne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375 000,00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-20 298,00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354 702,00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354 248,89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99,87</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375 000,00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-24 298,00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350 702,00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350 248,89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99,87</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630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Turystyka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495 000,00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15 627,27</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510 627,27</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509 363,78</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99,75</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63095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495 000,00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15 627,27</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510 627,27</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509 363,78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99,75</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189 857,00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-80 522,00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109 335,00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108 071,95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98,84</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158 153,00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49 833,45</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207 986,45</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207 986,60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146 990,00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46 315,82</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193 305,82</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193 305,23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700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mieszkaniowa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238 500,00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238 500,00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8 500,00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3,56</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70005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gruntami i nieruchomościami</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238 500,00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238 500,00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3,56</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Administracja publiczna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85 000,00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90 000,00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44 658,45</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49,62</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75023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Urzędy gmin (miast i miast na prawach powiatu)</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44 658,45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49,62</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20 124,45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30,96</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24 534,00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98,14</w:t>
            </w:r>
          </w:p>
        </w:tc>
      </w:tr>
      <w:tr w:rsidR="00CB5E96" w:rsidRPr="00CB5E96" w:rsidTr="00532ED1">
        <w:trPr>
          <w:trHeight w:val="389"/>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Bezpieczeństwo publiczne i ochrona przeciwpożarowa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23 110,00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33 110,00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32 704,00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98,77</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75411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Komendy powiatowe Państwowej Straży Pożarnej</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4 160,00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4 160,00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4 160,00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374"/>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6170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Wpłaty jednostek na państwowy fundusz celowy na finansowanie lub dofinansowanie zadań inwestycyjnych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4 160,00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4 160,00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4 160,00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75412</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Ochotnicze straże pożarne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18 950,00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28 950,00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28 544,00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98,60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22 450,00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22 450,00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22 044,00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98,19</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66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6230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z budżetu na finansowanie lub dofinansowanie kosztów realizacji inwestycji i zakupów inwestycyjnych jednostek nie zaliczanych do sektora finansów publicznych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2 500,00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Oświata i wychowanie</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500 000,00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510 532,44</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1 010 532,44</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964 042,74</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95,40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Szkoły podstawowe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500 000,00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68 597,44</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568 597,44</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523 588,21</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92,08</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-433 005,63</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66 994,37</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21 985,14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32,82</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426 362,60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426 362,60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426 362,60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75 240,47</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75 240,47</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75 240,47</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309" w:type="dxa"/>
        <w:tblInd w:w="-497" w:type="dxa"/>
        <w:tblCellMar>
          <w:left w:w="70" w:type="dxa"/>
          <w:right w:w="70" w:type="dxa"/>
        </w:tblCellMar>
        <w:tblLook w:val="04A0"/>
      </w:tblPr>
      <w:tblGrid>
        <w:gridCol w:w="709"/>
        <w:gridCol w:w="992"/>
        <w:gridCol w:w="709"/>
        <w:gridCol w:w="6095"/>
        <w:gridCol w:w="1418"/>
        <w:gridCol w:w="1417"/>
        <w:gridCol w:w="1418"/>
        <w:gridCol w:w="1388"/>
        <w:gridCol w:w="1163"/>
      </w:tblGrid>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80103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Oddziały przedszkolne w szkołach podstawowych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441 935,00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441 935,00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440 454,53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99,67</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8 520,00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85,20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87 822,00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87 822,00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87 822,00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15 498,00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15 498,00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15 498,00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26 298,00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26 298,00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26 297,53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256 970,00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256 970,00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256 969,45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45 347,00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45 347,00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45 347,55</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Ochrona zdrowia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85111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Szpitale ogólne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66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6300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Dotacja celowa na pomoc finansową udzielaną między jednostkami samorządu terytorialnego na dofinansowanie własnych zadań inwestycyjnych i zakupów inwestycyjnych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komunalna i ochrona środowiska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220 463,00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-20 000,00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200 463,00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195 535,14</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D20F9C">
            <w:pPr>
              <w:jc w:val="right"/>
              <w:rPr>
                <w:rFonts w:ascii="Arial" w:hAnsi="Arial" w:cs="Arial"/>
                <w:b/>
                <w:bCs/>
                <w:color w:val="000000"/>
                <w:sz w:val="20"/>
                <w:szCs w:val="20"/>
              </w:rPr>
            </w:pPr>
            <w:r>
              <w:rPr>
                <w:rFonts w:ascii="Arial" w:hAnsi="Arial" w:cs="Arial"/>
                <w:b/>
                <w:bCs/>
                <w:color w:val="000000"/>
                <w:sz w:val="20"/>
                <w:szCs w:val="20"/>
              </w:rPr>
              <w:t>97,54</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Gospodarka ściekowa i ochrona wód</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663"/>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6230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Dotacje celowe z budżetu na finansowanie lub dofinansowanie kosztów realizacji inwestycji i zakupów inwestycyjnych jednostek nie zaliczanych do sektora finansów publicznych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80 000,00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40 000,00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90015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Oświetlenie ulic, placów i dróg</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140 463,00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160 463,00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155 535,14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96,93</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140 463,00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20 000,00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160 463,00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155 535,14</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96,93</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Kultura i ochrona dziedzictwa narodowego</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478 266,00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82 020,00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560 286,00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553 218,70</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98,74</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92109</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Domy i ośrodki kultury, świetlice i kluby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478 266,00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82 020,00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560 286,00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553 218,70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98,74</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94 315,00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14 603,00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108 918,00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101 877,08</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93,54</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229 544,00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41 181,75</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270 725,75</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266 620,22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98,48</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146 907,00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29 735,25</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176 642,25</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180 721,40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102,31</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7 500,00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-3 500,00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89"/>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925</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Ogrody botaniczne i zoologiczne oraz naturalne obszary i obiekty chronionej przyrody</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120 000,00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-21 211,00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98 789,00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98 788,69</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92503</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Rezerwaty i pomniki przyrody</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120 000,00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-21 211,00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98 789,00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98 788,69</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120 000,00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-119 000,00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50 683,16</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50 683,16</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50 683,16</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47 105,84</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47 105,84</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47 105,53</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926</w:t>
            </w:r>
          </w:p>
        </w:tc>
        <w:tc>
          <w:tcPr>
            <w:tcW w:w="992"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 </w:t>
            </w:r>
          </w:p>
        </w:tc>
        <w:tc>
          <w:tcPr>
            <w:tcW w:w="709"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D8D8D8"/>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Kultura fizyczna</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64 000,00</w:t>
            </w:r>
          </w:p>
        </w:tc>
        <w:tc>
          <w:tcPr>
            <w:tcW w:w="1417"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14 787,00</w:t>
            </w:r>
          </w:p>
        </w:tc>
        <w:tc>
          <w:tcPr>
            <w:tcW w:w="141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78 787,00</w:t>
            </w:r>
          </w:p>
        </w:tc>
        <w:tc>
          <w:tcPr>
            <w:tcW w:w="1388"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78 764,82</w:t>
            </w:r>
          </w:p>
        </w:tc>
        <w:tc>
          <w:tcPr>
            <w:tcW w:w="1163" w:type="dxa"/>
            <w:tcBorders>
              <w:top w:val="nil"/>
              <w:left w:val="nil"/>
              <w:bottom w:val="single" w:sz="4"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99,97</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92601</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Obiekty sportowe</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14 000,00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-4 235,00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9 765,00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9 764,82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100,00</w:t>
            </w:r>
          </w:p>
        </w:tc>
      </w:tr>
    </w:tbl>
    <w:p w:rsidR="0083682B" w:rsidRDefault="0083682B" w:rsidP="000E0441">
      <w:pPr>
        <w:jc w:val="center"/>
        <w:rPr>
          <w:rFonts w:ascii="Arial" w:hAnsi="Arial" w:cs="Arial"/>
          <w:color w:val="000000"/>
          <w:sz w:val="16"/>
          <w:szCs w:val="16"/>
        </w:rPr>
        <w:sectPr w:rsidR="0083682B" w:rsidSect="00067F38">
          <w:pgSz w:w="16838" w:h="11906" w:orient="landscape"/>
          <w:pgMar w:top="1418" w:right="1418" w:bottom="1418" w:left="1418" w:header="709" w:footer="709" w:gutter="0"/>
          <w:cols w:space="708"/>
          <w:docGrid w:linePitch="360"/>
        </w:sectPr>
      </w:pPr>
    </w:p>
    <w:tbl>
      <w:tblPr>
        <w:tblW w:w="15309" w:type="dxa"/>
        <w:tblInd w:w="-497" w:type="dxa"/>
        <w:tblCellMar>
          <w:left w:w="70" w:type="dxa"/>
          <w:right w:w="70" w:type="dxa"/>
        </w:tblCellMar>
        <w:tblLook w:val="04A0"/>
      </w:tblPr>
      <w:tblGrid>
        <w:gridCol w:w="709"/>
        <w:gridCol w:w="992"/>
        <w:gridCol w:w="709"/>
        <w:gridCol w:w="6095"/>
        <w:gridCol w:w="1418"/>
        <w:gridCol w:w="1417"/>
        <w:gridCol w:w="1418"/>
        <w:gridCol w:w="1388"/>
        <w:gridCol w:w="1163"/>
      </w:tblGrid>
      <w:tr w:rsidR="0083682B" w:rsidRPr="0083682B" w:rsidTr="000E0441">
        <w:trPr>
          <w:trHeight w:val="135"/>
        </w:trPr>
        <w:tc>
          <w:tcPr>
            <w:tcW w:w="70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lastRenderedPageBreak/>
              <w:t>1</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2</w:t>
            </w:r>
          </w:p>
        </w:tc>
        <w:tc>
          <w:tcPr>
            <w:tcW w:w="709"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3</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6</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7</w:t>
            </w:r>
          </w:p>
        </w:tc>
        <w:tc>
          <w:tcPr>
            <w:tcW w:w="1388"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8</w:t>
            </w:r>
          </w:p>
        </w:tc>
        <w:tc>
          <w:tcPr>
            <w:tcW w:w="1163" w:type="dxa"/>
            <w:tcBorders>
              <w:top w:val="single" w:sz="4" w:space="0" w:color="000000"/>
              <w:left w:val="nil"/>
              <w:bottom w:val="single" w:sz="4" w:space="0" w:color="000000"/>
              <w:right w:val="single" w:sz="4" w:space="0" w:color="000000"/>
            </w:tcBorders>
            <w:shd w:val="clear" w:color="000000" w:fill="FFFFFF"/>
            <w:vAlign w:val="center"/>
            <w:hideMark/>
          </w:tcPr>
          <w:p w:rsidR="0083682B" w:rsidRPr="0083682B" w:rsidRDefault="0083682B" w:rsidP="000E0441">
            <w:pPr>
              <w:jc w:val="center"/>
              <w:rPr>
                <w:rFonts w:ascii="Arial" w:hAnsi="Arial" w:cs="Arial"/>
                <w:color w:val="000000"/>
                <w:sz w:val="16"/>
                <w:szCs w:val="16"/>
              </w:rPr>
            </w:pPr>
            <w:r w:rsidRPr="0083682B">
              <w:rPr>
                <w:rFonts w:ascii="Arial" w:hAnsi="Arial" w:cs="Arial"/>
                <w:color w:val="000000"/>
                <w:sz w:val="16"/>
                <w:szCs w:val="16"/>
              </w:rPr>
              <w:t>9</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-235,00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9 765,00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9 764,82</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6060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na zakupy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-4 000,00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x</w:t>
            </w:r>
          </w:p>
        </w:tc>
      </w:tr>
      <w:tr w:rsidR="00CB5E96" w:rsidRPr="00CB5E96" w:rsidTr="00532ED1">
        <w:trPr>
          <w:trHeight w:val="308"/>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20"/>
                <w:szCs w:val="20"/>
              </w:rPr>
            </w:pPr>
            <w:r w:rsidRPr="00CB5E96">
              <w:rPr>
                <w:rFonts w:ascii="Arial" w:hAnsi="Arial" w:cs="Arial"/>
                <w:b/>
                <w:bCs/>
                <w:color w:val="000000"/>
                <w:sz w:val="20"/>
                <w:szCs w:val="20"/>
              </w:rPr>
              <w:t>92695</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 </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b/>
                <w:bCs/>
                <w:color w:val="000000"/>
                <w:sz w:val="18"/>
                <w:szCs w:val="18"/>
              </w:rPr>
            </w:pPr>
            <w:r w:rsidRPr="00CB5E96">
              <w:rPr>
                <w:rFonts w:ascii="Arial" w:hAnsi="Arial" w:cs="Arial"/>
                <w:b/>
                <w:bCs/>
                <w:color w:val="000000"/>
                <w:sz w:val="18"/>
                <w:szCs w:val="18"/>
              </w:rPr>
              <w:t>Pozostała działalność</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19 022,00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69 022,00</w:t>
            </w:r>
          </w:p>
        </w:tc>
        <w:tc>
          <w:tcPr>
            <w:tcW w:w="138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69 000,00</w:t>
            </w:r>
          </w:p>
        </w:tc>
        <w:tc>
          <w:tcPr>
            <w:tcW w:w="1163"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99,97</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6050</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50 000,00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-30 651,00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19 349,00</w:t>
            </w:r>
          </w:p>
        </w:tc>
        <w:tc>
          <w:tcPr>
            <w:tcW w:w="1388" w:type="dxa"/>
            <w:tcBorders>
              <w:top w:val="nil"/>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19 327,51</w:t>
            </w:r>
          </w:p>
        </w:tc>
        <w:tc>
          <w:tcPr>
            <w:tcW w:w="1163" w:type="dxa"/>
            <w:tcBorders>
              <w:top w:val="nil"/>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99,89</w:t>
            </w:r>
          </w:p>
        </w:tc>
      </w:tr>
      <w:tr w:rsidR="00CB5E96" w:rsidRPr="00CB5E96" w:rsidTr="00532ED1">
        <w:trPr>
          <w:trHeight w:val="222"/>
        </w:trPr>
        <w:tc>
          <w:tcPr>
            <w:tcW w:w="709" w:type="dxa"/>
            <w:tcBorders>
              <w:top w:val="nil"/>
              <w:left w:val="single" w:sz="4" w:space="0" w:color="000000"/>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6057</w:t>
            </w:r>
          </w:p>
        </w:tc>
        <w:tc>
          <w:tcPr>
            <w:tcW w:w="6095" w:type="dxa"/>
            <w:tcBorders>
              <w:top w:val="single" w:sz="4" w:space="0" w:color="000000"/>
              <w:left w:val="nil"/>
              <w:bottom w:val="single" w:sz="4" w:space="0" w:color="000000"/>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25 744,50</w:t>
            </w:r>
          </w:p>
        </w:tc>
        <w:tc>
          <w:tcPr>
            <w:tcW w:w="1418"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25 744,50</w:t>
            </w:r>
          </w:p>
        </w:tc>
        <w:tc>
          <w:tcPr>
            <w:tcW w:w="1388" w:type="dxa"/>
            <w:tcBorders>
              <w:top w:val="single" w:sz="4" w:space="0" w:color="000000"/>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25 744,50</w:t>
            </w:r>
          </w:p>
        </w:tc>
        <w:tc>
          <w:tcPr>
            <w:tcW w:w="1163" w:type="dxa"/>
            <w:tcBorders>
              <w:top w:val="single" w:sz="4" w:space="0" w:color="000000"/>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532ED1">
        <w:trPr>
          <w:trHeight w:val="222"/>
        </w:trPr>
        <w:tc>
          <w:tcPr>
            <w:tcW w:w="709" w:type="dxa"/>
            <w:tcBorders>
              <w:top w:val="nil"/>
              <w:left w:val="single" w:sz="4" w:space="0" w:color="000000"/>
              <w:bottom w:val="nil"/>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992" w:type="dxa"/>
            <w:tcBorders>
              <w:top w:val="nil"/>
              <w:left w:val="nil"/>
              <w:bottom w:val="nil"/>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20"/>
                <w:szCs w:val="20"/>
              </w:rPr>
            </w:pPr>
            <w:r w:rsidRPr="00CB5E96">
              <w:rPr>
                <w:rFonts w:ascii="Arial" w:hAnsi="Arial" w:cs="Arial"/>
                <w:color w:val="000000"/>
                <w:sz w:val="20"/>
                <w:szCs w:val="20"/>
              </w:rPr>
              <w:t> </w:t>
            </w:r>
          </w:p>
        </w:tc>
        <w:tc>
          <w:tcPr>
            <w:tcW w:w="709" w:type="dxa"/>
            <w:tcBorders>
              <w:top w:val="nil"/>
              <w:left w:val="nil"/>
              <w:bottom w:val="nil"/>
              <w:right w:val="single" w:sz="4" w:space="0" w:color="000000"/>
            </w:tcBorders>
            <w:shd w:val="clear" w:color="000000" w:fill="FFFFFF"/>
            <w:vAlign w:val="center"/>
            <w:hideMark/>
          </w:tcPr>
          <w:p w:rsidR="00CB5E96" w:rsidRPr="00CB5E96" w:rsidRDefault="00CB5E96">
            <w:pPr>
              <w:jc w:val="center"/>
              <w:rPr>
                <w:rFonts w:ascii="Arial" w:hAnsi="Arial" w:cs="Arial"/>
                <w:color w:val="000000"/>
                <w:sz w:val="18"/>
                <w:szCs w:val="18"/>
              </w:rPr>
            </w:pPr>
            <w:r w:rsidRPr="00CB5E96">
              <w:rPr>
                <w:rFonts w:ascii="Arial" w:hAnsi="Arial" w:cs="Arial"/>
                <w:color w:val="000000"/>
                <w:sz w:val="18"/>
                <w:szCs w:val="18"/>
              </w:rPr>
              <w:t>6059</w:t>
            </w:r>
          </w:p>
        </w:tc>
        <w:tc>
          <w:tcPr>
            <w:tcW w:w="6095" w:type="dxa"/>
            <w:tcBorders>
              <w:top w:val="single" w:sz="4" w:space="0" w:color="000000"/>
              <w:left w:val="nil"/>
              <w:bottom w:val="nil"/>
              <w:right w:val="single" w:sz="4" w:space="0" w:color="000000"/>
            </w:tcBorders>
            <w:shd w:val="clear" w:color="000000" w:fill="FFFFFF"/>
            <w:vAlign w:val="center"/>
            <w:hideMark/>
          </w:tcPr>
          <w:p w:rsidR="00CB5E96" w:rsidRPr="00CB5E96" w:rsidRDefault="00CB5E96">
            <w:pPr>
              <w:rPr>
                <w:rFonts w:ascii="Arial" w:hAnsi="Arial" w:cs="Arial"/>
                <w:color w:val="000000"/>
                <w:sz w:val="18"/>
                <w:szCs w:val="18"/>
              </w:rPr>
            </w:pPr>
            <w:r w:rsidRPr="00CB5E96">
              <w:rPr>
                <w:rFonts w:ascii="Arial" w:hAnsi="Arial" w:cs="Arial"/>
                <w:color w:val="000000"/>
                <w:sz w:val="18"/>
                <w:szCs w:val="18"/>
              </w:rPr>
              <w:t>Wydatki inwestycyjne jednostek budżetowych</w:t>
            </w:r>
          </w:p>
        </w:tc>
        <w:tc>
          <w:tcPr>
            <w:tcW w:w="1418" w:type="dxa"/>
            <w:tcBorders>
              <w:top w:val="nil"/>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0,00</w:t>
            </w:r>
          </w:p>
        </w:tc>
        <w:tc>
          <w:tcPr>
            <w:tcW w:w="1417" w:type="dxa"/>
            <w:tcBorders>
              <w:top w:val="nil"/>
              <w:left w:val="nil"/>
              <w:bottom w:val="single" w:sz="4" w:space="0" w:color="000000"/>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23 928,50</w:t>
            </w:r>
          </w:p>
        </w:tc>
        <w:tc>
          <w:tcPr>
            <w:tcW w:w="1418" w:type="dxa"/>
            <w:tcBorders>
              <w:top w:val="nil"/>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23 928,50</w:t>
            </w:r>
          </w:p>
        </w:tc>
        <w:tc>
          <w:tcPr>
            <w:tcW w:w="1388" w:type="dxa"/>
            <w:tcBorders>
              <w:top w:val="single" w:sz="4" w:space="0" w:color="000000"/>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23 927,99</w:t>
            </w:r>
          </w:p>
        </w:tc>
        <w:tc>
          <w:tcPr>
            <w:tcW w:w="1163" w:type="dxa"/>
            <w:tcBorders>
              <w:top w:val="single" w:sz="4" w:space="0" w:color="000000"/>
              <w:left w:val="nil"/>
              <w:bottom w:val="nil"/>
              <w:right w:val="single" w:sz="4" w:space="0" w:color="000000"/>
            </w:tcBorders>
            <w:shd w:val="clear" w:color="000000" w:fill="FFFFFF"/>
            <w:vAlign w:val="center"/>
            <w:hideMark/>
          </w:tcPr>
          <w:p w:rsidR="00CB5E96" w:rsidRPr="00CB5E96" w:rsidRDefault="00CB5E96">
            <w:pPr>
              <w:jc w:val="right"/>
              <w:rPr>
                <w:rFonts w:ascii="Arial" w:hAnsi="Arial" w:cs="Arial"/>
                <w:color w:val="000000"/>
                <w:sz w:val="20"/>
                <w:szCs w:val="20"/>
              </w:rPr>
            </w:pPr>
            <w:r w:rsidRPr="00CB5E96">
              <w:rPr>
                <w:rFonts w:ascii="Arial" w:hAnsi="Arial" w:cs="Arial"/>
                <w:color w:val="000000"/>
                <w:sz w:val="20"/>
                <w:szCs w:val="20"/>
              </w:rPr>
              <w:t>100,00</w:t>
            </w:r>
          </w:p>
        </w:tc>
      </w:tr>
      <w:tr w:rsidR="00CB5E96" w:rsidRPr="00CB5E96" w:rsidTr="00CB5E96">
        <w:trPr>
          <w:trHeight w:val="308"/>
        </w:trPr>
        <w:tc>
          <w:tcPr>
            <w:tcW w:w="8505" w:type="dxa"/>
            <w:gridSpan w:val="4"/>
            <w:tcBorders>
              <w:top w:val="double" w:sz="6" w:space="0" w:color="000000"/>
              <w:left w:val="double" w:sz="6" w:space="0" w:color="000000"/>
              <w:bottom w:val="double" w:sz="6" w:space="0" w:color="000000"/>
              <w:right w:val="single" w:sz="4" w:space="0" w:color="000000"/>
            </w:tcBorders>
            <w:shd w:val="clear" w:color="000000" w:fill="FFFFFF"/>
            <w:vAlign w:val="center"/>
            <w:hideMark/>
          </w:tcPr>
          <w:p w:rsidR="00CB5E96" w:rsidRPr="00CB5E96" w:rsidRDefault="00CB5E96">
            <w:pPr>
              <w:jc w:val="center"/>
              <w:rPr>
                <w:rFonts w:ascii="Arial" w:hAnsi="Arial" w:cs="Arial"/>
                <w:b/>
                <w:bCs/>
                <w:color w:val="000000"/>
                <w:sz w:val="18"/>
                <w:szCs w:val="18"/>
              </w:rPr>
            </w:pPr>
            <w:r w:rsidRPr="00CB5E96">
              <w:rPr>
                <w:rFonts w:ascii="Arial" w:hAnsi="Arial" w:cs="Arial"/>
                <w:b/>
                <w:bCs/>
                <w:color w:val="000000"/>
                <w:sz w:val="18"/>
                <w:szCs w:val="18"/>
              </w:rPr>
              <w:t>Wydatki majątkowe razem:</w:t>
            </w:r>
          </w:p>
        </w:tc>
        <w:tc>
          <w:tcPr>
            <w:tcW w:w="1418" w:type="dxa"/>
            <w:tcBorders>
              <w:top w:val="double" w:sz="6" w:space="0" w:color="000000"/>
              <w:left w:val="nil"/>
              <w:bottom w:val="double" w:sz="6"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5 369 548,00</w:t>
            </w:r>
          </w:p>
        </w:tc>
        <w:tc>
          <w:tcPr>
            <w:tcW w:w="1417" w:type="dxa"/>
            <w:tcBorders>
              <w:top w:val="double" w:sz="6" w:space="0" w:color="000000"/>
              <w:left w:val="nil"/>
              <w:bottom w:val="double" w:sz="6"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484 861,13</w:t>
            </w:r>
          </w:p>
        </w:tc>
        <w:tc>
          <w:tcPr>
            <w:tcW w:w="1418" w:type="dxa"/>
            <w:tcBorders>
              <w:top w:val="double" w:sz="6" w:space="0" w:color="000000"/>
              <w:left w:val="nil"/>
              <w:bottom w:val="double" w:sz="6"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5 854 409,13</w:t>
            </w:r>
          </w:p>
        </w:tc>
        <w:tc>
          <w:tcPr>
            <w:tcW w:w="1388" w:type="dxa"/>
            <w:tcBorders>
              <w:top w:val="double" w:sz="6" w:space="0" w:color="000000"/>
              <w:left w:val="nil"/>
              <w:bottom w:val="double" w:sz="6"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5 492 562,72</w:t>
            </w:r>
          </w:p>
        </w:tc>
        <w:tc>
          <w:tcPr>
            <w:tcW w:w="1163" w:type="dxa"/>
            <w:tcBorders>
              <w:top w:val="double" w:sz="6" w:space="0" w:color="000000"/>
              <w:left w:val="nil"/>
              <w:bottom w:val="double" w:sz="6" w:space="0" w:color="000000"/>
              <w:right w:val="single" w:sz="4" w:space="0" w:color="000000"/>
            </w:tcBorders>
            <w:shd w:val="clear" w:color="000000" w:fill="FFFFFF"/>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93,82</w:t>
            </w:r>
          </w:p>
        </w:tc>
      </w:tr>
      <w:tr w:rsidR="00CB5E96" w:rsidRPr="00CB5E96" w:rsidTr="00CB5E96">
        <w:trPr>
          <w:trHeight w:val="308"/>
        </w:trPr>
        <w:tc>
          <w:tcPr>
            <w:tcW w:w="8505" w:type="dxa"/>
            <w:gridSpan w:val="4"/>
            <w:tcBorders>
              <w:top w:val="double" w:sz="6" w:space="0" w:color="000000"/>
              <w:left w:val="double" w:sz="6" w:space="0" w:color="000000"/>
              <w:bottom w:val="double" w:sz="6" w:space="0" w:color="000000"/>
              <w:right w:val="single" w:sz="4" w:space="0" w:color="000000"/>
            </w:tcBorders>
            <w:shd w:val="clear" w:color="000000" w:fill="D8D8D8"/>
            <w:vAlign w:val="center"/>
            <w:hideMark/>
          </w:tcPr>
          <w:p w:rsidR="00CB5E96" w:rsidRPr="00CB5E96" w:rsidRDefault="00CB5E96" w:rsidP="00532ED1">
            <w:pPr>
              <w:jc w:val="right"/>
              <w:rPr>
                <w:rFonts w:ascii="Arial" w:hAnsi="Arial" w:cs="Arial"/>
                <w:b/>
                <w:bCs/>
                <w:color w:val="000000"/>
                <w:sz w:val="18"/>
                <w:szCs w:val="18"/>
              </w:rPr>
            </w:pPr>
            <w:r w:rsidRPr="00CB5E96">
              <w:rPr>
                <w:rFonts w:ascii="Arial" w:hAnsi="Arial" w:cs="Arial"/>
                <w:b/>
                <w:bCs/>
                <w:color w:val="000000"/>
                <w:sz w:val="18"/>
                <w:szCs w:val="18"/>
              </w:rPr>
              <w:t>WYDATKI OGÓŁEM:</w:t>
            </w:r>
          </w:p>
        </w:tc>
        <w:tc>
          <w:tcPr>
            <w:tcW w:w="1418" w:type="dxa"/>
            <w:tcBorders>
              <w:top w:val="nil"/>
              <w:left w:val="nil"/>
              <w:bottom w:val="double" w:sz="6" w:space="0" w:color="000000"/>
              <w:right w:val="single" w:sz="4" w:space="0" w:color="000000"/>
            </w:tcBorders>
            <w:shd w:val="clear" w:color="000000" w:fill="D8D8D8"/>
            <w:vAlign w:val="center"/>
            <w:hideMark/>
          </w:tcPr>
          <w:p w:rsidR="00CB5E96" w:rsidRPr="00532ED1" w:rsidRDefault="00CB5E96">
            <w:pPr>
              <w:jc w:val="right"/>
              <w:rPr>
                <w:rFonts w:ascii="Arial" w:hAnsi="Arial" w:cs="Arial"/>
                <w:b/>
                <w:bCs/>
                <w:color w:val="000000"/>
                <w:sz w:val="19"/>
                <w:szCs w:val="19"/>
              </w:rPr>
            </w:pPr>
            <w:r w:rsidRPr="00532ED1">
              <w:rPr>
                <w:rFonts w:ascii="Arial" w:hAnsi="Arial" w:cs="Arial"/>
                <w:b/>
                <w:bCs/>
                <w:color w:val="000000"/>
                <w:sz w:val="19"/>
                <w:szCs w:val="19"/>
              </w:rPr>
              <w:t>29 969 906,00</w:t>
            </w:r>
          </w:p>
        </w:tc>
        <w:tc>
          <w:tcPr>
            <w:tcW w:w="1417" w:type="dxa"/>
            <w:tcBorders>
              <w:top w:val="nil"/>
              <w:left w:val="nil"/>
              <w:bottom w:val="double" w:sz="6" w:space="0" w:color="000000"/>
              <w:right w:val="single" w:sz="4" w:space="0" w:color="000000"/>
            </w:tcBorders>
            <w:shd w:val="clear" w:color="000000" w:fill="D8D8D8"/>
            <w:vAlign w:val="center"/>
            <w:hideMark/>
          </w:tcPr>
          <w:p w:rsidR="00CB5E96" w:rsidRPr="00532ED1" w:rsidRDefault="00CB5E96">
            <w:pPr>
              <w:jc w:val="right"/>
              <w:rPr>
                <w:rFonts w:ascii="Arial" w:hAnsi="Arial" w:cs="Arial"/>
                <w:b/>
                <w:bCs/>
                <w:color w:val="000000"/>
                <w:sz w:val="19"/>
                <w:szCs w:val="19"/>
              </w:rPr>
            </w:pPr>
            <w:r w:rsidRPr="00532ED1">
              <w:rPr>
                <w:rFonts w:ascii="Arial" w:hAnsi="Arial" w:cs="Arial"/>
                <w:b/>
                <w:bCs/>
                <w:color w:val="000000"/>
                <w:sz w:val="19"/>
                <w:szCs w:val="19"/>
              </w:rPr>
              <w:t>2 786 436,60</w:t>
            </w:r>
          </w:p>
        </w:tc>
        <w:tc>
          <w:tcPr>
            <w:tcW w:w="1418" w:type="dxa"/>
            <w:tcBorders>
              <w:top w:val="nil"/>
              <w:left w:val="nil"/>
              <w:bottom w:val="double" w:sz="6" w:space="0" w:color="000000"/>
              <w:right w:val="single" w:sz="4" w:space="0" w:color="000000"/>
            </w:tcBorders>
            <w:shd w:val="clear" w:color="000000" w:fill="D8D8D8"/>
            <w:vAlign w:val="center"/>
            <w:hideMark/>
          </w:tcPr>
          <w:p w:rsidR="00CB5E96" w:rsidRPr="00532ED1" w:rsidRDefault="00CB5E96">
            <w:pPr>
              <w:jc w:val="right"/>
              <w:rPr>
                <w:rFonts w:ascii="Arial" w:hAnsi="Arial" w:cs="Arial"/>
                <w:b/>
                <w:bCs/>
                <w:color w:val="000000"/>
                <w:sz w:val="19"/>
                <w:szCs w:val="19"/>
              </w:rPr>
            </w:pPr>
            <w:r w:rsidRPr="00532ED1">
              <w:rPr>
                <w:rFonts w:ascii="Arial" w:hAnsi="Arial" w:cs="Arial"/>
                <w:b/>
                <w:bCs/>
                <w:color w:val="000000"/>
                <w:sz w:val="19"/>
                <w:szCs w:val="19"/>
              </w:rPr>
              <w:t>32 756 342,60</w:t>
            </w:r>
          </w:p>
        </w:tc>
        <w:tc>
          <w:tcPr>
            <w:tcW w:w="1388" w:type="dxa"/>
            <w:tcBorders>
              <w:top w:val="nil"/>
              <w:left w:val="nil"/>
              <w:bottom w:val="double" w:sz="6" w:space="0" w:color="000000"/>
              <w:right w:val="single" w:sz="4" w:space="0" w:color="000000"/>
            </w:tcBorders>
            <w:shd w:val="clear" w:color="000000" w:fill="D8D8D8"/>
            <w:vAlign w:val="center"/>
            <w:hideMark/>
          </w:tcPr>
          <w:p w:rsidR="00CB5E96" w:rsidRPr="00532ED1" w:rsidRDefault="00CB5E96">
            <w:pPr>
              <w:jc w:val="right"/>
              <w:rPr>
                <w:rFonts w:ascii="Arial" w:hAnsi="Arial" w:cs="Arial"/>
                <w:b/>
                <w:bCs/>
                <w:color w:val="000000"/>
                <w:sz w:val="19"/>
                <w:szCs w:val="19"/>
              </w:rPr>
            </w:pPr>
            <w:r w:rsidRPr="00532ED1">
              <w:rPr>
                <w:rFonts w:ascii="Arial" w:hAnsi="Arial" w:cs="Arial"/>
                <w:b/>
                <w:bCs/>
                <w:color w:val="000000"/>
                <w:sz w:val="19"/>
                <w:szCs w:val="19"/>
              </w:rPr>
              <w:t>31 483 922,33</w:t>
            </w:r>
          </w:p>
        </w:tc>
        <w:tc>
          <w:tcPr>
            <w:tcW w:w="1163" w:type="dxa"/>
            <w:tcBorders>
              <w:top w:val="nil"/>
              <w:left w:val="nil"/>
              <w:bottom w:val="double" w:sz="6" w:space="0" w:color="000000"/>
              <w:right w:val="single" w:sz="4" w:space="0" w:color="000000"/>
            </w:tcBorders>
            <w:shd w:val="clear" w:color="000000" w:fill="D8D8D8"/>
            <w:vAlign w:val="center"/>
            <w:hideMark/>
          </w:tcPr>
          <w:p w:rsidR="00CB5E96" w:rsidRPr="00CB5E96" w:rsidRDefault="00CB5E96">
            <w:pPr>
              <w:jc w:val="right"/>
              <w:rPr>
                <w:rFonts w:ascii="Arial" w:hAnsi="Arial" w:cs="Arial"/>
                <w:b/>
                <w:bCs/>
                <w:color w:val="000000"/>
                <w:sz w:val="20"/>
                <w:szCs w:val="20"/>
              </w:rPr>
            </w:pPr>
            <w:r w:rsidRPr="00CB5E96">
              <w:rPr>
                <w:rFonts w:ascii="Arial" w:hAnsi="Arial" w:cs="Arial"/>
                <w:b/>
                <w:bCs/>
                <w:color w:val="000000"/>
                <w:sz w:val="20"/>
                <w:szCs w:val="20"/>
              </w:rPr>
              <w:t>96,12</w:t>
            </w:r>
          </w:p>
        </w:tc>
      </w:tr>
    </w:tbl>
    <w:p w:rsidR="00CB5E96" w:rsidRDefault="00CB5E96"/>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 w:rsidR="000E0441" w:rsidRDefault="000E0441">
      <w:pPr>
        <w:sectPr w:rsidR="000E0441" w:rsidSect="00067F38">
          <w:pgSz w:w="16838" w:h="11906" w:orient="landscape"/>
          <w:pgMar w:top="1418" w:right="1418" w:bottom="1418" w:left="1418" w:header="709" w:footer="709" w:gutter="0"/>
          <w:cols w:space="708"/>
          <w:docGrid w:linePitch="360"/>
        </w:sectPr>
      </w:pPr>
    </w:p>
    <w:p w:rsidR="000E0441" w:rsidRPr="00EE0DE3" w:rsidRDefault="000E0441" w:rsidP="000E0441">
      <w:pPr>
        <w:framePr w:w="4140" w:h="901" w:hSpace="141" w:wrap="around" w:vAnchor="text" w:hAnchor="page" w:x="7045" w:y="1"/>
        <w:jc w:val="both"/>
        <w:rPr>
          <w:sz w:val="18"/>
          <w:szCs w:val="18"/>
        </w:rPr>
      </w:pPr>
      <w:r w:rsidRPr="00EE0DE3">
        <w:rPr>
          <w:sz w:val="18"/>
          <w:szCs w:val="18"/>
        </w:rPr>
        <w:lastRenderedPageBreak/>
        <w:t xml:space="preserve">Załącznik Nr </w:t>
      </w:r>
      <w:r>
        <w:rPr>
          <w:sz w:val="18"/>
          <w:szCs w:val="18"/>
        </w:rPr>
        <w:t>2</w:t>
      </w:r>
      <w:r w:rsidRPr="00EE0DE3">
        <w:rPr>
          <w:sz w:val="18"/>
          <w:szCs w:val="18"/>
        </w:rPr>
        <w:t xml:space="preserve"> do Zarządzenia Nr</w:t>
      </w:r>
      <w:r>
        <w:rPr>
          <w:sz w:val="18"/>
          <w:szCs w:val="18"/>
        </w:rPr>
        <w:t xml:space="preserve"> </w:t>
      </w:r>
      <w:r w:rsidR="007F4F80">
        <w:rPr>
          <w:sz w:val="18"/>
          <w:szCs w:val="18"/>
        </w:rPr>
        <w:t>28.2015</w:t>
      </w:r>
      <w:r>
        <w:rPr>
          <w:sz w:val="18"/>
          <w:szCs w:val="18"/>
        </w:rPr>
        <w:t xml:space="preserve"> Wójta Gminy Złotów z dnia 31 </w:t>
      </w:r>
      <w:r w:rsidRPr="00EE0DE3">
        <w:rPr>
          <w:sz w:val="18"/>
          <w:szCs w:val="18"/>
        </w:rPr>
        <w:t>marca 201</w:t>
      </w:r>
      <w:r>
        <w:rPr>
          <w:sz w:val="18"/>
          <w:szCs w:val="18"/>
        </w:rPr>
        <w:t>5</w:t>
      </w:r>
      <w:r w:rsidRPr="00EE0DE3">
        <w:rPr>
          <w:sz w:val="18"/>
          <w:szCs w:val="18"/>
        </w:rPr>
        <w:t xml:space="preserve"> r. w sprawie przyjęcia sprawozdania</w:t>
      </w:r>
      <w:r>
        <w:rPr>
          <w:sz w:val="18"/>
          <w:szCs w:val="18"/>
        </w:rPr>
        <w:t xml:space="preserve"> rocznego z wykonania budżetu,                        z wykonania planu finansowego instytucji kultury oraz informacji o stanie mienia Gminy Złotów za 2014</w:t>
      </w:r>
      <w:r w:rsidRPr="000E0441">
        <w:rPr>
          <w:sz w:val="18"/>
          <w:szCs w:val="18"/>
        </w:rPr>
        <w:t xml:space="preserve"> </w:t>
      </w:r>
      <w:r>
        <w:rPr>
          <w:sz w:val="18"/>
          <w:szCs w:val="18"/>
        </w:rPr>
        <w:t>rok.</w:t>
      </w:r>
      <w:r w:rsidRPr="00EE0DE3">
        <w:rPr>
          <w:sz w:val="18"/>
          <w:szCs w:val="18"/>
        </w:rPr>
        <w:t xml:space="preserve">  </w:t>
      </w:r>
    </w:p>
    <w:p w:rsidR="000E0441" w:rsidRDefault="000E0441"/>
    <w:p w:rsidR="000E0441" w:rsidRDefault="000E0441"/>
    <w:p w:rsidR="000E0441" w:rsidRDefault="000E0441"/>
    <w:p w:rsidR="000E0441" w:rsidRDefault="000E0441"/>
    <w:p w:rsidR="000E0441" w:rsidRDefault="000E0441"/>
    <w:p w:rsidR="007F4F80" w:rsidRDefault="007F4F80" w:rsidP="00885D6F">
      <w:pPr>
        <w:ind w:left="4956" w:firstLine="708"/>
        <w:jc w:val="right"/>
      </w:pPr>
    </w:p>
    <w:p w:rsidR="00885D6F" w:rsidRDefault="00885D6F" w:rsidP="00885D6F">
      <w:pPr>
        <w:ind w:left="4956" w:firstLine="708"/>
        <w:jc w:val="right"/>
      </w:pPr>
      <w:r>
        <w:t>Radawnica, dnia  26.02.2015 r.</w:t>
      </w:r>
    </w:p>
    <w:p w:rsidR="00885D6F" w:rsidRDefault="00885D6F" w:rsidP="00885D6F">
      <w:pPr>
        <w:jc w:val="right"/>
      </w:pPr>
    </w:p>
    <w:p w:rsidR="00885D6F" w:rsidRDefault="00885D6F" w:rsidP="00885D6F"/>
    <w:p w:rsidR="007F4F80" w:rsidRDefault="00885D6F" w:rsidP="00885D6F">
      <w:pPr>
        <w:rPr>
          <w:b/>
        </w:rPr>
      </w:pPr>
      <w:r w:rsidRPr="00C63EC6">
        <w:rPr>
          <w:b/>
        </w:rPr>
        <w:t xml:space="preserve">                                                                                            </w:t>
      </w:r>
    </w:p>
    <w:p w:rsidR="00885D6F" w:rsidRPr="00C63EC6" w:rsidRDefault="00885D6F" w:rsidP="007F4F80">
      <w:pPr>
        <w:jc w:val="center"/>
        <w:rPr>
          <w:b/>
        </w:rPr>
      </w:pPr>
      <w:r w:rsidRPr="00C63EC6">
        <w:rPr>
          <w:b/>
        </w:rPr>
        <w:t>WÓJT  GMINY ZŁOTÓW</w:t>
      </w:r>
    </w:p>
    <w:p w:rsidR="00885D6F" w:rsidRDefault="00885D6F" w:rsidP="00885D6F"/>
    <w:p w:rsidR="00885D6F" w:rsidRDefault="00885D6F" w:rsidP="00885D6F">
      <w:pPr>
        <w:jc w:val="both"/>
      </w:pPr>
    </w:p>
    <w:p w:rsidR="00885D6F" w:rsidRDefault="00885D6F" w:rsidP="00885D6F">
      <w:pPr>
        <w:spacing w:line="360" w:lineRule="auto"/>
        <w:jc w:val="both"/>
      </w:pPr>
      <w:r>
        <w:t xml:space="preserve">                 Biblioteka Publiczna Gminy Złotów z siedzibą w Radawnicy przedkłada </w:t>
      </w:r>
      <w:r w:rsidRPr="00033BDB">
        <w:rPr>
          <w:b/>
        </w:rPr>
        <w:t>Sprawozdanie z</w:t>
      </w:r>
      <w:r>
        <w:rPr>
          <w:b/>
        </w:rPr>
        <w:t xml:space="preserve">  </w:t>
      </w:r>
      <w:r w:rsidRPr="001D5C68">
        <w:rPr>
          <w:b/>
        </w:rPr>
        <w:t>wykonania  Planu Finansowego Biblioteki Publicznej Gminy Złotów  z siedzibą w Radawnicy za  2014</w:t>
      </w:r>
      <w:r w:rsidRPr="00033BDB">
        <w:rPr>
          <w:b/>
        </w:rPr>
        <w:t xml:space="preserve"> rok</w:t>
      </w:r>
      <w:r>
        <w:rPr>
          <w:b/>
        </w:rPr>
        <w:t xml:space="preserve">  </w:t>
      </w:r>
      <w:r>
        <w:t xml:space="preserve"> w szczegółowości zgodnej z Planem Finansowym na 2014 rok : </w:t>
      </w:r>
    </w:p>
    <w:tbl>
      <w:tblPr>
        <w:tblW w:w="1008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3395"/>
        <w:gridCol w:w="1980"/>
        <w:gridCol w:w="1980"/>
        <w:gridCol w:w="1980"/>
      </w:tblGrid>
      <w:tr w:rsidR="00885D6F" w:rsidRPr="00686E9F" w:rsidTr="00885D6F">
        <w:trPr>
          <w:trHeight w:val="953"/>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ind w:left="-180" w:firstLine="180"/>
              <w:jc w:val="center"/>
              <w:rPr>
                <w:rFonts w:ascii="Courier New" w:hAnsi="Courier New" w:cs="Courier New"/>
                <w:b/>
              </w:rPr>
            </w:pPr>
            <w:r w:rsidRPr="00686E9F">
              <w:rPr>
                <w:rFonts w:ascii="Courier New" w:hAnsi="Courier New" w:cs="Courier New"/>
                <w:b/>
                <w:sz w:val="22"/>
                <w:szCs w:val="22"/>
              </w:rPr>
              <w:t>Poz.</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Wyszczególnienie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Plan roczny na 2014 rok  w zł.</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Wykonanie planu za 2014 rok w zł.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7565DB">
            <w:pPr>
              <w:jc w:val="center"/>
              <w:rPr>
                <w:rFonts w:ascii="Courier New" w:hAnsi="Courier New" w:cs="Courier New"/>
                <w:b/>
              </w:rPr>
            </w:pPr>
            <w:r w:rsidRPr="00686E9F">
              <w:rPr>
                <w:rFonts w:ascii="Courier New" w:hAnsi="Courier New" w:cs="Courier New"/>
                <w:b/>
                <w:sz w:val="22"/>
                <w:szCs w:val="22"/>
              </w:rPr>
              <w:t>%</w:t>
            </w: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wykonania </w:t>
            </w:r>
          </w:p>
        </w:tc>
      </w:tr>
      <w:tr w:rsidR="00885D6F" w:rsidRPr="00686E9F" w:rsidTr="00885D6F">
        <w:trPr>
          <w:jc w:val="cent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1.</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5.</w:t>
            </w:r>
          </w:p>
        </w:tc>
      </w:tr>
      <w:tr w:rsidR="00885D6F" w:rsidRPr="00686E9F" w:rsidTr="00885D6F">
        <w:trPr>
          <w:trHeight w:val="5831"/>
          <w:jc w:val="cent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b/>
                <w:sz w:val="22"/>
                <w:szCs w:val="22"/>
              </w:rPr>
              <w:t>I</w:t>
            </w:r>
            <w:r w:rsidRPr="00686E9F">
              <w:rPr>
                <w:rFonts w:ascii="Courier New" w:hAnsi="Courier New" w:cs="Courier New"/>
                <w:sz w:val="22"/>
                <w:szCs w:val="22"/>
              </w:rPr>
              <w:t>.</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1.</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2.</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a)</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b)</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c)</w:t>
            </w: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rPr>
                <w:rFonts w:ascii="Courier New" w:hAnsi="Courier New" w:cs="Courier New"/>
              </w:rPr>
            </w:pPr>
          </w:p>
          <w:p w:rsidR="00885D6F" w:rsidRPr="00686E9F" w:rsidRDefault="00885D6F" w:rsidP="007F4F80">
            <w:pPr>
              <w:jc w:val="center"/>
              <w:rPr>
                <w:rFonts w:ascii="Courier New" w:hAnsi="Courier New" w:cs="Courier New"/>
              </w:rPr>
            </w:pPr>
            <w:r w:rsidRPr="00686E9F">
              <w:rPr>
                <w:rFonts w:ascii="Courier New" w:hAnsi="Courier New" w:cs="Courier New"/>
                <w:sz w:val="22"/>
                <w:szCs w:val="22"/>
              </w:rPr>
              <w:t>d)</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PRZYCHODY OGÓŁEM:</w:t>
            </w: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PRZYCHODY z prowadzonej działalności:</w:t>
            </w: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Sprzedaż usług własnych, </w:t>
            </w:r>
            <w:proofErr w:type="spellStart"/>
            <w:r w:rsidRPr="00686E9F">
              <w:rPr>
                <w:rFonts w:ascii="Courier New" w:hAnsi="Courier New" w:cs="Courier New"/>
                <w:sz w:val="22"/>
                <w:szCs w:val="22"/>
              </w:rPr>
              <w:t>wynagr.z</w:t>
            </w:r>
            <w:proofErr w:type="spellEnd"/>
            <w:r w:rsidRPr="00686E9F">
              <w:rPr>
                <w:rFonts w:ascii="Courier New" w:hAnsi="Courier New" w:cs="Courier New"/>
                <w:sz w:val="22"/>
                <w:szCs w:val="22"/>
              </w:rPr>
              <w:t xml:space="preserve"> prowadzenia Agencji Pocztowej; odsetki i prowizje</w:t>
            </w: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Dotacje z budżetu ogółem:</w:t>
            </w:r>
          </w:p>
          <w:p w:rsidR="00885D6F" w:rsidRPr="00686E9F" w:rsidRDefault="00885D6F" w:rsidP="00067F38">
            <w:pPr>
              <w:rPr>
                <w:rFonts w:ascii="Courier New" w:hAnsi="Courier New" w:cs="Courier New"/>
              </w:rPr>
            </w:pPr>
            <w:r w:rsidRPr="00686E9F">
              <w:rPr>
                <w:rFonts w:ascii="Courier New" w:hAnsi="Courier New" w:cs="Courier New"/>
                <w:sz w:val="22"/>
                <w:szCs w:val="22"/>
              </w:rPr>
              <w:t>dotacja z budżetu</w:t>
            </w:r>
          </w:p>
          <w:p w:rsidR="00885D6F" w:rsidRPr="00686E9F" w:rsidRDefault="00885D6F" w:rsidP="00067F38">
            <w:pPr>
              <w:rPr>
                <w:rFonts w:ascii="Courier New" w:hAnsi="Courier New" w:cs="Courier New"/>
              </w:rPr>
            </w:pPr>
            <w:r w:rsidRPr="00686E9F">
              <w:rPr>
                <w:rFonts w:ascii="Courier New" w:hAnsi="Courier New" w:cs="Courier New"/>
                <w:sz w:val="22"/>
                <w:szCs w:val="22"/>
              </w:rPr>
              <w:t>gminy</w:t>
            </w: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rPr>
                <w:rFonts w:ascii="Courier New" w:hAnsi="Courier New" w:cs="Courier New"/>
              </w:rPr>
            </w:pPr>
            <w:r w:rsidRPr="00686E9F">
              <w:rPr>
                <w:rFonts w:ascii="Courier New" w:hAnsi="Courier New" w:cs="Courier New"/>
                <w:sz w:val="22"/>
                <w:szCs w:val="22"/>
              </w:rPr>
              <w:t>dotacja grantowa „Aktywna Biblioteka”</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dotacja finansowa</w:t>
            </w:r>
          </w:p>
          <w:p w:rsidR="00885D6F" w:rsidRPr="00686E9F" w:rsidRDefault="00885D6F" w:rsidP="00067F38">
            <w:pPr>
              <w:rPr>
                <w:rFonts w:ascii="Courier New" w:hAnsi="Courier New" w:cs="Courier New"/>
              </w:rPr>
            </w:pPr>
            <w:r w:rsidRPr="00686E9F">
              <w:rPr>
                <w:rFonts w:ascii="Courier New" w:hAnsi="Courier New" w:cs="Courier New"/>
                <w:sz w:val="22"/>
                <w:szCs w:val="22"/>
              </w:rPr>
              <w:t>„Orange dla bibliotek</w:t>
            </w:r>
            <w:r w:rsidRPr="00686E9F">
              <w:rPr>
                <w:rFonts w:ascii="Courier New" w:hAnsi="Courier New" w:cs="Courier New"/>
              </w:rPr>
              <w:t>”</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dofinansowanie zadania </w:t>
            </w:r>
          </w:p>
          <w:p w:rsidR="00885D6F" w:rsidRPr="00686E9F" w:rsidRDefault="00885D6F" w:rsidP="00067F38">
            <w:pPr>
              <w:rPr>
                <w:rFonts w:ascii="Courier New" w:hAnsi="Courier New" w:cs="Courier New"/>
              </w:rPr>
            </w:pPr>
            <w:r w:rsidRPr="00686E9F">
              <w:rPr>
                <w:rFonts w:ascii="Courier New" w:hAnsi="Courier New" w:cs="Courier New"/>
                <w:sz w:val="22"/>
                <w:szCs w:val="22"/>
              </w:rPr>
              <w:t>w ramach programu Biblioteki Narodowej</w:t>
            </w:r>
          </w:p>
          <w:p w:rsidR="00885D6F" w:rsidRPr="00686E9F" w:rsidRDefault="00885D6F" w:rsidP="00067F38">
            <w:pPr>
              <w:rPr>
                <w:rFonts w:ascii="Courier New" w:hAnsi="Courier New" w:cs="Courier New"/>
                <w:b/>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359.766,39</w:t>
            </w: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7.460,00</w:t>
            </w: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352.000,00</w:t>
            </w: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w:t>
            </w:r>
          </w:p>
          <w:p w:rsidR="00885D6F" w:rsidRPr="00686E9F" w:rsidRDefault="00885D6F" w:rsidP="00067F38">
            <w:pPr>
              <w:rPr>
                <w:rFonts w:ascii="Courier New" w:hAnsi="Courier New" w:cs="Courier New"/>
              </w:rPr>
            </w:pPr>
            <w:r w:rsidRPr="00686E9F">
              <w:rPr>
                <w:rFonts w:ascii="Courier New" w:hAnsi="Courier New" w:cs="Courier New"/>
                <w:b/>
                <w:sz w:val="22"/>
                <w:szCs w:val="22"/>
              </w:rPr>
              <w:t xml:space="preserve"> </w:t>
            </w:r>
            <w:r w:rsidRPr="00686E9F">
              <w:rPr>
                <w:rFonts w:ascii="Courier New" w:hAnsi="Courier New" w:cs="Courier New"/>
                <w:sz w:val="22"/>
                <w:szCs w:val="22"/>
              </w:rPr>
              <w:t>337.000,00</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9.000,00</w:t>
            </w: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1.324,39 </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4.982,00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351.147,60</w:t>
            </w: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7.464,64</w:t>
            </w: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343.682,96</w:t>
            </w: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328.376,57</w:t>
            </w: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w:t>
            </w:r>
          </w:p>
          <w:p w:rsidR="00885D6F" w:rsidRPr="00686E9F" w:rsidRDefault="00885D6F" w:rsidP="00067F38">
            <w:pPr>
              <w:rPr>
                <w:rFonts w:ascii="Courier New" w:hAnsi="Courier New" w:cs="Courier New"/>
              </w:rPr>
            </w:pPr>
            <w:r w:rsidRPr="00686E9F">
              <w:rPr>
                <w:rFonts w:ascii="Courier New" w:hAnsi="Courier New" w:cs="Courier New"/>
                <w:b/>
                <w:sz w:val="22"/>
                <w:szCs w:val="22"/>
              </w:rPr>
              <w:t xml:space="preserve">    </w:t>
            </w:r>
            <w:r w:rsidRPr="00686E9F">
              <w:rPr>
                <w:rFonts w:ascii="Courier New" w:hAnsi="Courier New" w:cs="Courier New"/>
                <w:sz w:val="22"/>
                <w:szCs w:val="22"/>
              </w:rPr>
              <w:t>9.000,00</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1.324,39</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4.982,00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98 %</w:t>
            </w: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b/>
              </w:rPr>
            </w:pPr>
            <w:r w:rsidRPr="00686E9F">
              <w:rPr>
                <w:rFonts w:ascii="Courier New" w:hAnsi="Courier New" w:cs="Courier New"/>
                <w:sz w:val="22"/>
                <w:szCs w:val="22"/>
              </w:rPr>
              <w:t xml:space="preserve">     100</w:t>
            </w:r>
            <w:r w:rsidRPr="00686E9F">
              <w:rPr>
                <w:rFonts w:ascii="Courier New" w:hAnsi="Courier New" w:cs="Courier New"/>
                <w:b/>
                <w:sz w:val="22"/>
                <w:szCs w:val="22"/>
              </w:rPr>
              <w:t xml:space="preserve"> %</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98 %</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97 %</w:t>
            </w:r>
          </w:p>
          <w:p w:rsidR="00885D6F" w:rsidRPr="00686E9F" w:rsidRDefault="00885D6F" w:rsidP="00067F38">
            <w:pPr>
              <w:jc w:val="center"/>
              <w:rPr>
                <w:rFonts w:ascii="Courier New" w:hAnsi="Courier New" w:cs="Courier New"/>
                <w:b/>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100 %</w:t>
            </w: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100 %</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100 %</w:t>
            </w:r>
          </w:p>
        </w:tc>
      </w:tr>
      <w:tr w:rsidR="00885D6F" w:rsidRPr="00686E9F" w:rsidTr="00885D6F">
        <w:trPr>
          <w:trHeight w:val="549"/>
          <w:jc w:val="cent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II.</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Koszty finansowe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w:t>
            </w:r>
          </w:p>
          <w:p w:rsidR="00885D6F" w:rsidRPr="00686E9F" w:rsidRDefault="00885D6F" w:rsidP="00067F38">
            <w:pPr>
              <w:rPr>
                <w:rFonts w:ascii="Courier New" w:hAnsi="Courier New" w:cs="Courier New"/>
                <w:b/>
              </w:rPr>
            </w:pPr>
            <w:r>
              <w:rPr>
                <w:rFonts w:ascii="Courier New" w:hAnsi="Courier New" w:cs="Courier New"/>
                <w:b/>
                <w:sz w:val="22"/>
                <w:szCs w:val="22"/>
              </w:rPr>
              <w:t xml:space="preserve">     - 2,23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p>
        </w:tc>
      </w:tr>
      <w:tr w:rsidR="00885D6F" w:rsidRPr="00686E9F" w:rsidTr="00885D6F">
        <w:trPr>
          <w:trHeight w:val="549"/>
          <w:jc w:val="center"/>
        </w:trPr>
        <w:tc>
          <w:tcPr>
            <w:tcW w:w="74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III.</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a)</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b)</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c)</w:t>
            </w:r>
          </w:p>
        </w:tc>
        <w:tc>
          <w:tcPr>
            <w:tcW w:w="3395"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KOSZTY OGÓŁEM</w:t>
            </w:r>
          </w:p>
          <w:p w:rsidR="00885D6F" w:rsidRPr="00686E9F" w:rsidRDefault="00885D6F" w:rsidP="00067F38">
            <w:pPr>
              <w:rPr>
                <w:rFonts w:ascii="Courier New" w:hAnsi="Courier New" w:cs="Courier New"/>
              </w:rPr>
            </w:pPr>
            <w:r w:rsidRPr="00686E9F">
              <w:rPr>
                <w:rFonts w:ascii="Courier New" w:hAnsi="Courier New" w:cs="Courier New"/>
                <w:sz w:val="22"/>
                <w:szCs w:val="22"/>
              </w:rPr>
              <w:t>w tym:</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wynagrodzenia i składki od nich naliczane </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płatności odsetkowe wynikające z zaciągniętych zobowiązań</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zakup towarów i usług</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r w:rsidRPr="00686E9F">
              <w:rPr>
                <w:rFonts w:ascii="Courier New" w:hAnsi="Courier New" w:cs="Courier New"/>
                <w:b/>
                <w:sz w:val="22"/>
                <w:szCs w:val="22"/>
              </w:rPr>
              <w:lastRenderedPageBreak/>
              <w:t xml:space="preserve">  </w:t>
            </w: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364.226,39</w:t>
            </w:r>
          </w:p>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266.635,00</w:t>
            </w:r>
          </w:p>
          <w:p w:rsidR="00885D6F" w:rsidRPr="00686E9F" w:rsidRDefault="00885D6F" w:rsidP="00067F38">
            <w:pP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0,00</w:t>
            </w: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rPr>
                <w:rFonts w:ascii="Courier New" w:hAnsi="Courier New" w:cs="Courier New"/>
                <w:b/>
              </w:rPr>
            </w:pPr>
            <w:r w:rsidRPr="00686E9F">
              <w:rPr>
                <w:rFonts w:ascii="Courier New" w:hAnsi="Courier New" w:cs="Courier New"/>
                <w:sz w:val="22"/>
                <w:szCs w:val="22"/>
              </w:rPr>
              <w:t xml:space="preserve">   97.591,39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357.026,28</w:t>
            </w: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266.381,56 </w:t>
            </w: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r w:rsidRPr="00686E9F">
              <w:rPr>
                <w:rFonts w:ascii="Courier New" w:hAnsi="Courier New" w:cs="Courier New"/>
                <w:sz w:val="22"/>
                <w:szCs w:val="22"/>
              </w:rPr>
              <w:t xml:space="preserve">      0,00</w:t>
            </w: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b/>
              </w:rPr>
            </w:pPr>
            <w:r w:rsidRPr="00686E9F">
              <w:rPr>
                <w:rFonts w:ascii="Courier New" w:hAnsi="Courier New" w:cs="Courier New"/>
                <w:sz w:val="22"/>
                <w:szCs w:val="22"/>
              </w:rPr>
              <w:t xml:space="preserve"> 90.644,72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98 %</w:t>
            </w:r>
          </w:p>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100 %</w:t>
            </w: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rPr>
            </w:pPr>
            <w:r w:rsidRPr="00686E9F">
              <w:rPr>
                <w:rFonts w:ascii="Courier New" w:hAnsi="Courier New" w:cs="Courier New"/>
                <w:sz w:val="22"/>
                <w:szCs w:val="22"/>
              </w:rPr>
              <w:t xml:space="preserve">      0 %</w:t>
            </w:r>
          </w:p>
          <w:p w:rsidR="00885D6F" w:rsidRPr="00686E9F" w:rsidRDefault="00885D6F" w:rsidP="00067F38">
            <w:pP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jc w:val="center"/>
              <w:rPr>
                <w:rFonts w:ascii="Courier New" w:hAnsi="Courier New" w:cs="Courier New"/>
              </w:rPr>
            </w:pPr>
          </w:p>
          <w:p w:rsidR="00885D6F" w:rsidRPr="00686E9F" w:rsidRDefault="00885D6F" w:rsidP="00067F38">
            <w:pPr>
              <w:rPr>
                <w:rFonts w:ascii="Courier New" w:hAnsi="Courier New" w:cs="Courier New"/>
                <w:b/>
              </w:rPr>
            </w:pPr>
            <w:r w:rsidRPr="00686E9F">
              <w:rPr>
                <w:rFonts w:ascii="Courier New" w:hAnsi="Courier New" w:cs="Courier New"/>
                <w:sz w:val="22"/>
                <w:szCs w:val="22"/>
              </w:rPr>
              <w:t xml:space="preserve">     93 %</w:t>
            </w:r>
          </w:p>
        </w:tc>
      </w:tr>
      <w:tr w:rsidR="00885D6F" w:rsidRPr="00686E9F" w:rsidTr="00885D6F">
        <w:trPr>
          <w:trHeight w:val="646"/>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lastRenderedPageBreak/>
              <w:t>IV.</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rPr>
                <w:rFonts w:ascii="Courier New" w:hAnsi="Courier New" w:cs="Courier New"/>
                <w:b/>
              </w:rPr>
            </w:pPr>
            <w:r w:rsidRPr="00686E9F">
              <w:rPr>
                <w:rFonts w:ascii="Courier New" w:hAnsi="Courier New" w:cs="Courier New"/>
                <w:b/>
                <w:sz w:val="22"/>
                <w:szCs w:val="22"/>
              </w:rPr>
              <w:t>Środki na wydatki majątkowe</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0,00   </w:t>
            </w:r>
          </w:p>
        </w:tc>
      </w:tr>
      <w:tr w:rsidR="00885D6F" w:rsidRPr="00686E9F" w:rsidTr="00885D6F">
        <w:trPr>
          <w:trHeight w:val="645"/>
          <w:jc w:val="center"/>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V.</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rPr>
                <w:rFonts w:ascii="Courier New" w:hAnsi="Courier New" w:cs="Courier New"/>
                <w:b/>
              </w:rPr>
            </w:pPr>
            <w:r w:rsidRPr="00686E9F">
              <w:rPr>
                <w:rFonts w:ascii="Courier New" w:hAnsi="Courier New" w:cs="Courier New"/>
                <w:b/>
                <w:sz w:val="22"/>
                <w:szCs w:val="22"/>
              </w:rPr>
              <w:t>Środki przyznane innym podmiotom</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w:t>
            </w: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0,00</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85D6F" w:rsidRPr="00686E9F" w:rsidRDefault="00885D6F" w:rsidP="00067F38">
            <w:pPr>
              <w:jc w:val="center"/>
              <w:rPr>
                <w:rFonts w:ascii="Courier New" w:hAnsi="Courier New" w:cs="Courier New"/>
                <w:b/>
              </w:rPr>
            </w:pPr>
          </w:p>
          <w:p w:rsidR="00885D6F" w:rsidRPr="00686E9F" w:rsidRDefault="00885D6F" w:rsidP="00067F38">
            <w:pPr>
              <w:jc w:val="center"/>
              <w:rPr>
                <w:rFonts w:ascii="Courier New" w:hAnsi="Courier New" w:cs="Courier New"/>
                <w:b/>
              </w:rPr>
            </w:pPr>
            <w:r w:rsidRPr="00686E9F">
              <w:rPr>
                <w:rFonts w:ascii="Courier New" w:hAnsi="Courier New" w:cs="Courier New"/>
                <w:b/>
                <w:sz w:val="22"/>
                <w:szCs w:val="22"/>
              </w:rPr>
              <w:t xml:space="preserve">   0,00</w:t>
            </w:r>
          </w:p>
        </w:tc>
      </w:tr>
      <w:tr w:rsidR="00885D6F" w:rsidRPr="00686E9F" w:rsidTr="00885D6F">
        <w:trPr>
          <w:trHeight w:val="879"/>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u w:val="single"/>
              </w:rPr>
            </w:pPr>
            <w:r w:rsidRPr="00686E9F">
              <w:rPr>
                <w:rFonts w:ascii="Courier New" w:hAnsi="Courier New" w:cs="Courier New"/>
                <w:b/>
              </w:rPr>
              <w:t>VI.STAN NALEŻNOŚCI I ZOBOWIĄZAŃ: na początek roku/na koniec roku</w:t>
            </w:r>
          </w:p>
          <w:p w:rsidR="00885D6F" w:rsidRPr="00686E9F" w:rsidRDefault="00885D6F" w:rsidP="00067F38">
            <w:pPr>
              <w:rPr>
                <w:rFonts w:ascii="Courier New" w:hAnsi="Courier New" w:cs="Courier New"/>
                <w:b/>
              </w:rPr>
            </w:pPr>
            <w:r w:rsidRPr="00686E9F">
              <w:rPr>
                <w:rFonts w:ascii="Courier New" w:hAnsi="Courier New" w:cs="Courier New"/>
                <w:b/>
                <w:sz w:val="22"/>
                <w:szCs w:val="22"/>
              </w:rPr>
              <w:t xml:space="preserve"> a). Należności:                          560,00              685,71</w:t>
            </w:r>
          </w:p>
          <w:p w:rsidR="00885D6F" w:rsidRPr="00686E9F" w:rsidRDefault="00885D6F" w:rsidP="00885D6F">
            <w:pPr>
              <w:rPr>
                <w:rFonts w:ascii="Courier New" w:hAnsi="Courier New" w:cs="Courier New"/>
                <w:b/>
              </w:rPr>
            </w:pPr>
            <w:r w:rsidRPr="00686E9F">
              <w:rPr>
                <w:rFonts w:ascii="Courier New" w:hAnsi="Courier New" w:cs="Courier New"/>
                <w:b/>
                <w:sz w:val="22"/>
                <w:szCs w:val="22"/>
              </w:rPr>
              <w:t xml:space="preserve"> b). Zobowiązania:                          0,</w:t>
            </w:r>
            <w:r w:rsidRPr="00D077D5">
              <w:rPr>
                <w:rFonts w:ascii="Courier New" w:hAnsi="Courier New" w:cs="Courier New"/>
                <w:b/>
                <w:sz w:val="22"/>
                <w:szCs w:val="22"/>
              </w:rPr>
              <w:t>00            1.954,56</w:t>
            </w:r>
            <w:r w:rsidRPr="00686E9F">
              <w:rPr>
                <w:rFonts w:ascii="Courier New" w:hAnsi="Courier New" w:cs="Courier New"/>
                <w:b/>
                <w:sz w:val="22"/>
                <w:szCs w:val="22"/>
              </w:rPr>
              <w:t xml:space="preserve">        </w:t>
            </w:r>
          </w:p>
        </w:tc>
      </w:tr>
      <w:tr w:rsidR="00885D6F" w:rsidRPr="00686E9F" w:rsidTr="00885D6F">
        <w:trPr>
          <w:trHeight w:val="879"/>
          <w:jc w:val="center"/>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85D6F" w:rsidRPr="00686E9F" w:rsidRDefault="00885D6F" w:rsidP="00067F38">
            <w:pPr>
              <w:rPr>
                <w:rFonts w:ascii="Courier New" w:hAnsi="Courier New" w:cs="Courier New"/>
                <w:b/>
              </w:rPr>
            </w:pPr>
          </w:p>
          <w:p w:rsidR="00885D6F" w:rsidRPr="00686E9F" w:rsidRDefault="00885D6F" w:rsidP="00067F38">
            <w:pPr>
              <w:rPr>
                <w:rFonts w:ascii="Courier New" w:hAnsi="Courier New" w:cs="Courier New"/>
                <w:b/>
              </w:rPr>
            </w:pPr>
            <w:r w:rsidRPr="00686E9F">
              <w:rPr>
                <w:rFonts w:ascii="Courier New" w:hAnsi="Courier New" w:cs="Courier New"/>
                <w:b/>
              </w:rPr>
              <w:t xml:space="preserve">VII. STAN ŚRODKÓW PIENIĘŻNYCH: na początek roku/ na koniec roku   </w:t>
            </w:r>
          </w:p>
          <w:p w:rsidR="00885D6F" w:rsidRPr="00686E9F" w:rsidRDefault="00885D6F" w:rsidP="00067F38">
            <w:pPr>
              <w:rPr>
                <w:rFonts w:ascii="Courier New" w:hAnsi="Courier New" w:cs="Courier New"/>
                <w:b/>
              </w:rPr>
            </w:pPr>
            <w:r w:rsidRPr="00686E9F">
              <w:rPr>
                <w:rFonts w:ascii="Courier New" w:hAnsi="Courier New" w:cs="Courier New"/>
                <w:b/>
              </w:rPr>
              <w:t xml:space="preserve">   NA RACHUNKU BIEŻĄCYM        </w:t>
            </w:r>
          </w:p>
          <w:p w:rsidR="00885D6F" w:rsidRPr="00686E9F" w:rsidRDefault="00885D6F" w:rsidP="00885D6F">
            <w:pPr>
              <w:rPr>
                <w:rFonts w:ascii="Courier New" w:hAnsi="Courier New" w:cs="Courier New"/>
                <w:b/>
              </w:rPr>
            </w:pPr>
            <w:r w:rsidRPr="00686E9F">
              <w:rPr>
                <w:rFonts w:ascii="Courier New" w:hAnsi="Courier New" w:cs="Courier New"/>
                <w:b/>
              </w:rPr>
              <w:t xml:space="preserve">                                     10.440,62         8.623,43</w:t>
            </w:r>
          </w:p>
        </w:tc>
      </w:tr>
    </w:tbl>
    <w:p w:rsidR="00885D6F" w:rsidRDefault="00885D6F" w:rsidP="00885D6F">
      <w:pPr>
        <w:rPr>
          <w:rFonts w:ascii="Courier New" w:hAnsi="Courier New" w:cs="Courier New"/>
          <w:sz w:val="22"/>
          <w:szCs w:val="22"/>
        </w:rPr>
      </w:pPr>
    </w:p>
    <w:p w:rsidR="00885D6F" w:rsidRDefault="00885D6F" w:rsidP="00885D6F">
      <w:pPr>
        <w:rPr>
          <w:rFonts w:ascii="Courier New" w:hAnsi="Courier New" w:cs="Courier New"/>
          <w:sz w:val="22"/>
          <w:szCs w:val="22"/>
        </w:rPr>
      </w:pPr>
      <w:r>
        <w:rPr>
          <w:rFonts w:ascii="Courier New" w:hAnsi="Courier New" w:cs="Courier New"/>
          <w:sz w:val="22"/>
          <w:szCs w:val="22"/>
        </w:rPr>
        <w:t>Informacja dodatkowa:</w:t>
      </w:r>
    </w:p>
    <w:p w:rsidR="00885D6F" w:rsidRDefault="00885D6F" w:rsidP="00885D6F">
      <w:pPr>
        <w:rPr>
          <w:rFonts w:ascii="Courier New" w:hAnsi="Courier New" w:cs="Courier New"/>
          <w:sz w:val="22"/>
          <w:szCs w:val="22"/>
        </w:rPr>
      </w:pPr>
      <w:r>
        <w:rPr>
          <w:rFonts w:ascii="Courier New" w:hAnsi="Courier New" w:cs="Courier New"/>
          <w:sz w:val="22"/>
          <w:szCs w:val="22"/>
        </w:rPr>
        <w:t xml:space="preserve">Dary książkowe:                           </w:t>
      </w:r>
    </w:p>
    <w:p w:rsidR="00885D6F" w:rsidRDefault="00885D6F" w:rsidP="00885D6F">
      <w:pPr>
        <w:rPr>
          <w:rFonts w:ascii="Courier New" w:hAnsi="Courier New" w:cs="Courier New"/>
          <w:sz w:val="22"/>
          <w:szCs w:val="22"/>
        </w:rPr>
      </w:pPr>
      <w:r>
        <w:rPr>
          <w:rFonts w:ascii="Courier New" w:hAnsi="Courier New" w:cs="Courier New"/>
          <w:sz w:val="22"/>
          <w:szCs w:val="22"/>
        </w:rPr>
        <w:t xml:space="preserve">- przychody              2.052,31               </w:t>
      </w:r>
    </w:p>
    <w:p w:rsidR="00885D6F" w:rsidRPr="00297BE0" w:rsidRDefault="00885D6F" w:rsidP="00885D6F">
      <w:pPr>
        <w:rPr>
          <w:rFonts w:ascii="Courier New" w:hAnsi="Courier New" w:cs="Courier New"/>
          <w:sz w:val="22"/>
          <w:szCs w:val="22"/>
        </w:rPr>
      </w:pPr>
      <w:r>
        <w:rPr>
          <w:rFonts w:ascii="Courier New" w:hAnsi="Courier New" w:cs="Courier New"/>
          <w:sz w:val="22"/>
          <w:szCs w:val="22"/>
        </w:rPr>
        <w:t xml:space="preserve">- koszty (umorzenie)     2.052,31               </w:t>
      </w:r>
    </w:p>
    <w:p w:rsidR="007F4F80" w:rsidRDefault="007F4F80" w:rsidP="00885D6F">
      <w:pPr>
        <w:jc w:val="center"/>
        <w:rPr>
          <w:b/>
        </w:rPr>
      </w:pPr>
    </w:p>
    <w:p w:rsidR="007F4F80" w:rsidRDefault="007F4F80" w:rsidP="00885D6F">
      <w:pPr>
        <w:jc w:val="center"/>
        <w:rPr>
          <w:b/>
        </w:rPr>
      </w:pPr>
    </w:p>
    <w:p w:rsidR="00885D6F" w:rsidRDefault="00885D6F" w:rsidP="00885D6F">
      <w:pPr>
        <w:jc w:val="center"/>
        <w:rPr>
          <w:b/>
        </w:rPr>
      </w:pPr>
      <w:r>
        <w:rPr>
          <w:b/>
        </w:rPr>
        <w:t xml:space="preserve">                                                                                                              </w:t>
      </w:r>
      <w:r>
        <w:br/>
      </w:r>
      <w:r>
        <w:rPr>
          <w:b/>
        </w:rPr>
        <w:t xml:space="preserve">WYKAZ    PRZYCHODÓW    I     KOSZTÓW  </w:t>
      </w:r>
    </w:p>
    <w:p w:rsidR="00E746E1" w:rsidRDefault="00885D6F" w:rsidP="00885D6F">
      <w:pPr>
        <w:jc w:val="center"/>
        <w:rPr>
          <w:b/>
        </w:rPr>
      </w:pPr>
      <w:r>
        <w:rPr>
          <w:b/>
        </w:rPr>
        <w:t>wg  RODZAJU  w  2014 roku</w:t>
      </w:r>
    </w:p>
    <w:p w:rsidR="00885D6F" w:rsidRDefault="00885D6F" w:rsidP="00885D6F">
      <w:pPr>
        <w:jc w:val="center"/>
      </w:pPr>
      <w:r>
        <w:rPr>
          <w:b/>
        </w:rPr>
        <w:br/>
      </w:r>
      <w:r>
        <w:t> </w:t>
      </w:r>
      <w:r>
        <w:br/>
      </w:r>
      <w:r>
        <w:rPr>
          <w:b/>
          <w:u w:val="single"/>
        </w:rPr>
        <w:t>I         P R Z Y C H O D Y   :                                                                     351.145,37 zł</w:t>
      </w:r>
      <w:r>
        <w:rPr>
          <w:b/>
          <w:u w:val="single"/>
        </w:rPr>
        <w:br/>
      </w:r>
    </w:p>
    <w:p w:rsidR="00885D6F" w:rsidRDefault="00885D6F" w:rsidP="00885D6F">
      <w:pPr>
        <w:tabs>
          <w:tab w:val="left" w:pos="0"/>
        </w:tabs>
      </w:pPr>
      <w:r>
        <w:t xml:space="preserve">           1. Pozostałe przychody  operacyjne:                                                          </w:t>
      </w:r>
      <w:r w:rsidRPr="0011528E">
        <w:rPr>
          <w:u w:val="single"/>
        </w:rPr>
        <w:t>7</w:t>
      </w:r>
      <w:r>
        <w:rPr>
          <w:u w:val="single"/>
        </w:rPr>
        <w:t>.206,78 zł.</w:t>
      </w:r>
      <w:r>
        <w:t xml:space="preserve">       </w:t>
      </w:r>
    </w:p>
    <w:p w:rsidR="00885D6F" w:rsidRDefault="00885D6F" w:rsidP="00885D6F">
      <w:pPr>
        <w:tabs>
          <w:tab w:val="left" w:pos="0"/>
        </w:tabs>
        <w:rPr>
          <w:u w:val="single"/>
        </w:rPr>
      </w:pPr>
      <w:r>
        <w:t xml:space="preserve">                      -agencja pocztowa,                                           </w:t>
      </w:r>
      <w:r>
        <w:br/>
        <w:t xml:space="preserve">            2. Dotacja z budżetu gminy                                                                   </w:t>
      </w:r>
      <w:r>
        <w:rPr>
          <w:u w:val="single"/>
        </w:rPr>
        <w:t xml:space="preserve"> 328.376,57 zł</w:t>
      </w:r>
    </w:p>
    <w:p w:rsidR="00885D6F" w:rsidRDefault="00885D6F" w:rsidP="00885D6F">
      <w:pPr>
        <w:tabs>
          <w:tab w:val="left" w:pos="0"/>
        </w:tabs>
        <w:jc w:val="center"/>
        <w:rPr>
          <w:u w:val="single"/>
        </w:rPr>
      </w:pPr>
      <w:r>
        <w:rPr>
          <w:u w:val="single"/>
        </w:rPr>
        <w:t xml:space="preserve">  </w:t>
      </w:r>
    </w:p>
    <w:p w:rsidR="00885D6F" w:rsidRDefault="00885D6F" w:rsidP="00885D6F">
      <w:pPr>
        <w:ind w:right="-648"/>
      </w:pPr>
      <w:r>
        <w:t xml:space="preserve">            3. Przychody finansowe:                                                                               </w:t>
      </w:r>
      <w:r>
        <w:rPr>
          <w:u w:val="single"/>
        </w:rPr>
        <w:t>257,86 zł</w:t>
      </w:r>
      <w:r>
        <w:br/>
        <w:t>                      - odsetki i prowizje      </w:t>
      </w:r>
    </w:p>
    <w:p w:rsidR="00885D6F" w:rsidRDefault="00885D6F" w:rsidP="00885D6F">
      <w:pPr>
        <w:ind w:right="-648"/>
        <w:rPr>
          <w:u w:val="single"/>
        </w:rPr>
      </w:pPr>
      <w:r>
        <w:t xml:space="preserve">                                                                     </w:t>
      </w:r>
      <w:r>
        <w:rPr>
          <w:u w:val="single"/>
        </w:rPr>
        <w:t xml:space="preserve"> </w:t>
      </w:r>
    </w:p>
    <w:p w:rsidR="00885D6F" w:rsidRDefault="00885D6F" w:rsidP="00885D6F">
      <w:pPr>
        <w:rPr>
          <w:rFonts w:ascii="Courier New" w:hAnsi="Courier New" w:cs="Courier New"/>
          <w:sz w:val="22"/>
          <w:szCs w:val="22"/>
        </w:rPr>
      </w:pPr>
      <w:r>
        <w:t>             4.</w:t>
      </w:r>
      <w:r w:rsidRPr="008E7E16">
        <w:t xml:space="preserve"> Dotacja grantowa</w:t>
      </w:r>
      <w:r w:rsidRPr="008E7E16">
        <w:rPr>
          <w:sz w:val="22"/>
          <w:szCs w:val="22"/>
        </w:rPr>
        <w:t xml:space="preserve">  </w:t>
      </w:r>
      <w:r w:rsidRPr="008E7E16">
        <w:t>„Aktywna Biblioteka</w:t>
      </w:r>
      <w:r>
        <w:t xml:space="preserve">”     </w:t>
      </w:r>
      <w:r>
        <w:rPr>
          <w:rFonts w:ascii="Courier New" w:hAnsi="Courier New" w:cs="Courier New"/>
          <w:sz w:val="22"/>
          <w:szCs w:val="22"/>
        </w:rPr>
        <w:t xml:space="preserve">                  </w:t>
      </w:r>
      <w:r w:rsidRPr="008E7E16">
        <w:rPr>
          <w:u w:val="single"/>
        </w:rPr>
        <w:t>9.000,00 zł.</w:t>
      </w:r>
    </w:p>
    <w:p w:rsidR="00885D6F" w:rsidRDefault="00885D6F" w:rsidP="00885D6F">
      <w:r>
        <w:rPr>
          <w:rFonts w:ascii="Courier New" w:hAnsi="Courier New" w:cs="Courier New"/>
          <w:sz w:val="22"/>
          <w:szCs w:val="22"/>
        </w:rPr>
        <w:t xml:space="preserve">      </w:t>
      </w:r>
    </w:p>
    <w:p w:rsidR="00885D6F" w:rsidRDefault="00885D6F" w:rsidP="00885D6F">
      <w:r>
        <w:t xml:space="preserve">             5. Dotacja finansowa  „Orange dla bibliotek”                                          </w:t>
      </w:r>
      <w:r w:rsidRPr="00DE6FF1">
        <w:rPr>
          <w:u w:val="single"/>
        </w:rPr>
        <w:t>1.324,39 zł.</w:t>
      </w:r>
    </w:p>
    <w:p w:rsidR="00885D6F" w:rsidRDefault="00885D6F" w:rsidP="00885D6F">
      <w:r>
        <w:t xml:space="preserve">                </w:t>
      </w:r>
    </w:p>
    <w:p w:rsidR="00885D6F" w:rsidRDefault="00885D6F" w:rsidP="00885D6F">
      <w:r>
        <w:t xml:space="preserve">             6. Dofinansowanie zadania w ramach                                                       </w:t>
      </w:r>
      <w:r w:rsidRPr="00BB46E5">
        <w:rPr>
          <w:u w:val="single"/>
        </w:rPr>
        <w:t>4.982,00 zł.</w:t>
      </w:r>
    </w:p>
    <w:p w:rsidR="00885D6F" w:rsidRDefault="00885D6F" w:rsidP="00885D6F">
      <w:r>
        <w:t xml:space="preserve">                 Biblioteki Narodowej programu</w:t>
      </w:r>
    </w:p>
    <w:p w:rsidR="00885D6F" w:rsidRDefault="00885D6F" w:rsidP="00885D6F"/>
    <w:p w:rsidR="00885D6F" w:rsidRDefault="00885D6F" w:rsidP="00885D6F">
      <w:r>
        <w:t xml:space="preserve">             7. Koszty finansowe                                                                                       </w:t>
      </w:r>
      <w:r>
        <w:rPr>
          <w:u w:val="single"/>
        </w:rPr>
        <w:t>- 2,23</w:t>
      </w:r>
      <w:r w:rsidRPr="00BB111E">
        <w:rPr>
          <w:u w:val="single"/>
        </w:rPr>
        <w:t xml:space="preserve"> zł</w:t>
      </w:r>
      <w:r>
        <w:t>.</w:t>
      </w:r>
    </w:p>
    <w:p w:rsidR="00E746E1" w:rsidRDefault="00885D6F" w:rsidP="00885D6F">
      <w:pPr>
        <w:ind w:right="-648"/>
        <w:rPr>
          <w:b/>
        </w:rPr>
      </w:pPr>
      <w:r>
        <w:lastRenderedPageBreak/>
        <w:t xml:space="preserve">          </w:t>
      </w:r>
      <w:r>
        <w:br/>
      </w:r>
      <w:r w:rsidRPr="00885D6F">
        <w:rPr>
          <w:b/>
        </w:rPr>
        <w:t xml:space="preserve">  </w:t>
      </w:r>
    </w:p>
    <w:p w:rsidR="00885D6F" w:rsidRDefault="00885D6F" w:rsidP="00885D6F">
      <w:pPr>
        <w:ind w:right="-648"/>
      </w:pPr>
      <w:r w:rsidRPr="00885D6F">
        <w:rPr>
          <w:b/>
        </w:rPr>
        <w:t xml:space="preserve">       </w:t>
      </w:r>
      <w:r>
        <w:rPr>
          <w:b/>
          <w:u w:val="single"/>
        </w:rPr>
        <w:t>II          K O S Z T Y      wg    rodzaju   :                                                          357.026,28 zł</w:t>
      </w:r>
      <w:r>
        <w:rPr>
          <w:b/>
          <w:u w:val="single"/>
        </w:rPr>
        <w:br/>
      </w:r>
      <w:r>
        <w:t> </w:t>
      </w:r>
      <w:r>
        <w:br/>
        <w:t xml:space="preserve">         1. Koszty  zużycia materiałów :                                                                   </w:t>
      </w:r>
      <w:r>
        <w:rPr>
          <w:b/>
          <w:u w:val="single"/>
        </w:rPr>
        <w:t>25.443,26 zł</w:t>
      </w:r>
      <w:r>
        <w:rPr>
          <w:b/>
        </w:rPr>
        <w:br/>
      </w:r>
      <w:r>
        <w:t>           - prenumerata prasy, środki czystości i chemiczne,</w:t>
      </w:r>
      <w:r>
        <w:br/>
        <w:t>             druki b</w:t>
      </w:r>
      <w:r w:rsidR="002240AE">
        <w:t>iblioteczne, księgowe i inne wg</w:t>
      </w:r>
      <w:r>
        <w:t xml:space="preserve"> zapotrzebowania</w:t>
      </w:r>
      <w:r>
        <w:br/>
        <w:t>              oraz wyposażenie</w:t>
      </w:r>
    </w:p>
    <w:p w:rsidR="00885D6F" w:rsidRDefault="00885D6F" w:rsidP="00885D6F">
      <w:pPr>
        <w:ind w:left="708" w:right="-648" w:firstLine="708"/>
      </w:pPr>
      <w:r>
        <w:br/>
        <w:t xml:space="preserve">  2. Koszty zużycia energii:                                                                         </w:t>
      </w:r>
      <w:r>
        <w:rPr>
          <w:b/>
          <w:u w:val="single"/>
        </w:rPr>
        <w:t xml:space="preserve"> 19.704,60 zł</w:t>
      </w:r>
      <w:r>
        <w:br/>
        <w:t xml:space="preserve">           - energia elektryczna, cieplna, woda, ścieki, </w:t>
      </w:r>
      <w:r>
        <w:br/>
        <w:t>             miał węglowy (utrzymanie Biblioteki Publicznej w Radawnicy-</w:t>
      </w:r>
      <w:r>
        <w:br/>
        <w:t>             ZS nr 1 w Radawnicy oraz</w:t>
      </w:r>
      <w:r w:rsidRPr="008402DF">
        <w:t xml:space="preserve"> </w:t>
      </w:r>
      <w:r>
        <w:t>Filii bibliotecznej w Kleszczynie)</w:t>
      </w:r>
      <w:r>
        <w:br/>
        <w:t> </w:t>
      </w:r>
      <w:r>
        <w:br/>
        <w:t xml:space="preserve">  3. Koszty  usług obcych:                                                                             </w:t>
      </w:r>
      <w:r>
        <w:rPr>
          <w:b/>
          <w:u w:val="single"/>
        </w:rPr>
        <w:t>9.623,53 zł</w:t>
      </w:r>
      <w:r>
        <w:br/>
        <w:t>            - telekomunikacja, konserwacje, drobne naprawy</w:t>
      </w:r>
    </w:p>
    <w:p w:rsidR="00885D6F" w:rsidRDefault="00885D6F" w:rsidP="00885D6F">
      <w:pPr>
        <w:ind w:left="708" w:right="-648" w:firstLine="708"/>
      </w:pPr>
      <w:r>
        <w:t xml:space="preserve">   i  remonty, abonament RTV, </w:t>
      </w:r>
      <w:r>
        <w:br/>
        <w:t>               usługi pocztowe i inne wg zapotrzebowania                 </w:t>
      </w:r>
    </w:p>
    <w:p w:rsidR="00885D6F" w:rsidRDefault="00885D6F" w:rsidP="00885D6F">
      <w:pPr>
        <w:ind w:left="708" w:right="-648" w:firstLine="708"/>
      </w:pPr>
      <w:r>
        <w:t xml:space="preserve">                                                 </w:t>
      </w:r>
    </w:p>
    <w:p w:rsidR="00885D6F" w:rsidRDefault="00885D6F" w:rsidP="00885D6F">
      <w:pPr>
        <w:ind w:right="-648"/>
      </w:pPr>
      <w:r>
        <w:t> </w:t>
      </w:r>
      <w:r>
        <w:tab/>
        <w:t xml:space="preserve"> 4. Koszty wynagrodzeń:                                                                            </w:t>
      </w:r>
      <w:r>
        <w:rPr>
          <w:b/>
          <w:u w:val="single"/>
        </w:rPr>
        <w:t>222.544,54 zł</w:t>
      </w:r>
      <w:r>
        <w:rPr>
          <w:u w:val="single"/>
        </w:rPr>
        <w:br/>
      </w:r>
      <w:r>
        <w:t>           </w:t>
      </w:r>
      <w:r>
        <w:tab/>
        <w:t> </w:t>
      </w:r>
      <w:r>
        <w:tab/>
        <w:t xml:space="preserve"> - wynagrodzenia osobowe                                                               211.979,86</w:t>
      </w:r>
      <w:r>
        <w:br/>
        <w:t>           </w:t>
      </w:r>
      <w:r>
        <w:tab/>
        <w:t xml:space="preserve">  </w:t>
      </w:r>
      <w:r>
        <w:tab/>
        <w:t xml:space="preserve"> - umowa o dzieło                                                                                 3.490,00</w:t>
      </w:r>
    </w:p>
    <w:p w:rsidR="00885D6F" w:rsidRPr="002D3550" w:rsidRDefault="00885D6F" w:rsidP="00885D6F">
      <w:pPr>
        <w:ind w:right="-648"/>
        <w:rPr>
          <w:u w:val="single"/>
        </w:rPr>
      </w:pPr>
      <w:r>
        <w:tab/>
      </w:r>
      <w:r>
        <w:tab/>
        <w:t xml:space="preserve"> - nagrody jubileuszowe                                                                       7.074,68</w:t>
      </w:r>
    </w:p>
    <w:p w:rsidR="00885D6F" w:rsidRDefault="00885D6F" w:rsidP="00885D6F">
      <w:pPr>
        <w:ind w:left="708" w:right="-648"/>
      </w:pPr>
      <w:r>
        <w:br/>
        <w:t xml:space="preserve"> 5. Koszty Ubezpieczeń Społecznych i Fundusz Pracy                                 </w:t>
      </w:r>
      <w:r>
        <w:rPr>
          <w:b/>
          <w:u w:val="single"/>
        </w:rPr>
        <w:t>43.945,43</w:t>
      </w:r>
      <w:r w:rsidRPr="000016EA">
        <w:rPr>
          <w:u w:val="single"/>
        </w:rPr>
        <w:t xml:space="preserve"> </w:t>
      </w:r>
      <w:r w:rsidRPr="00CA613A">
        <w:rPr>
          <w:b/>
          <w:u w:val="single"/>
        </w:rPr>
        <w:t>zł</w:t>
      </w:r>
      <w:r>
        <w:br/>
        <w:t xml:space="preserve">     i inne świadczenia:                                                                                     </w:t>
      </w:r>
      <w:r>
        <w:br/>
        <w:t>            - ubezpieczenia społeczne  i Fundusz Pracy                                        43</w:t>
      </w:r>
      <w:r>
        <w:rPr>
          <w:sz w:val="22"/>
          <w:szCs w:val="22"/>
        </w:rPr>
        <w:t>.837,02</w:t>
      </w:r>
    </w:p>
    <w:p w:rsidR="00885D6F" w:rsidRDefault="00885D6F" w:rsidP="00885D6F">
      <w:pPr>
        <w:ind w:left="708" w:right="-648" w:firstLine="717"/>
      </w:pPr>
      <w:r>
        <w:t xml:space="preserve">- świadczenia </w:t>
      </w:r>
      <w:r w:rsidRPr="005D1733">
        <w:t>pracownicze                                                                </w:t>
      </w:r>
      <w:r>
        <w:t xml:space="preserve">  </w:t>
      </w:r>
      <w:r w:rsidRPr="005D1733">
        <w:t xml:space="preserve">     </w:t>
      </w:r>
      <w:r>
        <w:t>108,41</w:t>
      </w:r>
      <w:r>
        <w:br/>
        <w:t xml:space="preserve">   </w:t>
      </w:r>
      <w:r>
        <w:br/>
        <w:t xml:space="preserve"> 6. Odpis na Zakładowy Fundusz Świadczeń Socjalnych:                             </w:t>
      </w:r>
      <w:r>
        <w:rPr>
          <w:b/>
          <w:u w:val="single"/>
        </w:rPr>
        <w:t>6.505,24 zł</w:t>
      </w:r>
      <w:r>
        <w:br/>
        <w:t> </w:t>
      </w:r>
      <w:r>
        <w:br/>
        <w:t xml:space="preserve"> 7. Pozostałe koszty:                                                                                       </w:t>
      </w:r>
      <w:r>
        <w:rPr>
          <w:b/>
          <w:u w:val="single"/>
        </w:rPr>
        <w:t>5.778,68 zł</w:t>
      </w:r>
      <w:r>
        <w:br/>
        <w:t>             - podróże służbowe, nagrody kwartalne dla osoby</w:t>
      </w:r>
      <w:r>
        <w:br/>
        <w:t xml:space="preserve">               prowadzącej punkt biblioteczny, działalność </w:t>
      </w:r>
    </w:p>
    <w:p w:rsidR="00885D6F" w:rsidRDefault="00885D6F" w:rsidP="00885D6F">
      <w:pPr>
        <w:ind w:left="708" w:right="-648" w:firstLine="717"/>
        <w:rPr>
          <w:b/>
          <w:u w:val="single"/>
        </w:rPr>
      </w:pPr>
      <w:r>
        <w:t xml:space="preserve">   kulturalno-edukacyjna  i działalność kulturalna dla </w:t>
      </w:r>
      <w:r>
        <w:br/>
        <w:t xml:space="preserve">               zaspokojenia potrzeb mieszkańców gminy,                                                             </w:t>
      </w:r>
      <w:r>
        <w:br/>
        <w:t>               konkursy biblioteczne</w:t>
      </w:r>
      <w:r>
        <w:br/>
        <w:t xml:space="preserve">             </w:t>
      </w:r>
      <w:r>
        <w:br/>
        <w:t xml:space="preserve">8. Zbiory biblioteczne :                                                                                   </w:t>
      </w:r>
      <w:r>
        <w:rPr>
          <w:b/>
          <w:u w:val="single"/>
        </w:rPr>
        <w:t>23.481,00 zł</w:t>
      </w:r>
    </w:p>
    <w:p w:rsidR="00885D6F" w:rsidRDefault="00885D6F" w:rsidP="00885D6F">
      <w:pPr>
        <w:ind w:left="708" w:right="-648" w:firstLine="717"/>
      </w:pPr>
      <w:r>
        <w:rPr>
          <w:b/>
        </w:rPr>
        <w:br/>
      </w:r>
      <w:r>
        <w:t>             - zakup księgozbioru dla Bibliotek                                                      18.299,00</w:t>
      </w:r>
      <w:r>
        <w:br/>
        <w:t xml:space="preserve">               (Radawnica, Kleszczyna, Święta)                                                      </w:t>
      </w:r>
    </w:p>
    <w:p w:rsidR="00885D6F" w:rsidRPr="00A81885" w:rsidRDefault="00885D6F" w:rsidP="00885D6F">
      <w:pPr>
        <w:ind w:left="708" w:right="-648" w:firstLine="708"/>
      </w:pPr>
      <w:r>
        <w:rPr>
          <w:b/>
        </w:rPr>
        <w:t xml:space="preserve"> - </w:t>
      </w:r>
      <w:r w:rsidRPr="00A81885">
        <w:t>dofinansowanie zadania w ramach programu</w:t>
      </w:r>
      <w:r>
        <w:t xml:space="preserve">                                     4.982,00</w:t>
      </w:r>
    </w:p>
    <w:p w:rsidR="00885D6F" w:rsidRDefault="00885D6F" w:rsidP="00885D6F">
      <w:pPr>
        <w:ind w:left="708" w:right="-648" w:firstLine="708"/>
      </w:pPr>
      <w:r w:rsidRPr="00A81885">
        <w:t xml:space="preserve">  </w:t>
      </w:r>
      <w:r>
        <w:t xml:space="preserve"> </w:t>
      </w:r>
      <w:r w:rsidRPr="00A81885">
        <w:t xml:space="preserve"> Biblioteki Narodowej</w:t>
      </w:r>
    </w:p>
    <w:p w:rsidR="00885D6F" w:rsidRDefault="00885D6F" w:rsidP="00885D6F">
      <w:pPr>
        <w:ind w:left="708" w:right="-648" w:firstLine="708"/>
      </w:pPr>
      <w:r>
        <w:t xml:space="preserve"> - dotacja grantowa „Aktywna biblioteka”                                                200,00</w:t>
      </w:r>
      <w:r w:rsidRPr="00A81885">
        <w:br/>
      </w:r>
      <w:r>
        <w:t xml:space="preserve">                </w:t>
      </w:r>
    </w:p>
    <w:p w:rsidR="00885D6F" w:rsidRDefault="00885D6F" w:rsidP="00885D6F">
      <w:pPr>
        <w:jc w:val="both"/>
      </w:pPr>
      <w:r>
        <w:t xml:space="preserve">                 Strukturę wykonania przychodów i koszów Biblioteki Publicznej Gminy Złotów z siedzibą w Radawnicy za  2014 r. przedstawia powyższa tabela.</w:t>
      </w:r>
    </w:p>
    <w:p w:rsidR="00885D6F" w:rsidRPr="00885D6F" w:rsidRDefault="00885D6F" w:rsidP="00885D6F">
      <w:pPr>
        <w:jc w:val="both"/>
        <w:rPr>
          <w:sz w:val="16"/>
          <w:szCs w:val="16"/>
        </w:rPr>
      </w:pPr>
    </w:p>
    <w:p w:rsidR="00885D6F" w:rsidRDefault="00885D6F" w:rsidP="00885D6F">
      <w:pPr>
        <w:ind w:firstLine="708"/>
        <w:jc w:val="both"/>
      </w:pPr>
      <w:r>
        <w:lastRenderedPageBreak/>
        <w:t xml:space="preserve"> Biblioteka Publiczna Gminy Złotów z siedzibą w Radawnicy na  działalność statutową otrzymuje dotację podmiotową od organizatora – Gminy Złotów, która w 2014 r. wyniosła 328.376,57 zł.</w:t>
      </w:r>
    </w:p>
    <w:p w:rsidR="00885D6F" w:rsidRDefault="00885D6F" w:rsidP="00885D6F">
      <w:pPr>
        <w:ind w:firstLine="708"/>
        <w:jc w:val="both"/>
      </w:pPr>
      <w:r>
        <w:t>Stan środków pieniężnych na rachunku bieżącym biblioteki na koniec roku wyniósł  8.623,43 zł. Niewykorzystaną dotację podmiotową na 2014 r. w kwocie 8.623,43 zł. biblioteka przekazała na rachunek Gminy Złotów dnia  29.01.2015 r.</w:t>
      </w:r>
    </w:p>
    <w:p w:rsidR="00885D6F" w:rsidRDefault="00885D6F" w:rsidP="00885D6F">
      <w:pPr>
        <w:ind w:firstLine="708"/>
        <w:jc w:val="both"/>
      </w:pPr>
      <w:r>
        <w:t xml:space="preserve">Biblioteka Publiczna w Radawnicy otrzymała w 2014 roku dotację finansową z Fundacji Orange - Umowa dotacji w programie „Orange dla bibliotek”  nr DOB/0261/2014/FO/100-7, która wpłynęła na konto biblioteki dnia 28.04.2014 r. w wysokości 1.324,39 zł. </w:t>
      </w:r>
    </w:p>
    <w:p w:rsidR="00885D6F" w:rsidRPr="002E44D4" w:rsidRDefault="00885D6F" w:rsidP="00885D6F">
      <w:pPr>
        <w:ind w:firstLine="708"/>
        <w:jc w:val="both"/>
        <w:rPr>
          <w:sz w:val="16"/>
          <w:szCs w:val="16"/>
        </w:rPr>
      </w:pPr>
    </w:p>
    <w:p w:rsidR="00885D6F" w:rsidRDefault="00885D6F" w:rsidP="00885D6F">
      <w:pPr>
        <w:ind w:firstLine="708"/>
        <w:jc w:val="both"/>
      </w:pPr>
      <w:r>
        <w:t xml:space="preserve">Filia biblioteczna w Kleszczynie prowadzi Agencję Pocztową zgodnie z umową agencyjną nr 262/2013 zawartą w dniu 30.10.2013 r. na podstawie której na konto biblioteki wpływały wynagrodzenia do dnia 31.10.2014 r. Od dnia 01.11.2014 r. obowiązuje nowa umowa agencyjna nr 180/2014, którą podpisano 27.10.2014 r. Wynagrodzenie to powiększa przychody Biblioteki Publicznej w Radawnicy, które przeznaczone jest na działalność statutową. </w:t>
      </w:r>
    </w:p>
    <w:p w:rsidR="00885D6F" w:rsidRDefault="00885D6F" w:rsidP="00885D6F">
      <w:pPr>
        <w:jc w:val="both"/>
      </w:pPr>
      <w:r>
        <w:t xml:space="preserve"> </w:t>
      </w:r>
    </w:p>
    <w:p w:rsidR="00885D6F" w:rsidRDefault="00885D6F" w:rsidP="00885D6F">
      <w:pPr>
        <w:ind w:firstLine="708"/>
        <w:jc w:val="both"/>
      </w:pPr>
      <w:r w:rsidRPr="00EC397C">
        <w:t>Biblioteka Publiczna Gminy Złotów z siedzibą w Radawnicy podpisała dwie umowy dotacji (2 x 4.500,00 = 9.000,00zł.)</w:t>
      </w:r>
      <w:r>
        <w:t xml:space="preserve"> </w:t>
      </w:r>
      <w:r w:rsidRPr="00EC397C">
        <w:t xml:space="preserve"> w Konkursie Grantowym „Aktywna Biblioteka” w ram</w:t>
      </w:r>
      <w:r>
        <w:t>ach Programu Rozwoju Bibliotek:</w:t>
      </w:r>
    </w:p>
    <w:p w:rsidR="00885D6F" w:rsidRDefault="00885D6F" w:rsidP="00885D6F">
      <w:pPr>
        <w:jc w:val="both"/>
      </w:pPr>
      <w:r>
        <w:t>-</w:t>
      </w:r>
      <w:r w:rsidRPr="00EC397C">
        <w:t>Nr 15-AB/2014 z dnia 17 kwietnia 2014 r. dotycząca wsparcia projekt</w:t>
      </w:r>
      <w:r>
        <w:t xml:space="preserve">u pt. „CZAS NA ZDROWĄ MODĘ” </w:t>
      </w:r>
    </w:p>
    <w:p w:rsidR="00885D6F" w:rsidRDefault="00885D6F" w:rsidP="00885D6F">
      <w:pPr>
        <w:jc w:val="both"/>
      </w:pPr>
      <w:r>
        <w:t>-</w:t>
      </w:r>
      <w:r w:rsidRPr="00EC397C">
        <w:t xml:space="preserve"> </w:t>
      </w:r>
      <w:r>
        <w:t>Nr 62-AB/2014  z dnia 1</w:t>
      </w:r>
      <w:r w:rsidRPr="00EC397C">
        <w:t xml:space="preserve">7 kwietnia 2014 r. dotycząca wsparcia projektu „UL PEŁEN KSIĄŻEK – BIBLIOTEKA PEŁNA PSZCZÓŁEK”. </w:t>
      </w:r>
    </w:p>
    <w:p w:rsidR="00885D6F" w:rsidRDefault="00885D6F" w:rsidP="00885D6F">
      <w:pPr>
        <w:jc w:val="both"/>
      </w:pPr>
      <w:r>
        <w:t>Dotacja w kwocie 9.000,00 zł. wpłynęła na konto biblioteki w dniu 06.05.2014 r.</w:t>
      </w:r>
      <w:r w:rsidRPr="00EC397C">
        <w:t xml:space="preserve"> </w:t>
      </w:r>
    </w:p>
    <w:p w:rsidR="00885D6F" w:rsidRDefault="00885D6F" w:rsidP="00885D6F">
      <w:pPr>
        <w:jc w:val="both"/>
      </w:pPr>
    </w:p>
    <w:p w:rsidR="00885D6F" w:rsidRDefault="00885D6F" w:rsidP="00885D6F">
      <w:pPr>
        <w:jc w:val="both"/>
      </w:pPr>
      <w:r>
        <w:tab/>
        <w:t>Biblioteka Publiczna w Radawnicy otrzymała również w 2014 r. dofinansowanie zadań w ramach programu Biblioteki Narodowej „ Zakup nowości wydawniczych do bibliotek” Priorytet 1 – Umowa Nr BN/7041/14 z dnia 04.08.2014 r.</w:t>
      </w:r>
      <w:r w:rsidRPr="00703485">
        <w:t xml:space="preserve"> </w:t>
      </w:r>
      <w:r>
        <w:t>Dofinansowanie w kwocie 4.982,00 zł. wpłynęło dnia 12.09.2014 r.</w:t>
      </w:r>
    </w:p>
    <w:p w:rsidR="00885D6F" w:rsidRDefault="00885D6F" w:rsidP="00885D6F"/>
    <w:p w:rsidR="00885D6F" w:rsidRDefault="00885D6F" w:rsidP="00885D6F">
      <w:pPr>
        <w:ind w:firstLine="708"/>
        <w:jc w:val="both"/>
      </w:pPr>
      <w:r>
        <w:t>Biblioteka Publiczna w Radawnicy w 2014 r. dokonała zwrotu odsetek bankowych w kwocie 0,85 zł. od środków finansowych Biblioteki Narodowej,  które  podlegają zwrotowi zgodnie z &amp; 6 umowy do 15.12.2014 r. Biblioteka zapłaciła w 2014 r. notę odsetkową w kwocie 1,38 zł. za abonament  w ASTA-Net.</w:t>
      </w:r>
    </w:p>
    <w:p w:rsidR="00885D6F" w:rsidRDefault="00885D6F" w:rsidP="00885D6F"/>
    <w:p w:rsidR="00885D6F" w:rsidRDefault="00885D6F" w:rsidP="00885D6F">
      <w:pPr>
        <w:jc w:val="both"/>
      </w:pPr>
      <w:r>
        <w:tab/>
        <w:t>Rozliczenie kosztów za media Biblioteki Publicznej w Radawnicy oraz Filii w Kleszczynie         i w Świętej wyniosło mniej o 3.189,40 zł. od planowanych kosztów.</w:t>
      </w:r>
    </w:p>
    <w:p w:rsidR="00885D6F" w:rsidRDefault="00885D6F" w:rsidP="00885D6F">
      <w:pPr>
        <w:jc w:val="both"/>
      </w:pPr>
    </w:p>
    <w:p w:rsidR="00885D6F" w:rsidRDefault="00885D6F" w:rsidP="00885D6F">
      <w:pPr>
        <w:jc w:val="both"/>
      </w:pPr>
      <w:r>
        <w:t xml:space="preserve">           Zaplanowane koszty usług obcych są wyższe od poniesionych o 1.581,86 zł., gdzie planowano   w 2014 r. większe koszty telefoniczne, konserwacyjne i internetowe.</w:t>
      </w:r>
    </w:p>
    <w:p w:rsidR="00885D6F" w:rsidRDefault="00885D6F" w:rsidP="00885D6F">
      <w:pPr>
        <w:jc w:val="both"/>
      </w:pPr>
    </w:p>
    <w:p w:rsidR="00885D6F" w:rsidRDefault="00885D6F" w:rsidP="00885D6F">
      <w:pPr>
        <w:jc w:val="both"/>
      </w:pPr>
      <w:r>
        <w:tab/>
        <w:t>W 2014 r. nie odbyły się zaplanowane  trzy spotkania autorskie z pisarzem oraz konkurs związany z tymi spotkaniami i poniesione koszty w pozycji: pozostałe koszty są niższe o 1.621,32 zł. od planowanych.</w:t>
      </w:r>
    </w:p>
    <w:p w:rsidR="00885D6F" w:rsidRDefault="00885D6F" w:rsidP="00885D6F">
      <w:pPr>
        <w:jc w:val="both"/>
      </w:pPr>
    </w:p>
    <w:p w:rsidR="00885D6F" w:rsidRDefault="00885D6F" w:rsidP="00885D6F">
      <w:pPr>
        <w:jc w:val="both"/>
      </w:pPr>
      <w:r>
        <w:tab/>
        <w:t xml:space="preserve">  Zobowiązania na koniec 2014 r. w Bibliotece Publicznej Gminy Złotów z siedzibą                   w Radawnicy wyniosły: </w:t>
      </w:r>
    </w:p>
    <w:p w:rsidR="00885D6F" w:rsidRDefault="00885D6F" w:rsidP="00885D6F">
      <w:pPr>
        <w:jc w:val="both"/>
      </w:pPr>
      <w:r>
        <w:t xml:space="preserve">- 166,89 zł. </w:t>
      </w:r>
      <w:r w:rsidRPr="00802B64">
        <w:t xml:space="preserve">zużycie </w:t>
      </w:r>
      <w:r>
        <w:t xml:space="preserve">i dystrybucja energii elektrycznej w bibliotece w Radawnicy, </w:t>
      </w:r>
    </w:p>
    <w:p w:rsidR="00885D6F" w:rsidRDefault="00885D6F" w:rsidP="00885D6F">
      <w:pPr>
        <w:jc w:val="both"/>
      </w:pPr>
      <w:r>
        <w:t xml:space="preserve">- 1.040,21 zł.  za centralne ogrzewanie w Filii Bibliotecznej  w Kleszczynie, </w:t>
      </w:r>
    </w:p>
    <w:p w:rsidR="00885D6F" w:rsidRDefault="00885D6F" w:rsidP="00885D6F">
      <w:pPr>
        <w:jc w:val="both"/>
      </w:pPr>
      <w:r>
        <w:t xml:space="preserve">- 747,46 zł. za energię elektryczną, wodę i ścieki oraz </w:t>
      </w:r>
      <w:proofErr w:type="spellStart"/>
      <w:r>
        <w:t>pelet</w:t>
      </w:r>
      <w:proofErr w:type="spellEnd"/>
      <w:r>
        <w:t xml:space="preserve"> drzewny w Filii w Świętej. </w:t>
      </w:r>
    </w:p>
    <w:p w:rsidR="00885D6F" w:rsidRDefault="00885D6F" w:rsidP="00885D6F">
      <w:pPr>
        <w:ind w:firstLine="708"/>
        <w:jc w:val="both"/>
      </w:pPr>
      <w:r>
        <w:t>Faktury za utrzymanie bibliotek wpłynęły w styczniu 2015 r.</w:t>
      </w:r>
    </w:p>
    <w:p w:rsidR="00885D6F" w:rsidRDefault="00885D6F" w:rsidP="00885D6F">
      <w:pPr>
        <w:jc w:val="both"/>
      </w:pPr>
    </w:p>
    <w:p w:rsidR="00885D6F" w:rsidRDefault="00885D6F" w:rsidP="00885D6F">
      <w:pPr>
        <w:jc w:val="both"/>
      </w:pPr>
      <w:r>
        <w:t xml:space="preserve">             Stan należności na koniec 2014 r. w bibliotece wynosi 685,71 zł. Jest to wynagrodzenie za prowadzenie Agencji Pocztowej w Filii Bibliotecznej w Kleszczynie za miesiąc grudzień 2014 roku, które wpłynęło na konto biblioteki w styczniu 2015 r.</w:t>
      </w:r>
    </w:p>
    <w:p w:rsidR="007B2112" w:rsidRDefault="00885D6F" w:rsidP="00885D6F">
      <w:pPr>
        <w:ind w:firstLine="708"/>
        <w:jc w:val="both"/>
      </w:pPr>
      <w:r>
        <w:t>Należności i zobowiązania wymagalne na koniec 2014 roku nie wystąpiły w Bibliotece Publicznej Gminy Złotów z siedzibą w Radawnicy.</w:t>
      </w: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F4F80" w:rsidRDefault="007F4F80" w:rsidP="00885D6F">
      <w:pPr>
        <w:ind w:firstLine="708"/>
        <w:jc w:val="both"/>
      </w:pPr>
    </w:p>
    <w:p w:rsidR="007B2112" w:rsidRPr="00EE0DE3" w:rsidRDefault="007B2112" w:rsidP="007B2112">
      <w:pPr>
        <w:framePr w:w="4140" w:h="901" w:hSpace="141" w:wrap="around" w:vAnchor="text" w:hAnchor="page" w:x="7045" w:y="-637"/>
        <w:jc w:val="both"/>
        <w:rPr>
          <w:sz w:val="18"/>
          <w:szCs w:val="18"/>
        </w:rPr>
      </w:pPr>
      <w:r w:rsidRPr="00EE0DE3">
        <w:rPr>
          <w:sz w:val="18"/>
          <w:szCs w:val="18"/>
        </w:rPr>
        <w:t xml:space="preserve">Załącznik Nr </w:t>
      </w:r>
      <w:r>
        <w:rPr>
          <w:sz w:val="18"/>
          <w:szCs w:val="18"/>
        </w:rPr>
        <w:t>3</w:t>
      </w:r>
      <w:r w:rsidRPr="00EE0DE3">
        <w:rPr>
          <w:sz w:val="18"/>
          <w:szCs w:val="18"/>
        </w:rPr>
        <w:t xml:space="preserve"> do Zarządzenia Nr</w:t>
      </w:r>
      <w:r>
        <w:rPr>
          <w:sz w:val="18"/>
          <w:szCs w:val="18"/>
        </w:rPr>
        <w:t xml:space="preserve"> </w:t>
      </w:r>
      <w:r w:rsidR="007F4F80">
        <w:rPr>
          <w:sz w:val="18"/>
          <w:szCs w:val="18"/>
        </w:rPr>
        <w:t xml:space="preserve">28.2015 </w:t>
      </w:r>
      <w:r>
        <w:rPr>
          <w:sz w:val="18"/>
          <w:szCs w:val="18"/>
        </w:rPr>
        <w:t xml:space="preserve">Wójta Gminy Złotów z dnia </w:t>
      </w:r>
      <w:r w:rsidR="007F4F80">
        <w:rPr>
          <w:sz w:val="18"/>
          <w:szCs w:val="18"/>
        </w:rPr>
        <w:t xml:space="preserve">31 </w:t>
      </w:r>
      <w:r w:rsidRPr="00EE0DE3">
        <w:rPr>
          <w:sz w:val="18"/>
          <w:szCs w:val="18"/>
        </w:rPr>
        <w:t>marca 201</w:t>
      </w:r>
      <w:r>
        <w:rPr>
          <w:sz w:val="18"/>
          <w:szCs w:val="18"/>
        </w:rPr>
        <w:t>5</w:t>
      </w:r>
      <w:r w:rsidRPr="00EE0DE3">
        <w:rPr>
          <w:sz w:val="18"/>
          <w:szCs w:val="18"/>
        </w:rPr>
        <w:t xml:space="preserve"> r. w sprawie przyjęcia sprawozdania</w:t>
      </w:r>
      <w:r>
        <w:rPr>
          <w:sz w:val="18"/>
          <w:szCs w:val="18"/>
        </w:rPr>
        <w:t xml:space="preserve"> rocznego z wykonania budżetu, z wykonania planu finansowego instytucji kultury oraz informacji o stanie mienia Gminy Złotów za 2014 rok.</w:t>
      </w:r>
      <w:r w:rsidRPr="00EE0DE3">
        <w:rPr>
          <w:sz w:val="18"/>
          <w:szCs w:val="18"/>
        </w:rPr>
        <w:t xml:space="preserve">  </w:t>
      </w:r>
    </w:p>
    <w:p w:rsidR="007B2112" w:rsidRDefault="007B2112" w:rsidP="007B2112">
      <w:pPr>
        <w:jc w:val="both"/>
        <w:outlineLvl w:val="0"/>
        <w:rPr>
          <w:b/>
          <w:u w:val="single"/>
        </w:rPr>
      </w:pPr>
    </w:p>
    <w:p w:rsidR="007B2112" w:rsidRPr="00F726CD" w:rsidRDefault="007B2112" w:rsidP="007B2112">
      <w:pPr>
        <w:jc w:val="both"/>
        <w:outlineLvl w:val="0"/>
        <w:rPr>
          <w:b/>
          <w:sz w:val="28"/>
          <w:szCs w:val="28"/>
          <w:u w:val="single"/>
        </w:rPr>
      </w:pPr>
    </w:p>
    <w:p w:rsidR="007B2112" w:rsidRDefault="007B2112" w:rsidP="007B2112">
      <w:pPr>
        <w:jc w:val="center"/>
        <w:rPr>
          <w:b/>
          <w:bCs/>
          <w:sz w:val="28"/>
          <w:szCs w:val="28"/>
        </w:rPr>
      </w:pPr>
      <w:r w:rsidRPr="00C47984">
        <w:rPr>
          <w:b/>
          <w:bCs/>
          <w:sz w:val="28"/>
          <w:szCs w:val="28"/>
        </w:rPr>
        <w:t xml:space="preserve">Informacja o stanie mienia komunalnego Gminy Złotów </w:t>
      </w:r>
    </w:p>
    <w:p w:rsidR="007B2112" w:rsidRDefault="007B2112" w:rsidP="007B2112">
      <w:pPr>
        <w:rPr>
          <w:b/>
          <w:bCs/>
          <w:sz w:val="28"/>
          <w:szCs w:val="28"/>
        </w:rPr>
      </w:pPr>
    </w:p>
    <w:tbl>
      <w:tblPr>
        <w:tblpPr w:leftFromText="141" w:rightFromText="141" w:vertAnchor="text" w:horzAnchor="margin" w:tblpXSpec="center" w:tblpY="597"/>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7"/>
        <w:gridCol w:w="3702"/>
        <w:gridCol w:w="1065"/>
        <w:gridCol w:w="1105"/>
        <w:gridCol w:w="992"/>
        <w:gridCol w:w="928"/>
        <w:gridCol w:w="1152"/>
        <w:gridCol w:w="920"/>
      </w:tblGrid>
      <w:tr w:rsidR="007B2112" w:rsidRPr="00341687" w:rsidTr="007B2112">
        <w:trPr>
          <w:cantSplit/>
          <w:trHeight w:val="261"/>
        </w:trPr>
        <w:tc>
          <w:tcPr>
            <w:tcW w:w="577" w:type="dxa"/>
            <w:vMerge w:val="restart"/>
            <w:tcBorders>
              <w:top w:val="double" w:sz="4" w:space="0" w:color="auto"/>
              <w:left w:val="double" w:sz="4" w:space="0" w:color="auto"/>
              <w:bottom w:val="double" w:sz="4" w:space="0" w:color="auto"/>
              <w:right w:val="double" w:sz="4" w:space="0" w:color="auto"/>
            </w:tcBorders>
            <w:shd w:val="pct12" w:color="auto" w:fill="auto"/>
            <w:vAlign w:val="center"/>
          </w:tcPr>
          <w:p w:rsidR="007B2112" w:rsidRPr="00C121C4" w:rsidRDefault="007B2112" w:rsidP="00067F38">
            <w:pPr>
              <w:jc w:val="center"/>
              <w:rPr>
                <w:b/>
                <w:sz w:val="14"/>
                <w:szCs w:val="14"/>
              </w:rPr>
            </w:pPr>
            <w:r w:rsidRPr="00C121C4">
              <w:rPr>
                <w:b/>
                <w:sz w:val="14"/>
                <w:szCs w:val="14"/>
              </w:rPr>
              <w:t>G</w:t>
            </w:r>
          </w:p>
          <w:p w:rsidR="007B2112" w:rsidRPr="00C121C4" w:rsidRDefault="007B2112" w:rsidP="00067F38">
            <w:pPr>
              <w:jc w:val="center"/>
              <w:rPr>
                <w:b/>
                <w:sz w:val="14"/>
                <w:szCs w:val="14"/>
              </w:rPr>
            </w:pPr>
            <w:r w:rsidRPr="00C121C4">
              <w:rPr>
                <w:b/>
                <w:sz w:val="14"/>
                <w:szCs w:val="14"/>
              </w:rPr>
              <w:t>R</w:t>
            </w:r>
          </w:p>
          <w:p w:rsidR="007B2112" w:rsidRPr="00C121C4" w:rsidRDefault="007B2112" w:rsidP="00067F38">
            <w:pPr>
              <w:jc w:val="center"/>
              <w:rPr>
                <w:b/>
                <w:sz w:val="14"/>
                <w:szCs w:val="14"/>
              </w:rPr>
            </w:pPr>
            <w:r w:rsidRPr="00C121C4">
              <w:rPr>
                <w:b/>
                <w:sz w:val="14"/>
                <w:szCs w:val="14"/>
              </w:rPr>
              <w:t>U</w:t>
            </w:r>
          </w:p>
          <w:p w:rsidR="007B2112" w:rsidRPr="00C121C4" w:rsidRDefault="007B2112" w:rsidP="00067F38">
            <w:pPr>
              <w:jc w:val="center"/>
              <w:rPr>
                <w:b/>
                <w:sz w:val="14"/>
                <w:szCs w:val="14"/>
              </w:rPr>
            </w:pPr>
            <w:r w:rsidRPr="00C121C4">
              <w:rPr>
                <w:b/>
                <w:sz w:val="14"/>
                <w:szCs w:val="14"/>
              </w:rPr>
              <w:t>P</w:t>
            </w:r>
          </w:p>
          <w:p w:rsidR="007B2112" w:rsidRPr="00C121C4" w:rsidRDefault="007B2112" w:rsidP="00067F38">
            <w:pPr>
              <w:jc w:val="center"/>
              <w:rPr>
                <w:b/>
                <w:sz w:val="14"/>
                <w:szCs w:val="14"/>
              </w:rPr>
            </w:pPr>
            <w:r w:rsidRPr="00C121C4">
              <w:rPr>
                <w:b/>
                <w:sz w:val="14"/>
                <w:szCs w:val="14"/>
              </w:rPr>
              <w:t>A</w:t>
            </w:r>
          </w:p>
        </w:tc>
        <w:tc>
          <w:tcPr>
            <w:tcW w:w="3702" w:type="dxa"/>
            <w:vMerge w:val="restart"/>
            <w:tcBorders>
              <w:top w:val="double" w:sz="4" w:space="0" w:color="auto"/>
              <w:left w:val="double" w:sz="4" w:space="0" w:color="auto"/>
              <w:bottom w:val="double" w:sz="4" w:space="0" w:color="auto"/>
              <w:right w:val="double" w:sz="4" w:space="0" w:color="auto"/>
            </w:tcBorders>
            <w:shd w:val="pct12" w:color="auto" w:fill="auto"/>
            <w:vAlign w:val="center"/>
          </w:tcPr>
          <w:p w:rsidR="007B2112" w:rsidRPr="00C47984" w:rsidRDefault="007B2112" w:rsidP="00067F38">
            <w:pPr>
              <w:jc w:val="center"/>
              <w:rPr>
                <w:b/>
                <w:sz w:val="18"/>
                <w:szCs w:val="18"/>
              </w:rPr>
            </w:pPr>
            <w:r w:rsidRPr="00C47984">
              <w:rPr>
                <w:b/>
                <w:sz w:val="18"/>
                <w:szCs w:val="18"/>
              </w:rPr>
              <w:t>Opis mienia wg grup rodzajowych środków trwałych</w:t>
            </w:r>
          </w:p>
        </w:tc>
        <w:tc>
          <w:tcPr>
            <w:tcW w:w="1065" w:type="dxa"/>
            <w:vMerge w:val="restart"/>
            <w:tcBorders>
              <w:top w:val="double" w:sz="4" w:space="0" w:color="auto"/>
              <w:left w:val="double" w:sz="4" w:space="0" w:color="auto"/>
              <w:bottom w:val="double" w:sz="4" w:space="0" w:color="auto"/>
              <w:right w:val="double" w:sz="4" w:space="0" w:color="auto"/>
            </w:tcBorders>
            <w:shd w:val="pct12" w:color="auto" w:fill="auto"/>
            <w:vAlign w:val="center"/>
          </w:tcPr>
          <w:p w:rsidR="007B2112" w:rsidRPr="00F07DF4" w:rsidRDefault="007B2112" w:rsidP="00067F38">
            <w:pPr>
              <w:jc w:val="center"/>
              <w:rPr>
                <w:b/>
                <w:sz w:val="16"/>
                <w:szCs w:val="16"/>
              </w:rPr>
            </w:pPr>
            <w:r w:rsidRPr="00F07DF4">
              <w:rPr>
                <w:b/>
                <w:sz w:val="16"/>
                <w:szCs w:val="16"/>
              </w:rPr>
              <w:t>Stan na dzień</w:t>
            </w:r>
          </w:p>
          <w:p w:rsidR="007B2112" w:rsidRPr="00C47984" w:rsidRDefault="007B2112" w:rsidP="00067F38">
            <w:pPr>
              <w:jc w:val="center"/>
              <w:rPr>
                <w:b/>
                <w:sz w:val="18"/>
                <w:szCs w:val="18"/>
              </w:rPr>
            </w:pPr>
            <w:r w:rsidRPr="00F07DF4">
              <w:rPr>
                <w:b/>
                <w:sz w:val="16"/>
                <w:szCs w:val="16"/>
              </w:rPr>
              <w:t>01.01.201</w:t>
            </w:r>
            <w:r>
              <w:rPr>
                <w:b/>
                <w:sz w:val="16"/>
                <w:szCs w:val="16"/>
              </w:rPr>
              <w:t>4</w:t>
            </w:r>
            <w:r w:rsidRPr="00F07DF4">
              <w:rPr>
                <w:b/>
                <w:sz w:val="16"/>
                <w:szCs w:val="16"/>
              </w:rPr>
              <w:t xml:space="preserve"> r.</w:t>
            </w:r>
          </w:p>
        </w:tc>
        <w:tc>
          <w:tcPr>
            <w:tcW w:w="1105" w:type="dxa"/>
            <w:vMerge w:val="restart"/>
            <w:tcBorders>
              <w:top w:val="double" w:sz="4" w:space="0" w:color="auto"/>
              <w:left w:val="double" w:sz="4" w:space="0" w:color="auto"/>
              <w:right w:val="double" w:sz="4" w:space="0" w:color="auto"/>
            </w:tcBorders>
            <w:shd w:val="pct12" w:color="auto" w:fill="auto"/>
            <w:vAlign w:val="center"/>
          </w:tcPr>
          <w:p w:rsidR="007B2112" w:rsidRPr="00C121C4" w:rsidRDefault="007B2112" w:rsidP="00067F38">
            <w:pPr>
              <w:jc w:val="center"/>
              <w:rPr>
                <w:b/>
                <w:sz w:val="16"/>
                <w:szCs w:val="16"/>
              </w:rPr>
            </w:pPr>
            <w:r w:rsidRPr="00C121C4">
              <w:rPr>
                <w:b/>
                <w:sz w:val="16"/>
                <w:szCs w:val="16"/>
              </w:rPr>
              <w:t>Stanowiące własność gminy</w:t>
            </w:r>
          </w:p>
        </w:tc>
        <w:tc>
          <w:tcPr>
            <w:tcW w:w="1920" w:type="dxa"/>
            <w:gridSpan w:val="2"/>
            <w:tcBorders>
              <w:top w:val="double" w:sz="4" w:space="0" w:color="auto"/>
              <w:left w:val="double" w:sz="4" w:space="0" w:color="auto"/>
              <w:bottom w:val="double" w:sz="4" w:space="0" w:color="auto"/>
              <w:right w:val="double" w:sz="4" w:space="0" w:color="auto"/>
            </w:tcBorders>
            <w:shd w:val="pct12" w:color="auto" w:fill="auto"/>
            <w:vAlign w:val="center"/>
          </w:tcPr>
          <w:p w:rsidR="007B2112" w:rsidRPr="00C121C4" w:rsidRDefault="007B2112" w:rsidP="00067F38">
            <w:pPr>
              <w:jc w:val="center"/>
              <w:rPr>
                <w:b/>
                <w:sz w:val="18"/>
                <w:szCs w:val="18"/>
              </w:rPr>
            </w:pPr>
            <w:r w:rsidRPr="00C121C4">
              <w:rPr>
                <w:b/>
                <w:sz w:val="18"/>
                <w:szCs w:val="18"/>
              </w:rPr>
              <w:t>zmiany</w:t>
            </w:r>
          </w:p>
        </w:tc>
        <w:tc>
          <w:tcPr>
            <w:tcW w:w="1152" w:type="dxa"/>
            <w:vMerge w:val="restart"/>
            <w:tcBorders>
              <w:top w:val="double" w:sz="4" w:space="0" w:color="auto"/>
              <w:left w:val="double" w:sz="4" w:space="0" w:color="auto"/>
              <w:right w:val="double" w:sz="4" w:space="0" w:color="auto"/>
            </w:tcBorders>
            <w:shd w:val="pct12" w:color="auto" w:fill="auto"/>
            <w:vAlign w:val="center"/>
          </w:tcPr>
          <w:p w:rsidR="007B2112" w:rsidRPr="00F07DF4" w:rsidRDefault="007B2112" w:rsidP="00067F38">
            <w:pPr>
              <w:jc w:val="center"/>
              <w:rPr>
                <w:b/>
                <w:sz w:val="16"/>
                <w:szCs w:val="16"/>
              </w:rPr>
            </w:pPr>
            <w:r w:rsidRPr="00F07DF4">
              <w:rPr>
                <w:b/>
                <w:sz w:val="16"/>
                <w:szCs w:val="16"/>
              </w:rPr>
              <w:t>Stan na dzień</w:t>
            </w:r>
          </w:p>
          <w:p w:rsidR="007B2112" w:rsidRPr="00C47984" w:rsidRDefault="007B2112" w:rsidP="00067F38">
            <w:pPr>
              <w:jc w:val="center"/>
              <w:rPr>
                <w:b/>
                <w:sz w:val="18"/>
                <w:szCs w:val="18"/>
              </w:rPr>
            </w:pPr>
            <w:r w:rsidRPr="00F07DF4">
              <w:rPr>
                <w:b/>
                <w:sz w:val="16"/>
                <w:szCs w:val="16"/>
              </w:rPr>
              <w:t>31.12.201</w:t>
            </w:r>
            <w:r>
              <w:rPr>
                <w:b/>
                <w:sz w:val="16"/>
                <w:szCs w:val="16"/>
              </w:rPr>
              <w:t>4</w:t>
            </w:r>
            <w:r w:rsidRPr="00F07DF4">
              <w:rPr>
                <w:b/>
                <w:sz w:val="16"/>
                <w:szCs w:val="16"/>
              </w:rPr>
              <w:t xml:space="preserve"> r.</w:t>
            </w:r>
            <w:r w:rsidRPr="00C47984">
              <w:rPr>
                <w:b/>
                <w:sz w:val="18"/>
                <w:szCs w:val="18"/>
              </w:rPr>
              <w:t xml:space="preserve"> </w:t>
            </w:r>
          </w:p>
        </w:tc>
        <w:tc>
          <w:tcPr>
            <w:tcW w:w="920" w:type="dxa"/>
            <w:vMerge w:val="restart"/>
            <w:tcBorders>
              <w:top w:val="double" w:sz="4" w:space="0" w:color="auto"/>
              <w:left w:val="double" w:sz="4" w:space="0" w:color="auto"/>
              <w:right w:val="double" w:sz="4" w:space="0" w:color="auto"/>
            </w:tcBorders>
            <w:shd w:val="pct12" w:color="auto" w:fill="auto"/>
            <w:vAlign w:val="center"/>
          </w:tcPr>
          <w:p w:rsidR="007B2112" w:rsidRPr="00D943F7" w:rsidRDefault="007B2112" w:rsidP="00067F38">
            <w:pPr>
              <w:jc w:val="center"/>
              <w:rPr>
                <w:b/>
                <w:sz w:val="16"/>
                <w:szCs w:val="16"/>
              </w:rPr>
            </w:pPr>
            <w:r w:rsidRPr="00D943F7">
              <w:rPr>
                <w:b/>
                <w:sz w:val="16"/>
                <w:szCs w:val="16"/>
              </w:rPr>
              <w:t>Stanowiące własność gminy</w:t>
            </w:r>
          </w:p>
        </w:tc>
      </w:tr>
      <w:tr w:rsidR="007B2112" w:rsidRPr="00341687" w:rsidTr="007B2112">
        <w:trPr>
          <w:cantSplit/>
          <w:trHeight w:val="393"/>
        </w:trPr>
        <w:tc>
          <w:tcPr>
            <w:tcW w:w="577" w:type="dxa"/>
            <w:vMerge/>
            <w:tcBorders>
              <w:top w:val="double" w:sz="4" w:space="0" w:color="auto"/>
              <w:left w:val="double" w:sz="4" w:space="0" w:color="auto"/>
              <w:bottom w:val="double" w:sz="4" w:space="0" w:color="auto"/>
              <w:right w:val="double" w:sz="4" w:space="0" w:color="auto"/>
            </w:tcBorders>
            <w:shd w:val="pct12" w:color="auto" w:fill="auto"/>
            <w:vAlign w:val="center"/>
          </w:tcPr>
          <w:p w:rsidR="007B2112" w:rsidRPr="00C47984" w:rsidRDefault="007B2112" w:rsidP="00067F38">
            <w:pPr>
              <w:jc w:val="center"/>
              <w:rPr>
                <w:b/>
                <w:sz w:val="16"/>
                <w:szCs w:val="16"/>
              </w:rPr>
            </w:pPr>
          </w:p>
        </w:tc>
        <w:tc>
          <w:tcPr>
            <w:tcW w:w="3702" w:type="dxa"/>
            <w:vMerge/>
            <w:tcBorders>
              <w:top w:val="double" w:sz="4" w:space="0" w:color="auto"/>
              <w:left w:val="double" w:sz="4" w:space="0" w:color="auto"/>
              <w:bottom w:val="double" w:sz="4" w:space="0" w:color="auto"/>
              <w:right w:val="double" w:sz="4" w:space="0" w:color="auto"/>
            </w:tcBorders>
            <w:shd w:val="pct12" w:color="auto" w:fill="auto"/>
            <w:vAlign w:val="center"/>
          </w:tcPr>
          <w:p w:rsidR="007B2112" w:rsidRPr="00C47984" w:rsidRDefault="007B2112" w:rsidP="00067F38">
            <w:pPr>
              <w:jc w:val="center"/>
              <w:rPr>
                <w:b/>
                <w:sz w:val="16"/>
                <w:szCs w:val="16"/>
              </w:rPr>
            </w:pPr>
          </w:p>
        </w:tc>
        <w:tc>
          <w:tcPr>
            <w:tcW w:w="1065" w:type="dxa"/>
            <w:vMerge/>
            <w:tcBorders>
              <w:top w:val="double" w:sz="4" w:space="0" w:color="auto"/>
              <w:left w:val="double" w:sz="4" w:space="0" w:color="auto"/>
              <w:bottom w:val="double" w:sz="4" w:space="0" w:color="auto"/>
              <w:right w:val="double" w:sz="4" w:space="0" w:color="auto"/>
            </w:tcBorders>
            <w:shd w:val="pct12" w:color="auto" w:fill="auto"/>
            <w:vAlign w:val="center"/>
          </w:tcPr>
          <w:p w:rsidR="007B2112" w:rsidRPr="00C47984" w:rsidRDefault="007B2112" w:rsidP="00067F38">
            <w:pPr>
              <w:jc w:val="center"/>
              <w:rPr>
                <w:b/>
                <w:sz w:val="16"/>
                <w:szCs w:val="16"/>
              </w:rPr>
            </w:pPr>
          </w:p>
        </w:tc>
        <w:tc>
          <w:tcPr>
            <w:tcW w:w="1105" w:type="dxa"/>
            <w:vMerge/>
            <w:tcBorders>
              <w:left w:val="double" w:sz="4" w:space="0" w:color="auto"/>
              <w:bottom w:val="double" w:sz="4" w:space="0" w:color="auto"/>
              <w:right w:val="double" w:sz="4" w:space="0" w:color="auto"/>
            </w:tcBorders>
            <w:shd w:val="pct12" w:color="auto" w:fill="auto"/>
          </w:tcPr>
          <w:p w:rsidR="007B2112" w:rsidRPr="00C47984" w:rsidRDefault="007B2112" w:rsidP="00067F38">
            <w:pPr>
              <w:jc w:val="center"/>
              <w:rPr>
                <w:b/>
                <w:sz w:val="16"/>
                <w:szCs w:val="16"/>
              </w:rPr>
            </w:pPr>
          </w:p>
        </w:tc>
        <w:tc>
          <w:tcPr>
            <w:tcW w:w="992" w:type="dxa"/>
            <w:tcBorders>
              <w:top w:val="double" w:sz="4" w:space="0" w:color="auto"/>
              <w:left w:val="double" w:sz="4" w:space="0" w:color="auto"/>
              <w:bottom w:val="double" w:sz="4" w:space="0" w:color="auto"/>
              <w:right w:val="double" w:sz="4" w:space="0" w:color="auto"/>
            </w:tcBorders>
            <w:shd w:val="pct12" w:color="auto" w:fill="auto"/>
            <w:vAlign w:val="center"/>
          </w:tcPr>
          <w:p w:rsidR="007B2112" w:rsidRPr="00D943F7" w:rsidRDefault="007B2112" w:rsidP="00067F38">
            <w:pPr>
              <w:jc w:val="center"/>
              <w:rPr>
                <w:b/>
                <w:sz w:val="16"/>
                <w:szCs w:val="16"/>
              </w:rPr>
            </w:pPr>
            <w:r w:rsidRPr="00D943F7">
              <w:rPr>
                <w:b/>
                <w:sz w:val="16"/>
                <w:szCs w:val="16"/>
              </w:rPr>
              <w:t>przychody</w:t>
            </w:r>
          </w:p>
        </w:tc>
        <w:tc>
          <w:tcPr>
            <w:tcW w:w="928" w:type="dxa"/>
            <w:tcBorders>
              <w:top w:val="double" w:sz="4" w:space="0" w:color="auto"/>
              <w:left w:val="double" w:sz="4" w:space="0" w:color="auto"/>
              <w:bottom w:val="double" w:sz="4" w:space="0" w:color="auto"/>
              <w:right w:val="double" w:sz="4" w:space="0" w:color="auto"/>
            </w:tcBorders>
            <w:shd w:val="pct12" w:color="auto" w:fill="auto"/>
            <w:vAlign w:val="center"/>
          </w:tcPr>
          <w:p w:rsidR="007B2112" w:rsidRPr="00D943F7" w:rsidRDefault="007B2112" w:rsidP="00067F38">
            <w:pPr>
              <w:jc w:val="center"/>
              <w:rPr>
                <w:b/>
                <w:sz w:val="16"/>
                <w:szCs w:val="16"/>
              </w:rPr>
            </w:pPr>
            <w:r w:rsidRPr="00D943F7">
              <w:rPr>
                <w:b/>
                <w:sz w:val="16"/>
                <w:szCs w:val="16"/>
              </w:rPr>
              <w:t>rozchody</w:t>
            </w:r>
          </w:p>
        </w:tc>
        <w:tc>
          <w:tcPr>
            <w:tcW w:w="1152" w:type="dxa"/>
            <w:vMerge/>
            <w:tcBorders>
              <w:left w:val="double" w:sz="4" w:space="0" w:color="auto"/>
              <w:bottom w:val="double" w:sz="4" w:space="0" w:color="auto"/>
              <w:right w:val="double" w:sz="4" w:space="0" w:color="auto"/>
            </w:tcBorders>
            <w:shd w:val="pct12" w:color="auto" w:fill="auto"/>
            <w:textDirection w:val="tbRl"/>
          </w:tcPr>
          <w:p w:rsidR="007B2112" w:rsidRPr="004C79C2" w:rsidRDefault="007B2112" w:rsidP="00067F38">
            <w:pPr>
              <w:ind w:left="113" w:right="113"/>
              <w:jc w:val="center"/>
              <w:rPr>
                <w:b/>
                <w:sz w:val="20"/>
                <w:szCs w:val="20"/>
              </w:rPr>
            </w:pPr>
          </w:p>
        </w:tc>
        <w:tc>
          <w:tcPr>
            <w:tcW w:w="920" w:type="dxa"/>
            <w:vMerge/>
            <w:tcBorders>
              <w:left w:val="double" w:sz="4" w:space="0" w:color="auto"/>
              <w:bottom w:val="double" w:sz="4" w:space="0" w:color="auto"/>
              <w:right w:val="double" w:sz="4" w:space="0" w:color="auto"/>
            </w:tcBorders>
            <w:shd w:val="pct12" w:color="auto" w:fill="auto"/>
            <w:textDirection w:val="tbRl"/>
          </w:tcPr>
          <w:p w:rsidR="007B2112" w:rsidRPr="004C79C2" w:rsidRDefault="007B2112" w:rsidP="00067F38">
            <w:pPr>
              <w:ind w:left="113" w:right="113"/>
              <w:jc w:val="center"/>
              <w:rPr>
                <w:b/>
                <w:sz w:val="20"/>
                <w:szCs w:val="20"/>
              </w:rPr>
            </w:pPr>
          </w:p>
        </w:tc>
      </w:tr>
      <w:tr w:rsidR="007B2112" w:rsidRPr="00A8478E" w:rsidTr="007B2112">
        <w:trPr>
          <w:trHeight w:val="170"/>
        </w:trPr>
        <w:tc>
          <w:tcPr>
            <w:tcW w:w="577" w:type="dxa"/>
            <w:tcBorders>
              <w:top w:val="double" w:sz="4" w:space="0" w:color="auto"/>
            </w:tcBorders>
            <w:vAlign w:val="center"/>
          </w:tcPr>
          <w:p w:rsidR="007B2112" w:rsidRPr="00A8478E" w:rsidRDefault="007B2112" w:rsidP="00067F38">
            <w:pPr>
              <w:jc w:val="center"/>
              <w:rPr>
                <w:sz w:val="18"/>
                <w:szCs w:val="18"/>
              </w:rPr>
            </w:pPr>
            <w:r w:rsidRPr="00A8478E">
              <w:rPr>
                <w:sz w:val="18"/>
                <w:szCs w:val="18"/>
              </w:rPr>
              <w:t>1</w:t>
            </w:r>
          </w:p>
        </w:tc>
        <w:tc>
          <w:tcPr>
            <w:tcW w:w="3702" w:type="dxa"/>
            <w:tcBorders>
              <w:top w:val="double" w:sz="4" w:space="0" w:color="auto"/>
            </w:tcBorders>
            <w:vAlign w:val="center"/>
          </w:tcPr>
          <w:p w:rsidR="007B2112" w:rsidRPr="00A8478E" w:rsidRDefault="007B2112" w:rsidP="00067F38">
            <w:pPr>
              <w:jc w:val="center"/>
              <w:rPr>
                <w:sz w:val="18"/>
                <w:szCs w:val="18"/>
              </w:rPr>
            </w:pPr>
            <w:r w:rsidRPr="00A8478E">
              <w:rPr>
                <w:sz w:val="18"/>
                <w:szCs w:val="18"/>
              </w:rPr>
              <w:t>2</w:t>
            </w:r>
          </w:p>
        </w:tc>
        <w:tc>
          <w:tcPr>
            <w:tcW w:w="1065" w:type="dxa"/>
            <w:tcBorders>
              <w:top w:val="double" w:sz="4" w:space="0" w:color="auto"/>
            </w:tcBorders>
            <w:vAlign w:val="center"/>
          </w:tcPr>
          <w:p w:rsidR="007B2112" w:rsidRPr="00A8478E" w:rsidRDefault="007B2112" w:rsidP="00067F38">
            <w:pPr>
              <w:jc w:val="center"/>
              <w:rPr>
                <w:sz w:val="18"/>
                <w:szCs w:val="18"/>
              </w:rPr>
            </w:pPr>
            <w:r w:rsidRPr="00A8478E">
              <w:rPr>
                <w:sz w:val="18"/>
                <w:szCs w:val="18"/>
              </w:rPr>
              <w:t>3</w:t>
            </w:r>
          </w:p>
        </w:tc>
        <w:tc>
          <w:tcPr>
            <w:tcW w:w="1105" w:type="dxa"/>
            <w:tcBorders>
              <w:top w:val="double" w:sz="4" w:space="0" w:color="auto"/>
              <w:right w:val="double" w:sz="4" w:space="0" w:color="auto"/>
            </w:tcBorders>
            <w:vAlign w:val="center"/>
          </w:tcPr>
          <w:p w:rsidR="007B2112" w:rsidRPr="00A8478E" w:rsidRDefault="007B2112" w:rsidP="00067F38">
            <w:pPr>
              <w:jc w:val="center"/>
              <w:rPr>
                <w:sz w:val="18"/>
                <w:szCs w:val="18"/>
              </w:rPr>
            </w:pPr>
            <w:r w:rsidRPr="00A8478E">
              <w:rPr>
                <w:sz w:val="18"/>
                <w:szCs w:val="18"/>
              </w:rPr>
              <w:t>4</w:t>
            </w:r>
          </w:p>
        </w:tc>
        <w:tc>
          <w:tcPr>
            <w:tcW w:w="992" w:type="dxa"/>
            <w:tcBorders>
              <w:top w:val="double" w:sz="4" w:space="0" w:color="auto"/>
              <w:left w:val="double" w:sz="4" w:space="0" w:color="auto"/>
            </w:tcBorders>
            <w:vAlign w:val="center"/>
          </w:tcPr>
          <w:p w:rsidR="007B2112" w:rsidRPr="00A8478E" w:rsidRDefault="007B2112" w:rsidP="00067F38">
            <w:pPr>
              <w:jc w:val="center"/>
              <w:rPr>
                <w:sz w:val="18"/>
                <w:szCs w:val="18"/>
              </w:rPr>
            </w:pPr>
            <w:r w:rsidRPr="00A8478E">
              <w:rPr>
                <w:sz w:val="18"/>
                <w:szCs w:val="18"/>
              </w:rPr>
              <w:t>5</w:t>
            </w:r>
          </w:p>
        </w:tc>
        <w:tc>
          <w:tcPr>
            <w:tcW w:w="928" w:type="dxa"/>
            <w:tcBorders>
              <w:top w:val="double" w:sz="4" w:space="0" w:color="auto"/>
              <w:right w:val="double" w:sz="4" w:space="0" w:color="auto"/>
            </w:tcBorders>
            <w:vAlign w:val="center"/>
          </w:tcPr>
          <w:p w:rsidR="007B2112" w:rsidRPr="00A8478E" w:rsidRDefault="007B2112" w:rsidP="00067F38">
            <w:pPr>
              <w:jc w:val="center"/>
              <w:rPr>
                <w:sz w:val="18"/>
                <w:szCs w:val="18"/>
              </w:rPr>
            </w:pPr>
            <w:r w:rsidRPr="00A8478E">
              <w:rPr>
                <w:sz w:val="18"/>
                <w:szCs w:val="18"/>
              </w:rPr>
              <w:t>6</w:t>
            </w:r>
          </w:p>
        </w:tc>
        <w:tc>
          <w:tcPr>
            <w:tcW w:w="1152" w:type="dxa"/>
            <w:tcBorders>
              <w:top w:val="double" w:sz="4" w:space="0" w:color="auto"/>
              <w:left w:val="double" w:sz="4" w:space="0" w:color="auto"/>
            </w:tcBorders>
            <w:vAlign w:val="center"/>
          </w:tcPr>
          <w:p w:rsidR="007B2112" w:rsidRPr="00A8478E" w:rsidRDefault="007B2112" w:rsidP="00067F38">
            <w:pPr>
              <w:jc w:val="center"/>
              <w:rPr>
                <w:sz w:val="18"/>
                <w:szCs w:val="18"/>
              </w:rPr>
            </w:pPr>
            <w:r w:rsidRPr="00A8478E">
              <w:rPr>
                <w:sz w:val="18"/>
                <w:szCs w:val="18"/>
              </w:rPr>
              <w:t>7</w:t>
            </w:r>
          </w:p>
        </w:tc>
        <w:tc>
          <w:tcPr>
            <w:tcW w:w="920" w:type="dxa"/>
            <w:tcBorders>
              <w:top w:val="double" w:sz="4" w:space="0" w:color="auto"/>
            </w:tcBorders>
            <w:vAlign w:val="center"/>
          </w:tcPr>
          <w:p w:rsidR="007B2112" w:rsidRPr="00A8478E" w:rsidRDefault="007B2112" w:rsidP="00067F38">
            <w:pPr>
              <w:jc w:val="center"/>
              <w:rPr>
                <w:sz w:val="18"/>
                <w:szCs w:val="18"/>
              </w:rPr>
            </w:pPr>
            <w:r w:rsidRPr="00A8478E">
              <w:rPr>
                <w:sz w:val="18"/>
                <w:szCs w:val="18"/>
              </w:rPr>
              <w:t>8</w:t>
            </w:r>
          </w:p>
        </w:tc>
      </w:tr>
      <w:tr w:rsidR="007B2112" w:rsidRPr="00341687" w:rsidTr="007B2112">
        <w:trPr>
          <w:trHeight w:val="440"/>
        </w:trPr>
        <w:tc>
          <w:tcPr>
            <w:tcW w:w="577" w:type="dxa"/>
            <w:vAlign w:val="center"/>
          </w:tcPr>
          <w:p w:rsidR="007B2112" w:rsidRPr="0095615A" w:rsidRDefault="007B2112" w:rsidP="00067F38">
            <w:pPr>
              <w:jc w:val="center"/>
              <w:rPr>
                <w:b/>
                <w:bCs/>
              </w:rPr>
            </w:pPr>
            <w:r w:rsidRPr="0095615A">
              <w:rPr>
                <w:b/>
                <w:bCs/>
              </w:rPr>
              <w:t>0</w:t>
            </w:r>
          </w:p>
        </w:tc>
        <w:tc>
          <w:tcPr>
            <w:tcW w:w="3702" w:type="dxa"/>
            <w:vAlign w:val="center"/>
          </w:tcPr>
          <w:p w:rsidR="007B2112" w:rsidRPr="00030177" w:rsidRDefault="007B2112" w:rsidP="00067F38">
            <w:pPr>
              <w:jc w:val="both"/>
              <w:rPr>
                <w:b/>
                <w:bCs/>
              </w:rPr>
            </w:pPr>
            <w:r w:rsidRPr="00030177">
              <w:rPr>
                <w:b/>
                <w:bCs/>
                <w:sz w:val="22"/>
                <w:szCs w:val="22"/>
              </w:rPr>
              <w:t xml:space="preserve">Grunty ogółem </w:t>
            </w:r>
          </w:p>
        </w:tc>
        <w:tc>
          <w:tcPr>
            <w:tcW w:w="1065" w:type="dxa"/>
            <w:vAlign w:val="center"/>
          </w:tcPr>
          <w:p w:rsidR="007B2112" w:rsidRPr="00C47984" w:rsidRDefault="007B2112" w:rsidP="00067F38">
            <w:pPr>
              <w:jc w:val="right"/>
              <w:rPr>
                <w:b/>
                <w:bCs/>
              </w:rPr>
            </w:pPr>
            <w:r>
              <w:rPr>
                <w:b/>
                <w:bCs/>
              </w:rPr>
              <w:t>1 425</w:t>
            </w:r>
          </w:p>
        </w:tc>
        <w:tc>
          <w:tcPr>
            <w:tcW w:w="1105" w:type="dxa"/>
            <w:tcBorders>
              <w:right w:val="double" w:sz="4" w:space="0" w:color="auto"/>
            </w:tcBorders>
            <w:vAlign w:val="center"/>
          </w:tcPr>
          <w:p w:rsidR="007B2112" w:rsidRPr="005B4894" w:rsidRDefault="007B2112" w:rsidP="00067F38">
            <w:pPr>
              <w:jc w:val="right"/>
              <w:rPr>
                <w:b/>
                <w:bCs/>
                <w:sz w:val="16"/>
                <w:szCs w:val="16"/>
              </w:rPr>
            </w:pPr>
            <w:r w:rsidRPr="005B4894">
              <w:rPr>
                <w:b/>
                <w:bCs/>
                <w:sz w:val="16"/>
                <w:szCs w:val="16"/>
              </w:rPr>
              <w:t>1 425</w:t>
            </w:r>
          </w:p>
        </w:tc>
        <w:tc>
          <w:tcPr>
            <w:tcW w:w="992" w:type="dxa"/>
            <w:tcBorders>
              <w:left w:val="double" w:sz="4" w:space="0" w:color="auto"/>
            </w:tcBorders>
            <w:vAlign w:val="center"/>
          </w:tcPr>
          <w:p w:rsidR="007B2112" w:rsidRPr="00C47984" w:rsidRDefault="007B2112" w:rsidP="00067F38">
            <w:pPr>
              <w:jc w:val="right"/>
              <w:rPr>
                <w:b/>
                <w:bCs/>
              </w:rPr>
            </w:pPr>
            <w:r>
              <w:rPr>
                <w:b/>
                <w:bCs/>
              </w:rPr>
              <w:t>66</w:t>
            </w:r>
          </w:p>
        </w:tc>
        <w:tc>
          <w:tcPr>
            <w:tcW w:w="928" w:type="dxa"/>
            <w:tcBorders>
              <w:right w:val="double" w:sz="4" w:space="0" w:color="auto"/>
            </w:tcBorders>
            <w:vAlign w:val="center"/>
          </w:tcPr>
          <w:p w:rsidR="007B2112" w:rsidRPr="00C47984" w:rsidRDefault="007B2112" w:rsidP="00067F38">
            <w:pPr>
              <w:jc w:val="right"/>
              <w:rPr>
                <w:b/>
                <w:bCs/>
              </w:rPr>
            </w:pPr>
            <w:r>
              <w:rPr>
                <w:b/>
                <w:bCs/>
              </w:rPr>
              <w:t>2</w:t>
            </w:r>
          </w:p>
        </w:tc>
        <w:tc>
          <w:tcPr>
            <w:tcW w:w="1152" w:type="dxa"/>
            <w:tcBorders>
              <w:left w:val="double" w:sz="4" w:space="0" w:color="auto"/>
            </w:tcBorders>
            <w:vAlign w:val="center"/>
          </w:tcPr>
          <w:p w:rsidR="007B2112" w:rsidRPr="00C47984" w:rsidRDefault="007B2112" w:rsidP="00067F38">
            <w:pPr>
              <w:jc w:val="right"/>
              <w:rPr>
                <w:b/>
                <w:bCs/>
              </w:rPr>
            </w:pPr>
            <w:r>
              <w:rPr>
                <w:b/>
                <w:bCs/>
              </w:rPr>
              <w:t>1 489</w:t>
            </w:r>
          </w:p>
        </w:tc>
        <w:tc>
          <w:tcPr>
            <w:tcW w:w="920" w:type="dxa"/>
            <w:vAlign w:val="center"/>
          </w:tcPr>
          <w:p w:rsidR="007B2112" w:rsidRPr="005B4894" w:rsidRDefault="007B2112" w:rsidP="00067F38">
            <w:pPr>
              <w:jc w:val="right"/>
              <w:rPr>
                <w:b/>
                <w:bCs/>
                <w:sz w:val="16"/>
                <w:szCs w:val="16"/>
              </w:rPr>
            </w:pPr>
            <w:r w:rsidRPr="005B4894">
              <w:rPr>
                <w:b/>
                <w:bCs/>
                <w:sz w:val="16"/>
                <w:szCs w:val="16"/>
              </w:rPr>
              <w:t>1 4</w:t>
            </w:r>
            <w:r>
              <w:rPr>
                <w:b/>
                <w:bCs/>
                <w:sz w:val="16"/>
                <w:szCs w:val="16"/>
              </w:rPr>
              <w:t>89</w:t>
            </w:r>
          </w:p>
        </w:tc>
      </w:tr>
      <w:tr w:rsidR="007B2112" w:rsidRPr="00341687" w:rsidTr="007B2112">
        <w:trPr>
          <w:trHeight w:val="391"/>
        </w:trPr>
        <w:tc>
          <w:tcPr>
            <w:tcW w:w="577" w:type="dxa"/>
            <w:tcBorders>
              <w:bottom w:val="single" w:sz="4" w:space="0" w:color="auto"/>
            </w:tcBorders>
            <w:vAlign w:val="center"/>
          </w:tcPr>
          <w:p w:rsidR="007B2112" w:rsidRPr="0095615A" w:rsidRDefault="007B2112" w:rsidP="00067F38">
            <w:pPr>
              <w:jc w:val="center"/>
              <w:rPr>
                <w:b/>
                <w:bCs/>
              </w:rPr>
            </w:pPr>
            <w:r w:rsidRPr="0095615A">
              <w:rPr>
                <w:b/>
                <w:bCs/>
              </w:rPr>
              <w:t>1</w:t>
            </w:r>
          </w:p>
        </w:tc>
        <w:tc>
          <w:tcPr>
            <w:tcW w:w="3702" w:type="dxa"/>
            <w:tcBorders>
              <w:bottom w:val="single" w:sz="4" w:space="0" w:color="auto"/>
            </w:tcBorders>
            <w:vAlign w:val="center"/>
          </w:tcPr>
          <w:p w:rsidR="007B2112" w:rsidRPr="00030177" w:rsidRDefault="007B2112" w:rsidP="00067F38">
            <w:pPr>
              <w:jc w:val="both"/>
              <w:rPr>
                <w:b/>
                <w:bCs/>
              </w:rPr>
            </w:pPr>
            <w:r w:rsidRPr="00030177">
              <w:rPr>
                <w:b/>
                <w:bCs/>
                <w:sz w:val="22"/>
                <w:szCs w:val="22"/>
              </w:rPr>
              <w:t>Budynki i lokale</w:t>
            </w:r>
            <w:r>
              <w:rPr>
                <w:b/>
                <w:bCs/>
                <w:sz w:val="22"/>
                <w:szCs w:val="22"/>
              </w:rPr>
              <w:t xml:space="preserve"> </w:t>
            </w:r>
          </w:p>
        </w:tc>
        <w:tc>
          <w:tcPr>
            <w:tcW w:w="1065" w:type="dxa"/>
            <w:tcBorders>
              <w:bottom w:val="single" w:sz="4" w:space="0" w:color="auto"/>
            </w:tcBorders>
            <w:vAlign w:val="center"/>
          </w:tcPr>
          <w:p w:rsidR="007B2112" w:rsidRPr="00C47984" w:rsidRDefault="007B2112" w:rsidP="00067F38">
            <w:pPr>
              <w:jc w:val="right"/>
              <w:rPr>
                <w:b/>
                <w:bCs/>
              </w:rPr>
            </w:pPr>
            <w:r>
              <w:rPr>
                <w:b/>
                <w:bCs/>
              </w:rPr>
              <w:t>25 273</w:t>
            </w:r>
          </w:p>
        </w:tc>
        <w:tc>
          <w:tcPr>
            <w:tcW w:w="1105" w:type="dxa"/>
            <w:tcBorders>
              <w:bottom w:val="single" w:sz="4" w:space="0" w:color="auto"/>
              <w:right w:val="double" w:sz="4" w:space="0" w:color="auto"/>
            </w:tcBorders>
            <w:vAlign w:val="center"/>
          </w:tcPr>
          <w:p w:rsidR="007B2112" w:rsidRPr="005B4894" w:rsidRDefault="007B2112" w:rsidP="00067F38">
            <w:pPr>
              <w:jc w:val="right"/>
              <w:rPr>
                <w:b/>
                <w:bCs/>
                <w:sz w:val="16"/>
                <w:szCs w:val="16"/>
              </w:rPr>
            </w:pPr>
            <w:r w:rsidRPr="005B4894">
              <w:rPr>
                <w:b/>
                <w:bCs/>
                <w:sz w:val="16"/>
                <w:szCs w:val="16"/>
              </w:rPr>
              <w:t>25 27</w:t>
            </w:r>
            <w:r>
              <w:rPr>
                <w:b/>
                <w:bCs/>
                <w:sz w:val="16"/>
                <w:szCs w:val="16"/>
              </w:rPr>
              <w:t>3</w:t>
            </w:r>
          </w:p>
        </w:tc>
        <w:tc>
          <w:tcPr>
            <w:tcW w:w="992" w:type="dxa"/>
            <w:tcBorders>
              <w:left w:val="double" w:sz="4" w:space="0" w:color="auto"/>
              <w:bottom w:val="single" w:sz="4" w:space="0" w:color="auto"/>
            </w:tcBorders>
            <w:vAlign w:val="center"/>
          </w:tcPr>
          <w:p w:rsidR="007B2112" w:rsidRPr="00C47984" w:rsidRDefault="007B2112" w:rsidP="00067F38">
            <w:pPr>
              <w:jc w:val="right"/>
              <w:rPr>
                <w:b/>
                <w:bCs/>
              </w:rPr>
            </w:pPr>
            <w:r>
              <w:rPr>
                <w:b/>
                <w:bCs/>
              </w:rPr>
              <w:t>1 321</w:t>
            </w:r>
          </w:p>
        </w:tc>
        <w:tc>
          <w:tcPr>
            <w:tcW w:w="928" w:type="dxa"/>
            <w:tcBorders>
              <w:bottom w:val="single" w:sz="4" w:space="0" w:color="auto"/>
              <w:right w:val="double" w:sz="4" w:space="0" w:color="auto"/>
            </w:tcBorders>
            <w:vAlign w:val="center"/>
          </w:tcPr>
          <w:p w:rsidR="007B2112" w:rsidRPr="00C47984" w:rsidRDefault="007B2112" w:rsidP="00067F38">
            <w:pPr>
              <w:jc w:val="right"/>
              <w:rPr>
                <w:b/>
                <w:bCs/>
              </w:rPr>
            </w:pPr>
            <w:r>
              <w:rPr>
                <w:b/>
                <w:bCs/>
              </w:rPr>
              <w:t>120</w:t>
            </w:r>
          </w:p>
        </w:tc>
        <w:tc>
          <w:tcPr>
            <w:tcW w:w="1152" w:type="dxa"/>
            <w:tcBorders>
              <w:left w:val="double" w:sz="4" w:space="0" w:color="auto"/>
              <w:bottom w:val="single" w:sz="4" w:space="0" w:color="auto"/>
            </w:tcBorders>
            <w:vAlign w:val="center"/>
          </w:tcPr>
          <w:p w:rsidR="007B2112" w:rsidRPr="00C47984" w:rsidRDefault="007B2112" w:rsidP="00067F38">
            <w:pPr>
              <w:jc w:val="right"/>
              <w:rPr>
                <w:b/>
                <w:bCs/>
              </w:rPr>
            </w:pPr>
            <w:r>
              <w:rPr>
                <w:b/>
                <w:bCs/>
              </w:rPr>
              <w:t>26 474</w:t>
            </w:r>
          </w:p>
        </w:tc>
        <w:tc>
          <w:tcPr>
            <w:tcW w:w="920" w:type="dxa"/>
            <w:tcBorders>
              <w:bottom w:val="single" w:sz="4" w:space="0" w:color="auto"/>
            </w:tcBorders>
            <w:vAlign w:val="center"/>
          </w:tcPr>
          <w:p w:rsidR="007B2112" w:rsidRPr="005B4894" w:rsidRDefault="007B2112" w:rsidP="00067F38">
            <w:pPr>
              <w:jc w:val="right"/>
              <w:rPr>
                <w:b/>
                <w:bCs/>
                <w:sz w:val="16"/>
                <w:szCs w:val="16"/>
              </w:rPr>
            </w:pPr>
            <w:r>
              <w:rPr>
                <w:b/>
                <w:bCs/>
                <w:sz w:val="16"/>
                <w:szCs w:val="16"/>
              </w:rPr>
              <w:t>26 474</w:t>
            </w:r>
          </w:p>
        </w:tc>
      </w:tr>
      <w:tr w:rsidR="007B2112" w:rsidRPr="00341687" w:rsidTr="007B2112">
        <w:trPr>
          <w:trHeight w:val="502"/>
        </w:trPr>
        <w:tc>
          <w:tcPr>
            <w:tcW w:w="577" w:type="dxa"/>
            <w:vAlign w:val="center"/>
          </w:tcPr>
          <w:p w:rsidR="007B2112" w:rsidRPr="0095615A" w:rsidRDefault="007B2112" w:rsidP="00067F38">
            <w:pPr>
              <w:jc w:val="center"/>
              <w:rPr>
                <w:b/>
                <w:bCs/>
              </w:rPr>
            </w:pPr>
            <w:r w:rsidRPr="0095615A">
              <w:rPr>
                <w:b/>
                <w:bCs/>
              </w:rPr>
              <w:t>2</w:t>
            </w:r>
          </w:p>
        </w:tc>
        <w:tc>
          <w:tcPr>
            <w:tcW w:w="3702" w:type="dxa"/>
            <w:vAlign w:val="center"/>
          </w:tcPr>
          <w:p w:rsidR="007B2112" w:rsidRPr="00030177" w:rsidRDefault="007B2112" w:rsidP="00067F38">
            <w:pPr>
              <w:jc w:val="both"/>
              <w:rPr>
                <w:b/>
                <w:bCs/>
              </w:rPr>
            </w:pPr>
            <w:r w:rsidRPr="00030177">
              <w:rPr>
                <w:b/>
                <w:bCs/>
                <w:sz w:val="22"/>
                <w:szCs w:val="22"/>
              </w:rPr>
              <w:t>Obiekty inżynierii lądowej i wodnej</w:t>
            </w:r>
            <w:r>
              <w:rPr>
                <w:b/>
                <w:bCs/>
                <w:sz w:val="22"/>
                <w:szCs w:val="22"/>
              </w:rPr>
              <w:t xml:space="preserve"> </w:t>
            </w:r>
          </w:p>
        </w:tc>
        <w:tc>
          <w:tcPr>
            <w:tcW w:w="1065" w:type="dxa"/>
            <w:vAlign w:val="center"/>
          </w:tcPr>
          <w:p w:rsidR="007B2112" w:rsidRPr="00C47984" w:rsidRDefault="007B2112" w:rsidP="00067F38">
            <w:pPr>
              <w:jc w:val="right"/>
              <w:rPr>
                <w:b/>
                <w:bCs/>
              </w:rPr>
            </w:pPr>
            <w:r>
              <w:rPr>
                <w:b/>
                <w:bCs/>
              </w:rPr>
              <w:t>38 288</w:t>
            </w:r>
          </w:p>
        </w:tc>
        <w:tc>
          <w:tcPr>
            <w:tcW w:w="1105" w:type="dxa"/>
            <w:tcBorders>
              <w:right w:val="double" w:sz="4" w:space="0" w:color="auto"/>
            </w:tcBorders>
            <w:vAlign w:val="center"/>
          </w:tcPr>
          <w:p w:rsidR="007B2112" w:rsidRPr="005B4894" w:rsidRDefault="007B2112" w:rsidP="00067F38">
            <w:pPr>
              <w:jc w:val="right"/>
              <w:rPr>
                <w:b/>
                <w:bCs/>
                <w:sz w:val="16"/>
                <w:szCs w:val="16"/>
              </w:rPr>
            </w:pPr>
            <w:r w:rsidRPr="005B4894">
              <w:rPr>
                <w:b/>
                <w:bCs/>
                <w:sz w:val="16"/>
                <w:szCs w:val="16"/>
              </w:rPr>
              <w:t>38 288</w:t>
            </w:r>
          </w:p>
        </w:tc>
        <w:tc>
          <w:tcPr>
            <w:tcW w:w="992" w:type="dxa"/>
            <w:tcBorders>
              <w:left w:val="double" w:sz="4" w:space="0" w:color="auto"/>
            </w:tcBorders>
            <w:vAlign w:val="center"/>
          </w:tcPr>
          <w:p w:rsidR="007B2112" w:rsidRPr="00C47984" w:rsidRDefault="007B2112" w:rsidP="00067F38">
            <w:pPr>
              <w:jc w:val="right"/>
              <w:rPr>
                <w:b/>
                <w:bCs/>
              </w:rPr>
            </w:pPr>
            <w:r>
              <w:rPr>
                <w:b/>
                <w:bCs/>
              </w:rPr>
              <w:t>4 123</w:t>
            </w:r>
          </w:p>
        </w:tc>
        <w:tc>
          <w:tcPr>
            <w:tcW w:w="928" w:type="dxa"/>
            <w:tcBorders>
              <w:right w:val="double" w:sz="4" w:space="0" w:color="auto"/>
            </w:tcBorders>
            <w:vAlign w:val="center"/>
          </w:tcPr>
          <w:p w:rsidR="007B2112" w:rsidRPr="00C47984" w:rsidRDefault="007B2112" w:rsidP="00067F38">
            <w:pPr>
              <w:jc w:val="right"/>
              <w:rPr>
                <w:b/>
                <w:bCs/>
              </w:rPr>
            </w:pPr>
            <w:r>
              <w:rPr>
                <w:b/>
                <w:bCs/>
              </w:rPr>
              <w:t>110</w:t>
            </w:r>
          </w:p>
        </w:tc>
        <w:tc>
          <w:tcPr>
            <w:tcW w:w="1152" w:type="dxa"/>
            <w:tcBorders>
              <w:left w:val="double" w:sz="4" w:space="0" w:color="auto"/>
            </w:tcBorders>
            <w:vAlign w:val="center"/>
          </w:tcPr>
          <w:p w:rsidR="007B2112" w:rsidRPr="00C47984" w:rsidRDefault="007B2112" w:rsidP="00067F38">
            <w:pPr>
              <w:jc w:val="right"/>
              <w:rPr>
                <w:b/>
                <w:bCs/>
              </w:rPr>
            </w:pPr>
            <w:r>
              <w:rPr>
                <w:b/>
                <w:bCs/>
              </w:rPr>
              <w:t>42 301</w:t>
            </w:r>
          </w:p>
        </w:tc>
        <w:tc>
          <w:tcPr>
            <w:tcW w:w="920" w:type="dxa"/>
            <w:vAlign w:val="center"/>
          </w:tcPr>
          <w:p w:rsidR="007B2112" w:rsidRPr="005B4894" w:rsidRDefault="007B2112" w:rsidP="00067F38">
            <w:pPr>
              <w:jc w:val="right"/>
              <w:rPr>
                <w:b/>
                <w:bCs/>
                <w:sz w:val="16"/>
                <w:szCs w:val="16"/>
              </w:rPr>
            </w:pPr>
            <w:r>
              <w:rPr>
                <w:b/>
                <w:bCs/>
                <w:sz w:val="16"/>
                <w:szCs w:val="16"/>
              </w:rPr>
              <w:t>42 301</w:t>
            </w:r>
          </w:p>
        </w:tc>
      </w:tr>
      <w:tr w:rsidR="007B2112" w:rsidRPr="00341687" w:rsidTr="007B2112">
        <w:trPr>
          <w:trHeight w:val="417"/>
        </w:trPr>
        <w:tc>
          <w:tcPr>
            <w:tcW w:w="577" w:type="dxa"/>
            <w:vAlign w:val="center"/>
          </w:tcPr>
          <w:p w:rsidR="007B2112" w:rsidRPr="0095615A" w:rsidRDefault="007B2112" w:rsidP="00067F38">
            <w:pPr>
              <w:jc w:val="center"/>
              <w:rPr>
                <w:b/>
                <w:bCs/>
              </w:rPr>
            </w:pPr>
            <w:r w:rsidRPr="0095615A">
              <w:rPr>
                <w:b/>
                <w:bCs/>
              </w:rPr>
              <w:t>3-6</w:t>
            </w:r>
          </w:p>
        </w:tc>
        <w:tc>
          <w:tcPr>
            <w:tcW w:w="3702" w:type="dxa"/>
            <w:vAlign w:val="center"/>
          </w:tcPr>
          <w:p w:rsidR="007B2112" w:rsidRDefault="007B2112" w:rsidP="00067F38">
            <w:pPr>
              <w:jc w:val="both"/>
              <w:rPr>
                <w:b/>
                <w:bCs/>
              </w:rPr>
            </w:pPr>
            <w:r>
              <w:rPr>
                <w:b/>
                <w:bCs/>
                <w:sz w:val="22"/>
                <w:szCs w:val="22"/>
              </w:rPr>
              <w:t xml:space="preserve">Maszyny i urządzenia techniczne </w:t>
            </w:r>
          </w:p>
        </w:tc>
        <w:tc>
          <w:tcPr>
            <w:tcW w:w="1065" w:type="dxa"/>
            <w:vAlign w:val="center"/>
          </w:tcPr>
          <w:p w:rsidR="007B2112" w:rsidRPr="00C47984" w:rsidRDefault="007B2112" w:rsidP="00067F38">
            <w:pPr>
              <w:jc w:val="right"/>
              <w:rPr>
                <w:b/>
                <w:bCs/>
              </w:rPr>
            </w:pPr>
            <w:r>
              <w:rPr>
                <w:b/>
                <w:bCs/>
              </w:rPr>
              <w:t>8 066</w:t>
            </w:r>
          </w:p>
        </w:tc>
        <w:tc>
          <w:tcPr>
            <w:tcW w:w="1105" w:type="dxa"/>
            <w:tcBorders>
              <w:right w:val="double" w:sz="4" w:space="0" w:color="auto"/>
            </w:tcBorders>
            <w:vAlign w:val="center"/>
          </w:tcPr>
          <w:p w:rsidR="007B2112" w:rsidRPr="005B4894" w:rsidRDefault="007B2112" w:rsidP="00067F38">
            <w:pPr>
              <w:jc w:val="right"/>
              <w:rPr>
                <w:b/>
                <w:bCs/>
                <w:sz w:val="16"/>
                <w:szCs w:val="16"/>
              </w:rPr>
            </w:pPr>
            <w:r w:rsidRPr="005B4894">
              <w:rPr>
                <w:b/>
                <w:bCs/>
                <w:sz w:val="16"/>
                <w:szCs w:val="16"/>
              </w:rPr>
              <w:t>8 066</w:t>
            </w:r>
          </w:p>
        </w:tc>
        <w:tc>
          <w:tcPr>
            <w:tcW w:w="992" w:type="dxa"/>
            <w:tcBorders>
              <w:left w:val="double" w:sz="4" w:space="0" w:color="auto"/>
            </w:tcBorders>
            <w:vAlign w:val="center"/>
          </w:tcPr>
          <w:p w:rsidR="007B2112" w:rsidRPr="00C47984" w:rsidRDefault="007B2112" w:rsidP="00067F38">
            <w:pPr>
              <w:jc w:val="right"/>
              <w:rPr>
                <w:b/>
                <w:bCs/>
              </w:rPr>
            </w:pPr>
            <w:r>
              <w:rPr>
                <w:b/>
                <w:bCs/>
              </w:rPr>
              <w:t>289</w:t>
            </w:r>
          </w:p>
        </w:tc>
        <w:tc>
          <w:tcPr>
            <w:tcW w:w="928" w:type="dxa"/>
            <w:tcBorders>
              <w:right w:val="double" w:sz="4" w:space="0" w:color="auto"/>
            </w:tcBorders>
            <w:vAlign w:val="center"/>
          </w:tcPr>
          <w:p w:rsidR="007B2112" w:rsidRPr="00C47984" w:rsidRDefault="007B2112" w:rsidP="00067F38">
            <w:pPr>
              <w:jc w:val="right"/>
              <w:rPr>
                <w:b/>
                <w:bCs/>
              </w:rPr>
            </w:pPr>
            <w:r>
              <w:rPr>
                <w:b/>
                <w:bCs/>
              </w:rPr>
              <w:t>179</w:t>
            </w:r>
          </w:p>
        </w:tc>
        <w:tc>
          <w:tcPr>
            <w:tcW w:w="1152" w:type="dxa"/>
            <w:tcBorders>
              <w:left w:val="double" w:sz="4" w:space="0" w:color="auto"/>
            </w:tcBorders>
            <w:vAlign w:val="center"/>
          </w:tcPr>
          <w:p w:rsidR="007B2112" w:rsidRPr="00C47984" w:rsidRDefault="007B2112" w:rsidP="00067F38">
            <w:pPr>
              <w:jc w:val="right"/>
              <w:rPr>
                <w:b/>
                <w:bCs/>
              </w:rPr>
            </w:pPr>
            <w:r>
              <w:rPr>
                <w:b/>
                <w:bCs/>
              </w:rPr>
              <w:t>8 176</w:t>
            </w:r>
          </w:p>
        </w:tc>
        <w:tc>
          <w:tcPr>
            <w:tcW w:w="920" w:type="dxa"/>
            <w:vAlign w:val="center"/>
          </w:tcPr>
          <w:p w:rsidR="007B2112" w:rsidRPr="005B4894" w:rsidRDefault="007B2112" w:rsidP="00067F38">
            <w:pPr>
              <w:jc w:val="right"/>
              <w:rPr>
                <w:b/>
                <w:bCs/>
                <w:sz w:val="16"/>
                <w:szCs w:val="16"/>
              </w:rPr>
            </w:pPr>
            <w:r>
              <w:rPr>
                <w:b/>
                <w:bCs/>
                <w:sz w:val="16"/>
                <w:szCs w:val="16"/>
              </w:rPr>
              <w:t>8 176</w:t>
            </w:r>
          </w:p>
        </w:tc>
      </w:tr>
      <w:tr w:rsidR="007B2112" w:rsidRPr="00341687" w:rsidTr="007B2112">
        <w:trPr>
          <w:trHeight w:val="379"/>
        </w:trPr>
        <w:tc>
          <w:tcPr>
            <w:tcW w:w="577" w:type="dxa"/>
            <w:vAlign w:val="center"/>
          </w:tcPr>
          <w:p w:rsidR="007B2112" w:rsidRPr="0095615A" w:rsidRDefault="007B2112" w:rsidP="00067F38">
            <w:pPr>
              <w:jc w:val="center"/>
              <w:rPr>
                <w:b/>
                <w:bCs/>
              </w:rPr>
            </w:pPr>
            <w:r w:rsidRPr="0095615A">
              <w:rPr>
                <w:b/>
                <w:bCs/>
              </w:rPr>
              <w:t>7</w:t>
            </w:r>
          </w:p>
        </w:tc>
        <w:tc>
          <w:tcPr>
            <w:tcW w:w="3702" w:type="dxa"/>
            <w:vAlign w:val="center"/>
          </w:tcPr>
          <w:p w:rsidR="007B2112" w:rsidRPr="00030177" w:rsidRDefault="007B2112" w:rsidP="00067F38">
            <w:pPr>
              <w:jc w:val="both"/>
              <w:rPr>
                <w:b/>
                <w:bCs/>
              </w:rPr>
            </w:pPr>
            <w:r>
              <w:rPr>
                <w:b/>
                <w:bCs/>
                <w:sz w:val="22"/>
                <w:szCs w:val="22"/>
              </w:rPr>
              <w:t xml:space="preserve">Środki transportu </w:t>
            </w:r>
          </w:p>
        </w:tc>
        <w:tc>
          <w:tcPr>
            <w:tcW w:w="1065" w:type="dxa"/>
            <w:vAlign w:val="center"/>
          </w:tcPr>
          <w:p w:rsidR="007B2112" w:rsidRPr="00C47984" w:rsidRDefault="007B2112" w:rsidP="00067F38">
            <w:pPr>
              <w:jc w:val="right"/>
              <w:rPr>
                <w:b/>
                <w:bCs/>
              </w:rPr>
            </w:pPr>
            <w:r>
              <w:rPr>
                <w:b/>
                <w:bCs/>
              </w:rPr>
              <w:t>295</w:t>
            </w:r>
          </w:p>
        </w:tc>
        <w:tc>
          <w:tcPr>
            <w:tcW w:w="1105" w:type="dxa"/>
            <w:tcBorders>
              <w:right w:val="double" w:sz="4" w:space="0" w:color="auto"/>
            </w:tcBorders>
            <w:vAlign w:val="center"/>
          </w:tcPr>
          <w:p w:rsidR="007B2112" w:rsidRPr="005B4894" w:rsidRDefault="007B2112" w:rsidP="00067F38">
            <w:pPr>
              <w:jc w:val="right"/>
              <w:rPr>
                <w:b/>
                <w:bCs/>
                <w:sz w:val="16"/>
                <w:szCs w:val="16"/>
              </w:rPr>
            </w:pPr>
            <w:r w:rsidRPr="005B4894">
              <w:rPr>
                <w:b/>
                <w:bCs/>
                <w:sz w:val="16"/>
                <w:szCs w:val="16"/>
              </w:rPr>
              <w:t>295</w:t>
            </w:r>
          </w:p>
        </w:tc>
        <w:tc>
          <w:tcPr>
            <w:tcW w:w="992" w:type="dxa"/>
            <w:tcBorders>
              <w:left w:val="double" w:sz="4" w:space="0" w:color="auto"/>
            </w:tcBorders>
            <w:vAlign w:val="center"/>
          </w:tcPr>
          <w:p w:rsidR="007B2112" w:rsidRPr="00C47984" w:rsidRDefault="007B2112" w:rsidP="00067F38">
            <w:pPr>
              <w:jc w:val="right"/>
              <w:rPr>
                <w:b/>
                <w:bCs/>
              </w:rPr>
            </w:pPr>
            <w:r>
              <w:rPr>
                <w:b/>
                <w:bCs/>
              </w:rPr>
              <w:t>62</w:t>
            </w:r>
          </w:p>
        </w:tc>
        <w:tc>
          <w:tcPr>
            <w:tcW w:w="928" w:type="dxa"/>
            <w:tcBorders>
              <w:right w:val="double" w:sz="4" w:space="0" w:color="auto"/>
            </w:tcBorders>
            <w:vAlign w:val="center"/>
          </w:tcPr>
          <w:p w:rsidR="007B2112" w:rsidRPr="00C47984" w:rsidRDefault="007B2112" w:rsidP="00067F38">
            <w:pPr>
              <w:jc w:val="right"/>
              <w:rPr>
                <w:b/>
                <w:bCs/>
              </w:rPr>
            </w:pPr>
            <w:r>
              <w:rPr>
                <w:b/>
                <w:bCs/>
              </w:rPr>
              <w:t>52</w:t>
            </w:r>
          </w:p>
        </w:tc>
        <w:tc>
          <w:tcPr>
            <w:tcW w:w="1152" w:type="dxa"/>
            <w:tcBorders>
              <w:left w:val="double" w:sz="4" w:space="0" w:color="auto"/>
            </w:tcBorders>
            <w:vAlign w:val="center"/>
          </w:tcPr>
          <w:p w:rsidR="007B2112" w:rsidRPr="00C47984" w:rsidRDefault="007B2112" w:rsidP="00067F38">
            <w:pPr>
              <w:jc w:val="right"/>
              <w:rPr>
                <w:b/>
                <w:bCs/>
              </w:rPr>
            </w:pPr>
            <w:r>
              <w:rPr>
                <w:b/>
                <w:bCs/>
              </w:rPr>
              <w:t>305</w:t>
            </w:r>
          </w:p>
        </w:tc>
        <w:tc>
          <w:tcPr>
            <w:tcW w:w="920" w:type="dxa"/>
            <w:vAlign w:val="center"/>
          </w:tcPr>
          <w:p w:rsidR="007B2112" w:rsidRPr="005B4894" w:rsidRDefault="007B2112" w:rsidP="00067F38">
            <w:pPr>
              <w:jc w:val="right"/>
              <w:rPr>
                <w:b/>
                <w:bCs/>
                <w:sz w:val="16"/>
                <w:szCs w:val="16"/>
              </w:rPr>
            </w:pPr>
            <w:r>
              <w:rPr>
                <w:b/>
                <w:bCs/>
                <w:sz w:val="16"/>
                <w:szCs w:val="16"/>
              </w:rPr>
              <w:t>305</w:t>
            </w:r>
          </w:p>
        </w:tc>
      </w:tr>
      <w:tr w:rsidR="007B2112" w:rsidRPr="00341687" w:rsidTr="007B2112">
        <w:trPr>
          <w:trHeight w:val="597"/>
        </w:trPr>
        <w:tc>
          <w:tcPr>
            <w:tcW w:w="577" w:type="dxa"/>
            <w:tcBorders>
              <w:bottom w:val="double" w:sz="4" w:space="0" w:color="auto"/>
            </w:tcBorders>
            <w:vAlign w:val="center"/>
          </w:tcPr>
          <w:p w:rsidR="007B2112" w:rsidRPr="0095615A" w:rsidRDefault="007B2112" w:rsidP="00067F38">
            <w:pPr>
              <w:jc w:val="center"/>
              <w:rPr>
                <w:b/>
                <w:bCs/>
              </w:rPr>
            </w:pPr>
            <w:r w:rsidRPr="0095615A">
              <w:rPr>
                <w:b/>
                <w:bCs/>
              </w:rPr>
              <w:t>8</w:t>
            </w:r>
          </w:p>
        </w:tc>
        <w:tc>
          <w:tcPr>
            <w:tcW w:w="3702" w:type="dxa"/>
            <w:tcBorders>
              <w:bottom w:val="double" w:sz="4" w:space="0" w:color="auto"/>
            </w:tcBorders>
            <w:vAlign w:val="center"/>
          </w:tcPr>
          <w:p w:rsidR="007B2112" w:rsidRDefault="007B2112" w:rsidP="00067F38">
            <w:pPr>
              <w:jc w:val="both"/>
              <w:rPr>
                <w:b/>
                <w:bCs/>
              </w:rPr>
            </w:pPr>
            <w:r w:rsidRPr="00030177">
              <w:rPr>
                <w:b/>
                <w:bCs/>
                <w:sz w:val="22"/>
                <w:szCs w:val="22"/>
              </w:rPr>
              <w:t>Narzędzia, przyrządy, ruchomości</w:t>
            </w:r>
            <w:r>
              <w:rPr>
                <w:b/>
                <w:bCs/>
                <w:sz w:val="22"/>
                <w:szCs w:val="22"/>
              </w:rPr>
              <w:t xml:space="preserve"> </w:t>
            </w:r>
          </w:p>
          <w:p w:rsidR="007B2112" w:rsidRPr="00030177" w:rsidRDefault="007B2112" w:rsidP="00067F38">
            <w:pPr>
              <w:jc w:val="both"/>
              <w:rPr>
                <w:b/>
                <w:bCs/>
              </w:rPr>
            </w:pPr>
            <w:r>
              <w:rPr>
                <w:b/>
                <w:bCs/>
                <w:sz w:val="22"/>
                <w:szCs w:val="22"/>
              </w:rPr>
              <w:t xml:space="preserve">i wyposażenie </w:t>
            </w:r>
          </w:p>
        </w:tc>
        <w:tc>
          <w:tcPr>
            <w:tcW w:w="1065" w:type="dxa"/>
            <w:tcBorders>
              <w:bottom w:val="double" w:sz="4" w:space="0" w:color="auto"/>
            </w:tcBorders>
            <w:vAlign w:val="center"/>
          </w:tcPr>
          <w:p w:rsidR="007B2112" w:rsidRPr="00C47984" w:rsidRDefault="007B2112" w:rsidP="00067F38">
            <w:pPr>
              <w:jc w:val="right"/>
              <w:rPr>
                <w:b/>
                <w:bCs/>
              </w:rPr>
            </w:pPr>
            <w:r>
              <w:rPr>
                <w:b/>
                <w:bCs/>
              </w:rPr>
              <w:t>3 610</w:t>
            </w:r>
          </w:p>
        </w:tc>
        <w:tc>
          <w:tcPr>
            <w:tcW w:w="1105" w:type="dxa"/>
            <w:tcBorders>
              <w:bottom w:val="double" w:sz="4" w:space="0" w:color="auto"/>
              <w:right w:val="double" w:sz="4" w:space="0" w:color="auto"/>
            </w:tcBorders>
            <w:vAlign w:val="center"/>
          </w:tcPr>
          <w:p w:rsidR="007B2112" w:rsidRPr="005B4894" w:rsidRDefault="007B2112" w:rsidP="00067F38">
            <w:pPr>
              <w:jc w:val="right"/>
              <w:rPr>
                <w:b/>
                <w:bCs/>
                <w:sz w:val="16"/>
                <w:szCs w:val="16"/>
              </w:rPr>
            </w:pPr>
            <w:r w:rsidRPr="005B4894">
              <w:rPr>
                <w:b/>
                <w:bCs/>
                <w:sz w:val="16"/>
                <w:szCs w:val="16"/>
              </w:rPr>
              <w:t>3 6</w:t>
            </w:r>
            <w:r>
              <w:rPr>
                <w:b/>
                <w:bCs/>
                <w:sz w:val="16"/>
                <w:szCs w:val="16"/>
              </w:rPr>
              <w:t>10</w:t>
            </w:r>
          </w:p>
        </w:tc>
        <w:tc>
          <w:tcPr>
            <w:tcW w:w="992" w:type="dxa"/>
            <w:tcBorders>
              <w:left w:val="double" w:sz="4" w:space="0" w:color="auto"/>
              <w:bottom w:val="double" w:sz="4" w:space="0" w:color="auto"/>
            </w:tcBorders>
            <w:vAlign w:val="center"/>
          </w:tcPr>
          <w:p w:rsidR="007B2112" w:rsidRPr="00C47984" w:rsidRDefault="007B2112" w:rsidP="00067F38">
            <w:pPr>
              <w:jc w:val="right"/>
              <w:rPr>
                <w:b/>
                <w:bCs/>
              </w:rPr>
            </w:pPr>
            <w:r>
              <w:rPr>
                <w:b/>
                <w:bCs/>
              </w:rPr>
              <w:t>898</w:t>
            </w:r>
          </w:p>
        </w:tc>
        <w:tc>
          <w:tcPr>
            <w:tcW w:w="928" w:type="dxa"/>
            <w:tcBorders>
              <w:bottom w:val="double" w:sz="4" w:space="0" w:color="auto"/>
              <w:right w:val="double" w:sz="4" w:space="0" w:color="auto"/>
            </w:tcBorders>
            <w:vAlign w:val="center"/>
          </w:tcPr>
          <w:p w:rsidR="007B2112" w:rsidRPr="00C47984" w:rsidRDefault="007B2112" w:rsidP="00067F38">
            <w:pPr>
              <w:jc w:val="right"/>
              <w:rPr>
                <w:b/>
                <w:bCs/>
              </w:rPr>
            </w:pPr>
            <w:r>
              <w:rPr>
                <w:b/>
                <w:bCs/>
              </w:rPr>
              <w:t>56</w:t>
            </w:r>
          </w:p>
        </w:tc>
        <w:tc>
          <w:tcPr>
            <w:tcW w:w="1152" w:type="dxa"/>
            <w:tcBorders>
              <w:left w:val="double" w:sz="4" w:space="0" w:color="auto"/>
              <w:bottom w:val="double" w:sz="4" w:space="0" w:color="auto"/>
            </w:tcBorders>
            <w:vAlign w:val="center"/>
          </w:tcPr>
          <w:p w:rsidR="007B2112" w:rsidRPr="00C47984" w:rsidRDefault="007B2112" w:rsidP="00067F38">
            <w:pPr>
              <w:jc w:val="right"/>
              <w:rPr>
                <w:b/>
                <w:bCs/>
              </w:rPr>
            </w:pPr>
            <w:r>
              <w:rPr>
                <w:b/>
                <w:bCs/>
              </w:rPr>
              <w:t>4 452</w:t>
            </w:r>
          </w:p>
        </w:tc>
        <w:tc>
          <w:tcPr>
            <w:tcW w:w="920" w:type="dxa"/>
            <w:tcBorders>
              <w:bottom w:val="double" w:sz="4" w:space="0" w:color="auto"/>
            </w:tcBorders>
            <w:vAlign w:val="center"/>
          </w:tcPr>
          <w:p w:rsidR="007B2112" w:rsidRPr="005B4894" w:rsidRDefault="007B2112" w:rsidP="00067F38">
            <w:pPr>
              <w:jc w:val="right"/>
              <w:rPr>
                <w:b/>
                <w:bCs/>
                <w:sz w:val="16"/>
                <w:szCs w:val="16"/>
              </w:rPr>
            </w:pPr>
            <w:r>
              <w:rPr>
                <w:b/>
                <w:bCs/>
                <w:sz w:val="16"/>
                <w:szCs w:val="16"/>
              </w:rPr>
              <w:t>4 452</w:t>
            </w:r>
          </w:p>
        </w:tc>
      </w:tr>
      <w:tr w:rsidR="007B2112" w:rsidRPr="00341687" w:rsidTr="007B2112">
        <w:trPr>
          <w:trHeight w:val="397"/>
        </w:trPr>
        <w:tc>
          <w:tcPr>
            <w:tcW w:w="4279" w:type="dxa"/>
            <w:gridSpan w:val="2"/>
            <w:tcBorders>
              <w:top w:val="double" w:sz="4" w:space="0" w:color="auto"/>
              <w:left w:val="double" w:sz="4" w:space="0" w:color="auto"/>
              <w:bottom w:val="double" w:sz="4" w:space="0" w:color="auto"/>
              <w:right w:val="double" w:sz="4" w:space="0" w:color="auto"/>
            </w:tcBorders>
            <w:vAlign w:val="center"/>
          </w:tcPr>
          <w:p w:rsidR="007B2112" w:rsidRPr="00341687" w:rsidRDefault="007B2112" w:rsidP="00067F38">
            <w:pPr>
              <w:jc w:val="both"/>
              <w:rPr>
                <w:b/>
              </w:rPr>
            </w:pPr>
            <w:r w:rsidRPr="00341687">
              <w:rPr>
                <w:b/>
                <w:sz w:val="22"/>
                <w:szCs w:val="22"/>
              </w:rPr>
              <w:t>OGÓŁEM:</w:t>
            </w:r>
          </w:p>
        </w:tc>
        <w:tc>
          <w:tcPr>
            <w:tcW w:w="1065" w:type="dxa"/>
            <w:tcBorders>
              <w:top w:val="double" w:sz="4" w:space="0" w:color="auto"/>
              <w:left w:val="double" w:sz="4" w:space="0" w:color="auto"/>
              <w:bottom w:val="double" w:sz="4" w:space="0" w:color="auto"/>
              <w:right w:val="double" w:sz="4" w:space="0" w:color="auto"/>
            </w:tcBorders>
            <w:vAlign w:val="center"/>
          </w:tcPr>
          <w:p w:rsidR="007B2112" w:rsidRPr="00AE1AE9" w:rsidRDefault="007B2112" w:rsidP="00067F38">
            <w:pPr>
              <w:jc w:val="right"/>
              <w:rPr>
                <w:b/>
                <w:sz w:val="28"/>
                <w:szCs w:val="28"/>
              </w:rPr>
            </w:pPr>
            <w:r>
              <w:rPr>
                <w:b/>
                <w:sz w:val="28"/>
                <w:szCs w:val="28"/>
              </w:rPr>
              <w:t>76 957</w:t>
            </w:r>
          </w:p>
        </w:tc>
        <w:tc>
          <w:tcPr>
            <w:tcW w:w="1105" w:type="dxa"/>
            <w:tcBorders>
              <w:top w:val="double" w:sz="4" w:space="0" w:color="auto"/>
              <w:left w:val="double" w:sz="4" w:space="0" w:color="auto"/>
              <w:bottom w:val="double" w:sz="4" w:space="0" w:color="auto"/>
              <w:right w:val="double" w:sz="4" w:space="0" w:color="auto"/>
            </w:tcBorders>
            <w:vAlign w:val="center"/>
          </w:tcPr>
          <w:p w:rsidR="007B2112" w:rsidRPr="005B4894" w:rsidRDefault="007B2112" w:rsidP="00067F38">
            <w:pPr>
              <w:jc w:val="right"/>
              <w:rPr>
                <w:b/>
                <w:sz w:val="16"/>
                <w:szCs w:val="16"/>
              </w:rPr>
            </w:pPr>
            <w:r w:rsidRPr="005B4894">
              <w:rPr>
                <w:b/>
                <w:sz w:val="16"/>
                <w:szCs w:val="16"/>
              </w:rPr>
              <w:t>76 95</w:t>
            </w:r>
            <w:r>
              <w:rPr>
                <w:b/>
                <w:sz w:val="16"/>
                <w:szCs w:val="16"/>
              </w:rPr>
              <w:t>7</w:t>
            </w:r>
          </w:p>
        </w:tc>
        <w:tc>
          <w:tcPr>
            <w:tcW w:w="992" w:type="dxa"/>
            <w:tcBorders>
              <w:top w:val="double" w:sz="4" w:space="0" w:color="auto"/>
              <w:left w:val="double" w:sz="4" w:space="0" w:color="auto"/>
              <w:bottom w:val="double" w:sz="4" w:space="0" w:color="auto"/>
              <w:right w:val="double" w:sz="4" w:space="0" w:color="auto"/>
            </w:tcBorders>
            <w:vAlign w:val="center"/>
          </w:tcPr>
          <w:p w:rsidR="007B2112" w:rsidRPr="00AE1AE9" w:rsidRDefault="007B2112" w:rsidP="00067F38">
            <w:pPr>
              <w:jc w:val="right"/>
              <w:rPr>
                <w:b/>
                <w:sz w:val="28"/>
                <w:szCs w:val="28"/>
              </w:rPr>
            </w:pPr>
            <w:r>
              <w:rPr>
                <w:b/>
                <w:sz w:val="28"/>
                <w:szCs w:val="28"/>
              </w:rPr>
              <w:t>6 759</w:t>
            </w:r>
          </w:p>
        </w:tc>
        <w:tc>
          <w:tcPr>
            <w:tcW w:w="928" w:type="dxa"/>
            <w:tcBorders>
              <w:top w:val="double" w:sz="4" w:space="0" w:color="auto"/>
              <w:left w:val="double" w:sz="4" w:space="0" w:color="auto"/>
              <w:bottom w:val="double" w:sz="4" w:space="0" w:color="auto"/>
              <w:right w:val="double" w:sz="4" w:space="0" w:color="auto"/>
            </w:tcBorders>
            <w:vAlign w:val="center"/>
          </w:tcPr>
          <w:p w:rsidR="007B2112" w:rsidRPr="00AE1AE9" w:rsidRDefault="007B2112" w:rsidP="00067F38">
            <w:pPr>
              <w:jc w:val="right"/>
              <w:rPr>
                <w:b/>
                <w:sz w:val="28"/>
                <w:szCs w:val="28"/>
              </w:rPr>
            </w:pPr>
            <w:r>
              <w:rPr>
                <w:b/>
                <w:sz w:val="28"/>
                <w:szCs w:val="28"/>
              </w:rPr>
              <w:t>519</w:t>
            </w:r>
          </w:p>
        </w:tc>
        <w:tc>
          <w:tcPr>
            <w:tcW w:w="1152" w:type="dxa"/>
            <w:tcBorders>
              <w:top w:val="double" w:sz="4" w:space="0" w:color="auto"/>
              <w:left w:val="double" w:sz="4" w:space="0" w:color="auto"/>
              <w:bottom w:val="double" w:sz="4" w:space="0" w:color="auto"/>
              <w:right w:val="double" w:sz="4" w:space="0" w:color="auto"/>
            </w:tcBorders>
            <w:vAlign w:val="center"/>
          </w:tcPr>
          <w:p w:rsidR="007B2112" w:rsidRPr="00AE1AE9" w:rsidRDefault="007B2112" w:rsidP="00067F38">
            <w:pPr>
              <w:jc w:val="right"/>
              <w:rPr>
                <w:b/>
                <w:sz w:val="28"/>
                <w:szCs w:val="28"/>
              </w:rPr>
            </w:pPr>
            <w:r>
              <w:rPr>
                <w:b/>
                <w:sz w:val="28"/>
                <w:szCs w:val="28"/>
              </w:rPr>
              <w:t>83 197</w:t>
            </w:r>
          </w:p>
        </w:tc>
        <w:tc>
          <w:tcPr>
            <w:tcW w:w="920" w:type="dxa"/>
            <w:tcBorders>
              <w:top w:val="double" w:sz="4" w:space="0" w:color="auto"/>
              <w:left w:val="double" w:sz="4" w:space="0" w:color="auto"/>
              <w:bottom w:val="double" w:sz="4" w:space="0" w:color="auto"/>
              <w:right w:val="double" w:sz="4" w:space="0" w:color="auto"/>
            </w:tcBorders>
            <w:vAlign w:val="center"/>
          </w:tcPr>
          <w:p w:rsidR="007B2112" w:rsidRPr="005B4894" w:rsidRDefault="007B2112" w:rsidP="00067F38">
            <w:pPr>
              <w:jc w:val="right"/>
              <w:rPr>
                <w:b/>
                <w:sz w:val="16"/>
                <w:szCs w:val="16"/>
              </w:rPr>
            </w:pPr>
            <w:r>
              <w:rPr>
                <w:b/>
                <w:sz w:val="16"/>
                <w:szCs w:val="16"/>
              </w:rPr>
              <w:t>83 197</w:t>
            </w:r>
          </w:p>
        </w:tc>
      </w:tr>
    </w:tbl>
    <w:p w:rsidR="007B2112" w:rsidRPr="007B2112" w:rsidRDefault="007B2112" w:rsidP="007B2112">
      <w:pPr>
        <w:numPr>
          <w:ilvl w:val="0"/>
          <w:numId w:val="3"/>
        </w:numPr>
        <w:ind w:left="142" w:hanging="284"/>
        <w:rPr>
          <w:b/>
          <w:bCs/>
        </w:rPr>
      </w:pPr>
      <w:r w:rsidRPr="007B2112">
        <w:rPr>
          <w:b/>
          <w:bCs/>
        </w:rPr>
        <w:t xml:space="preserve">Dane dotyczące przysługujących Gminie praw własności na dzień 31.12.2014 r. (w tys. zł brutto) </w:t>
      </w:r>
    </w:p>
    <w:p w:rsidR="007B2112" w:rsidRPr="006D75C5" w:rsidRDefault="007B2112" w:rsidP="007B2112">
      <w:pPr>
        <w:jc w:val="center"/>
        <w:rPr>
          <w:b/>
          <w:bCs/>
          <w:sz w:val="16"/>
          <w:szCs w:val="16"/>
        </w:rPr>
      </w:pPr>
    </w:p>
    <w:p w:rsidR="007F4F80" w:rsidRDefault="007F4F80" w:rsidP="007B2112">
      <w:pPr>
        <w:jc w:val="both"/>
        <w:outlineLvl w:val="0"/>
      </w:pPr>
    </w:p>
    <w:p w:rsidR="007B2112" w:rsidRDefault="007B2112" w:rsidP="007B2112">
      <w:pPr>
        <w:jc w:val="both"/>
        <w:outlineLvl w:val="0"/>
      </w:pPr>
      <w:r>
        <w:t>Wartość mienia komunalnego Gminy Złotów na dzień 1 stycznia 2014 r. wynosiła 76 957 536,14 zł.</w:t>
      </w:r>
    </w:p>
    <w:p w:rsidR="007B2112" w:rsidRPr="008B2345" w:rsidRDefault="007B2112" w:rsidP="007B2112">
      <w:pPr>
        <w:jc w:val="both"/>
        <w:outlineLvl w:val="0"/>
      </w:pPr>
      <w:r w:rsidRPr="008B2345">
        <w:t>Na powyższy stan składników majątkowych składa się wartość majątku trwałego poszczególnych jednostek:</w:t>
      </w:r>
    </w:p>
    <w:p w:rsidR="007B2112" w:rsidRDefault="007B2112" w:rsidP="007B2112">
      <w:pPr>
        <w:numPr>
          <w:ilvl w:val="0"/>
          <w:numId w:val="1"/>
        </w:numPr>
        <w:jc w:val="both"/>
        <w:outlineLvl w:val="0"/>
      </w:pPr>
      <w:r w:rsidRPr="008B2345">
        <w:t>Urząd Gminy Złotów.</w:t>
      </w:r>
    </w:p>
    <w:p w:rsidR="007B2112" w:rsidRDefault="007B2112" w:rsidP="007B2112">
      <w:pPr>
        <w:numPr>
          <w:ilvl w:val="0"/>
          <w:numId w:val="1"/>
        </w:numPr>
        <w:jc w:val="both"/>
        <w:outlineLvl w:val="0"/>
      </w:pPr>
      <w:r>
        <w:t xml:space="preserve">Zespół Szkół Nr 1 w Radawnicy, </w:t>
      </w:r>
    </w:p>
    <w:p w:rsidR="007B2112" w:rsidRDefault="007B2112" w:rsidP="007B2112">
      <w:pPr>
        <w:jc w:val="both"/>
        <w:outlineLvl w:val="0"/>
      </w:pPr>
      <w:r>
        <w:t xml:space="preserve">      3.   Zespołu Szkół Nr 2 w Świętej.</w:t>
      </w:r>
    </w:p>
    <w:p w:rsidR="007B2112" w:rsidRDefault="007B2112" w:rsidP="007B2112">
      <w:pPr>
        <w:jc w:val="both"/>
        <w:outlineLvl w:val="0"/>
      </w:pPr>
      <w:r>
        <w:t xml:space="preserve">      4.   </w:t>
      </w:r>
      <w:r w:rsidRPr="008B2345">
        <w:t>Szkoła Podstawow</w:t>
      </w:r>
      <w:r>
        <w:t xml:space="preserve">a im. </w:t>
      </w:r>
      <w:proofErr w:type="spellStart"/>
      <w:r>
        <w:t>Tony’ego</w:t>
      </w:r>
      <w:proofErr w:type="spellEnd"/>
      <w:r>
        <w:t xml:space="preserve"> Halika w </w:t>
      </w:r>
      <w:proofErr w:type="spellStart"/>
      <w:r>
        <w:t>Górznej</w:t>
      </w:r>
      <w:proofErr w:type="spellEnd"/>
      <w:r>
        <w:t>.</w:t>
      </w:r>
    </w:p>
    <w:p w:rsidR="007B2112" w:rsidRDefault="007B2112" w:rsidP="007B2112">
      <w:pPr>
        <w:jc w:val="both"/>
        <w:outlineLvl w:val="0"/>
      </w:pPr>
      <w:r>
        <w:t xml:space="preserve">      5.   S</w:t>
      </w:r>
      <w:r w:rsidRPr="008B2345">
        <w:t>zkoła Podstawow</w:t>
      </w:r>
      <w:r>
        <w:t>a im. Marii Kilar w Kleszczynie.</w:t>
      </w:r>
    </w:p>
    <w:p w:rsidR="007B2112" w:rsidRDefault="007B2112" w:rsidP="007B2112">
      <w:pPr>
        <w:jc w:val="both"/>
        <w:outlineLvl w:val="0"/>
      </w:pPr>
      <w:r>
        <w:t xml:space="preserve">      6.   Szkoła Podstawowa w Sławianowie.</w:t>
      </w:r>
    </w:p>
    <w:p w:rsidR="007B2112" w:rsidRDefault="007B2112" w:rsidP="007B2112">
      <w:pPr>
        <w:jc w:val="both"/>
        <w:outlineLvl w:val="0"/>
      </w:pPr>
      <w:r>
        <w:t xml:space="preserve">      7.  </w:t>
      </w:r>
      <w:r w:rsidRPr="008B2345">
        <w:t>Gminny Ośrodek Pomocy Społecznej w Złotowie.</w:t>
      </w:r>
    </w:p>
    <w:p w:rsidR="007B2112" w:rsidRDefault="007B2112" w:rsidP="007B2112">
      <w:pPr>
        <w:jc w:val="both"/>
        <w:outlineLvl w:val="0"/>
      </w:pPr>
      <w:r>
        <w:t xml:space="preserve">      8.  </w:t>
      </w:r>
      <w:r w:rsidRPr="008B2345">
        <w:t>Biblioteka Publiczna Gminy Złotów im. ks. Dr Bolesława Domańskiego w Radawnicy.</w:t>
      </w:r>
    </w:p>
    <w:p w:rsidR="007B2112" w:rsidRDefault="007B2112" w:rsidP="007B2112">
      <w:pPr>
        <w:jc w:val="both"/>
        <w:outlineLvl w:val="0"/>
      </w:pPr>
      <w:r>
        <w:t xml:space="preserve">      9.  </w:t>
      </w:r>
      <w:r w:rsidRPr="008B2345">
        <w:t>Zakładu Wodociągów i Kanalizacji Gminy Złotów Sp. z o.o.</w:t>
      </w:r>
    </w:p>
    <w:p w:rsidR="007B2112" w:rsidRPr="006D75C5" w:rsidRDefault="007B2112" w:rsidP="007B2112">
      <w:pPr>
        <w:ind w:left="720"/>
        <w:jc w:val="both"/>
        <w:outlineLvl w:val="0"/>
        <w:rPr>
          <w:sz w:val="16"/>
          <w:szCs w:val="16"/>
        </w:rPr>
      </w:pPr>
    </w:p>
    <w:p w:rsidR="007B2112" w:rsidRDefault="007B2112" w:rsidP="007B2112">
      <w:pPr>
        <w:numPr>
          <w:ilvl w:val="0"/>
          <w:numId w:val="3"/>
        </w:numPr>
        <w:jc w:val="both"/>
        <w:outlineLvl w:val="0"/>
      </w:pPr>
      <w:r>
        <w:rPr>
          <w:b/>
        </w:rPr>
        <w:t>Dane dotyczące innych niż własność praw majątkowych</w:t>
      </w:r>
      <w:r>
        <w:t>.</w:t>
      </w:r>
      <w:r w:rsidRPr="006E6253">
        <w:t xml:space="preserve"> </w:t>
      </w:r>
    </w:p>
    <w:p w:rsidR="007B2112" w:rsidRDefault="007B2112" w:rsidP="007B2112">
      <w:pPr>
        <w:jc w:val="both"/>
        <w:outlineLvl w:val="0"/>
      </w:pPr>
      <w:r>
        <w:t>Zgodnie z uchwałami Rady Gminy Złotów, Gmina posiada udziały w spółkach i innych podmiotach na łączną wartość 4.104.355 zł,</w:t>
      </w:r>
    </w:p>
    <w:p w:rsidR="007B2112" w:rsidRDefault="007B2112" w:rsidP="007B2112">
      <w:pPr>
        <w:jc w:val="both"/>
        <w:outlineLvl w:val="0"/>
      </w:pPr>
      <w:r>
        <w:t xml:space="preserve">z tego: </w:t>
      </w:r>
    </w:p>
    <w:p w:rsidR="007B2112" w:rsidRPr="00523D72" w:rsidRDefault="007B2112" w:rsidP="007F4F80">
      <w:pPr>
        <w:outlineLvl w:val="0"/>
        <w:rPr>
          <w:b/>
        </w:rPr>
      </w:pPr>
      <w:r w:rsidRPr="00523D72">
        <w:rPr>
          <w:b/>
        </w:rPr>
        <w:t xml:space="preserve">1) Udziały pieniężne                                                                         </w:t>
      </w:r>
      <w:r>
        <w:rPr>
          <w:b/>
        </w:rPr>
        <w:t xml:space="preserve">                                  </w:t>
      </w:r>
      <w:r w:rsidRPr="00523D72">
        <w:rPr>
          <w:b/>
        </w:rPr>
        <w:t xml:space="preserve"> </w:t>
      </w:r>
      <w:r>
        <w:rPr>
          <w:b/>
        </w:rPr>
        <w:t xml:space="preserve">  </w:t>
      </w:r>
      <w:r w:rsidRPr="00523D72">
        <w:rPr>
          <w:b/>
        </w:rPr>
        <w:t xml:space="preserve">  100 zł</w:t>
      </w:r>
      <w:r>
        <w:rPr>
          <w:b/>
        </w:rPr>
        <w:t>,</w:t>
      </w:r>
    </w:p>
    <w:p w:rsidR="007B2112" w:rsidRDefault="007B2112" w:rsidP="007F4F80">
      <w:pPr>
        <w:outlineLvl w:val="0"/>
      </w:pPr>
      <w:r>
        <w:t>w tym:</w:t>
      </w:r>
    </w:p>
    <w:p w:rsidR="007B2112" w:rsidRDefault="007B2112" w:rsidP="007F4F80">
      <w:pPr>
        <w:outlineLvl w:val="0"/>
      </w:pPr>
      <w:r>
        <w:t>- Towarzystwo Ubezpieczeń Wzajemnych Piła                                                                               100 zł.</w:t>
      </w:r>
    </w:p>
    <w:p w:rsidR="007B2112" w:rsidRPr="00523D72" w:rsidRDefault="007B2112" w:rsidP="007B2112">
      <w:pPr>
        <w:jc w:val="both"/>
        <w:outlineLvl w:val="0"/>
        <w:rPr>
          <w:b/>
        </w:rPr>
      </w:pPr>
      <w:r w:rsidRPr="00523D72">
        <w:rPr>
          <w:b/>
        </w:rPr>
        <w:t xml:space="preserve">2) </w:t>
      </w:r>
      <w:r>
        <w:rPr>
          <w:b/>
        </w:rPr>
        <w:t>U</w:t>
      </w:r>
      <w:r w:rsidRPr="00523D72">
        <w:rPr>
          <w:b/>
        </w:rPr>
        <w:t xml:space="preserve">działy wniesione aportem rzeczowym                                   </w:t>
      </w:r>
      <w:r>
        <w:rPr>
          <w:b/>
        </w:rPr>
        <w:t xml:space="preserve">                               </w:t>
      </w:r>
      <w:r w:rsidRPr="00523D72">
        <w:rPr>
          <w:b/>
        </w:rPr>
        <w:t xml:space="preserve">   </w:t>
      </w:r>
      <w:r>
        <w:rPr>
          <w:b/>
        </w:rPr>
        <w:t xml:space="preserve"> </w:t>
      </w:r>
      <w:r w:rsidRPr="00523D72">
        <w:rPr>
          <w:b/>
        </w:rPr>
        <w:t xml:space="preserve">  </w:t>
      </w:r>
      <w:r>
        <w:rPr>
          <w:b/>
        </w:rPr>
        <w:t xml:space="preserve"> </w:t>
      </w:r>
      <w:r w:rsidRPr="00523D72">
        <w:rPr>
          <w:b/>
        </w:rPr>
        <w:t xml:space="preserve"> 4.104.255 zł</w:t>
      </w:r>
      <w:r>
        <w:rPr>
          <w:b/>
        </w:rPr>
        <w:t>,</w:t>
      </w:r>
    </w:p>
    <w:p w:rsidR="007B2112" w:rsidRDefault="007B2112" w:rsidP="007B2112">
      <w:pPr>
        <w:jc w:val="both"/>
        <w:outlineLvl w:val="0"/>
      </w:pPr>
      <w:r>
        <w:t>w tym:</w:t>
      </w:r>
    </w:p>
    <w:p w:rsidR="007B2112" w:rsidRDefault="007B2112" w:rsidP="007B2112">
      <w:pPr>
        <w:jc w:val="both"/>
        <w:outlineLvl w:val="0"/>
      </w:pPr>
      <w:r>
        <w:t>- w Zakładzie Wodociągów i Kanalizacji Gminy Złotów Spółka z o. o.                             4.104.255 zł.</w:t>
      </w:r>
    </w:p>
    <w:p w:rsidR="007B2112" w:rsidRDefault="007B2112" w:rsidP="007B2112">
      <w:pPr>
        <w:ind w:firstLine="708"/>
        <w:jc w:val="both"/>
        <w:outlineLvl w:val="0"/>
        <w:rPr>
          <w:b/>
        </w:rPr>
      </w:pPr>
    </w:p>
    <w:p w:rsidR="007B2112" w:rsidRDefault="007B2112" w:rsidP="007B2112">
      <w:pPr>
        <w:ind w:firstLine="426"/>
        <w:jc w:val="both"/>
        <w:outlineLvl w:val="0"/>
        <w:rPr>
          <w:b/>
        </w:rPr>
      </w:pPr>
      <w:r>
        <w:rPr>
          <w:b/>
        </w:rPr>
        <w:lastRenderedPageBreak/>
        <w:t>3. Dane o zmianach w stanie mienia komunalnego Gminy w okresie od dnia 1 stycznia 2014 roku do dnia 31 grudnia 2014 r.</w:t>
      </w:r>
    </w:p>
    <w:p w:rsidR="007B2112" w:rsidRPr="004B6AA5" w:rsidRDefault="007B2112" w:rsidP="007B2112">
      <w:pPr>
        <w:jc w:val="both"/>
        <w:outlineLvl w:val="0"/>
        <w:rPr>
          <w:b/>
          <w:sz w:val="16"/>
          <w:szCs w:val="16"/>
        </w:rPr>
      </w:pPr>
    </w:p>
    <w:p w:rsidR="007B2112" w:rsidRDefault="007B2112" w:rsidP="007B2112">
      <w:pPr>
        <w:ind w:right="-1"/>
        <w:jc w:val="both"/>
        <w:rPr>
          <w:b/>
        </w:rPr>
      </w:pPr>
    </w:p>
    <w:p w:rsidR="007B2112" w:rsidRDefault="007B2112" w:rsidP="007B2112">
      <w:pPr>
        <w:ind w:right="-1"/>
        <w:jc w:val="both"/>
        <w:rPr>
          <w:b/>
        </w:rPr>
      </w:pPr>
      <w:r w:rsidRPr="00A15B47">
        <w:rPr>
          <w:b/>
        </w:rPr>
        <w:t xml:space="preserve">3.1. </w:t>
      </w:r>
      <w:r>
        <w:rPr>
          <w:b/>
        </w:rPr>
        <w:t xml:space="preserve">Zwiększenie wartości mienia. </w:t>
      </w:r>
    </w:p>
    <w:p w:rsidR="007B2112" w:rsidRPr="007A4139" w:rsidRDefault="007B2112" w:rsidP="007B2112">
      <w:pPr>
        <w:ind w:right="-1"/>
        <w:jc w:val="both"/>
      </w:pPr>
      <w:r w:rsidRPr="00E2638A">
        <w:t>Stan majątku trwałego Gminy Złotów</w:t>
      </w:r>
      <w:r w:rsidRPr="007A4139">
        <w:rPr>
          <w:b/>
        </w:rPr>
        <w:t xml:space="preserve"> </w:t>
      </w:r>
      <w:r w:rsidRPr="00E2638A">
        <w:rPr>
          <w:b/>
          <w:u w:val="single"/>
        </w:rPr>
        <w:t>zwiększył</w:t>
      </w:r>
      <w:r w:rsidRPr="00E2638A">
        <w:t xml:space="preserve"> się o kwotę </w:t>
      </w:r>
      <w:r>
        <w:rPr>
          <w:b/>
        </w:rPr>
        <w:t>6 759 318,04</w:t>
      </w:r>
      <w:r w:rsidRPr="003E6AE5">
        <w:rPr>
          <w:b/>
        </w:rPr>
        <w:t xml:space="preserve"> </w:t>
      </w:r>
      <w:r w:rsidRPr="00E2638A">
        <w:rPr>
          <w:b/>
        </w:rPr>
        <w:t>zł</w:t>
      </w:r>
      <w:r w:rsidRPr="00E2638A">
        <w:t>, z tego w poszczególnych jednostkach:</w:t>
      </w:r>
    </w:p>
    <w:tbl>
      <w:tblPr>
        <w:tblpPr w:leftFromText="141" w:rightFromText="141"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1842"/>
        <w:gridCol w:w="2694"/>
        <w:gridCol w:w="1736"/>
      </w:tblGrid>
      <w:tr w:rsidR="007B2112" w:rsidRPr="003E6AE5" w:rsidTr="00067F38">
        <w:trPr>
          <w:trHeight w:val="284"/>
        </w:trPr>
        <w:tc>
          <w:tcPr>
            <w:tcW w:w="3876"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rPr>
                <w:b/>
              </w:rPr>
            </w:pPr>
            <w:r w:rsidRPr="003E6AE5">
              <w:rPr>
                <w:b/>
              </w:rPr>
              <w:t>Nazwa jednostki:</w:t>
            </w:r>
          </w:p>
        </w:tc>
        <w:tc>
          <w:tcPr>
            <w:tcW w:w="1842"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Środki trwałe</w:t>
            </w:r>
          </w:p>
        </w:tc>
        <w:tc>
          <w:tcPr>
            <w:tcW w:w="2694"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Pozostałe środki trwałe</w:t>
            </w:r>
          </w:p>
        </w:tc>
        <w:tc>
          <w:tcPr>
            <w:tcW w:w="1736"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Razem:</w:t>
            </w:r>
          </w:p>
        </w:tc>
      </w:tr>
      <w:tr w:rsidR="007B2112" w:rsidRPr="003E6AE5" w:rsidTr="00067F38">
        <w:tc>
          <w:tcPr>
            <w:tcW w:w="3876" w:type="dxa"/>
            <w:tcBorders>
              <w:top w:val="double" w:sz="4" w:space="0" w:color="auto"/>
            </w:tcBorders>
          </w:tcPr>
          <w:p w:rsidR="007B2112" w:rsidRPr="003E6AE5" w:rsidRDefault="007B2112" w:rsidP="00067F38">
            <w:pPr>
              <w:rPr>
                <w:b/>
              </w:rPr>
            </w:pPr>
            <w:r w:rsidRPr="00184951">
              <w:t>Urząd Gminy Złotów</w:t>
            </w:r>
          </w:p>
        </w:tc>
        <w:tc>
          <w:tcPr>
            <w:tcW w:w="1842" w:type="dxa"/>
            <w:tcBorders>
              <w:top w:val="double" w:sz="4" w:space="0" w:color="auto"/>
            </w:tcBorders>
          </w:tcPr>
          <w:p w:rsidR="007B2112" w:rsidRPr="00184951" w:rsidRDefault="007B2112" w:rsidP="00067F38">
            <w:pPr>
              <w:jc w:val="right"/>
            </w:pPr>
            <w:r>
              <w:t>5 109 611,67</w:t>
            </w:r>
            <w:r w:rsidRPr="00184951">
              <w:t xml:space="preserve"> zł</w:t>
            </w:r>
          </w:p>
        </w:tc>
        <w:tc>
          <w:tcPr>
            <w:tcW w:w="2694" w:type="dxa"/>
            <w:tcBorders>
              <w:top w:val="double" w:sz="4" w:space="0" w:color="auto"/>
            </w:tcBorders>
          </w:tcPr>
          <w:p w:rsidR="007B2112" w:rsidRPr="00184951" w:rsidRDefault="007B2112" w:rsidP="00067F38">
            <w:pPr>
              <w:jc w:val="right"/>
            </w:pPr>
            <w:r>
              <w:t>222 980,69</w:t>
            </w:r>
            <w:r w:rsidRPr="00184951">
              <w:t xml:space="preserve"> zł</w:t>
            </w:r>
          </w:p>
        </w:tc>
        <w:tc>
          <w:tcPr>
            <w:tcW w:w="1736" w:type="dxa"/>
            <w:tcBorders>
              <w:top w:val="double" w:sz="4" w:space="0" w:color="auto"/>
            </w:tcBorders>
          </w:tcPr>
          <w:p w:rsidR="007B2112" w:rsidRPr="00184951" w:rsidRDefault="007B2112" w:rsidP="00067F38">
            <w:pPr>
              <w:jc w:val="right"/>
            </w:pPr>
            <w:r>
              <w:t>5 332 592,36</w:t>
            </w:r>
            <w:r w:rsidRPr="00184951">
              <w:t xml:space="preserve"> zł</w:t>
            </w:r>
          </w:p>
        </w:tc>
      </w:tr>
      <w:tr w:rsidR="007B2112" w:rsidRPr="003E6AE5" w:rsidTr="00067F38">
        <w:tc>
          <w:tcPr>
            <w:tcW w:w="3876" w:type="dxa"/>
          </w:tcPr>
          <w:p w:rsidR="007B2112" w:rsidRPr="003E6AE5" w:rsidRDefault="007B2112" w:rsidP="00067F38">
            <w:pPr>
              <w:rPr>
                <w:b/>
              </w:rPr>
            </w:pPr>
            <w:r>
              <w:t>Szkoły</w:t>
            </w:r>
          </w:p>
        </w:tc>
        <w:tc>
          <w:tcPr>
            <w:tcW w:w="1842" w:type="dxa"/>
          </w:tcPr>
          <w:p w:rsidR="007B2112" w:rsidRPr="00184951" w:rsidRDefault="007B2112" w:rsidP="00067F38">
            <w:pPr>
              <w:jc w:val="right"/>
            </w:pPr>
            <w:r>
              <w:t>883 303,94 zł</w:t>
            </w:r>
          </w:p>
        </w:tc>
        <w:tc>
          <w:tcPr>
            <w:tcW w:w="2694" w:type="dxa"/>
          </w:tcPr>
          <w:p w:rsidR="007B2112" w:rsidRPr="00184951" w:rsidRDefault="007B2112" w:rsidP="00067F38">
            <w:pPr>
              <w:jc w:val="right"/>
            </w:pPr>
            <w:r>
              <w:t>439 563,20 zł</w:t>
            </w:r>
          </w:p>
        </w:tc>
        <w:tc>
          <w:tcPr>
            <w:tcW w:w="1736" w:type="dxa"/>
          </w:tcPr>
          <w:p w:rsidR="007B2112" w:rsidRPr="00184951" w:rsidRDefault="007B2112" w:rsidP="00067F38">
            <w:pPr>
              <w:jc w:val="right"/>
            </w:pPr>
            <w:r>
              <w:t>1 322 867,14</w:t>
            </w:r>
            <w:r w:rsidRPr="008B51B9">
              <w:t xml:space="preserve"> zł</w:t>
            </w:r>
          </w:p>
        </w:tc>
      </w:tr>
      <w:tr w:rsidR="007B2112" w:rsidRPr="003E6AE5" w:rsidTr="00067F38">
        <w:tc>
          <w:tcPr>
            <w:tcW w:w="3876" w:type="dxa"/>
          </w:tcPr>
          <w:p w:rsidR="007B2112" w:rsidRPr="00184951" w:rsidRDefault="007B2112" w:rsidP="00067F38">
            <w:r w:rsidRPr="00184951">
              <w:t>GOPS Gminy Złotów</w:t>
            </w:r>
          </w:p>
        </w:tc>
        <w:tc>
          <w:tcPr>
            <w:tcW w:w="1842" w:type="dxa"/>
          </w:tcPr>
          <w:p w:rsidR="007B2112" w:rsidRPr="00184951" w:rsidRDefault="007B2112" w:rsidP="00067F38">
            <w:pPr>
              <w:jc w:val="right"/>
            </w:pPr>
            <w:r>
              <w:t>0,00 zł</w:t>
            </w:r>
          </w:p>
        </w:tc>
        <w:tc>
          <w:tcPr>
            <w:tcW w:w="2694" w:type="dxa"/>
          </w:tcPr>
          <w:p w:rsidR="007B2112" w:rsidRPr="00184951" w:rsidRDefault="007B2112" w:rsidP="00067F38">
            <w:pPr>
              <w:jc w:val="right"/>
            </w:pPr>
            <w:r>
              <w:t>12 871,17 zł</w:t>
            </w:r>
          </w:p>
        </w:tc>
        <w:tc>
          <w:tcPr>
            <w:tcW w:w="1736" w:type="dxa"/>
          </w:tcPr>
          <w:p w:rsidR="007B2112" w:rsidRPr="00184951" w:rsidRDefault="007B2112" w:rsidP="00067F38">
            <w:pPr>
              <w:jc w:val="right"/>
            </w:pPr>
            <w:r>
              <w:t>12 871,17 zł</w:t>
            </w:r>
          </w:p>
        </w:tc>
      </w:tr>
      <w:tr w:rsidR="007B2112" w:rsidRPr="00592483" w:rsidTr="00067F38">
        <w:tc>
          <w:tcPr>
            <w:tcW w:w="3876" w:type="dxa"/>
          </w:tcPr>
          <w:p w:rsidR="007B2112" w:rsidRPr="00592483" w:rsidRDefault="007B2112" w:rsidP="00067F38">
            <w:proofErr w:type="spellStart"/>
            <w:r w:rsidRPr="00592483">
              <w:t>ZWiK</w:t>
            </w:r>
            <w:proofErr w:type="spellEnd"/>
            <w:r w:rsidRPr="00592483">
              <w:t xml:space="preserve"> Gminy Złotów Sp</w:t>
            </w:r>
            <w:r>
              <w:t>.</w:t>
            </w:r>
            <w:r w:rsidRPr="00592483">
              <w:t xml:space="preserve"> z o.o.</w:t>
            </w:r>
          </w:p>
        </w:tc>
        <w:tc>
          <w:tcPr>
            <w:tcW w:w="1842" w:type="dxa"/>
          </w:tcPr>
          <w:p w:rsidR="007B2112" w:rsidRPr="00592483" w:rsidRDefault="007B2112" w:rsidP="00067F38">
            <w:pPr>
              <w:jc w:val="right"/>
            </w:pPr>
            <w:r>
              <w:t>76 470,89 zł</w:t>
            </w:r>
          </w:p>
        </w:tc>
        <w:tc>
          <w:tcPr>
            <w:tcW w:w="2694" w:type="dxa"/>
          </w:tcPr>
          <w:p w:rsidR="007B2112" w:rsidRPr="00592483" w:rsidRDefault="007B2112" w:rsidP="00067F38">
            <w:pPr>
              <w:jc w:val="right"/>
            </w:pPr>
            <w:r>
              <w:t>-</w:t>
            </w:r>
          </w:p>
        </w:tc>
        <w:tc>
          <w:tcPr>
            <w:tcW w:w="1736" w:type="dxa"/>
          </w:tcPr>
          <w:p w:rsidR="007B2112" w:rsidRPr="00592483" w:rsidRDefault="007B2112" w:rsidP="00067F38">
            <w:pPr>
              <w:jc w:val="right"/>
            </w:pPr>
            <w:r>
              <w:t>76 470,89 zł</w:t>
            </w:r>
          </w:p>
        </w:tc>
      </w:tr>
      <w:tr w:rsidR="007B2112" w:rsidRPr="00592483" w:rsidTr="00067F38">
        <w:tc>
          <w:tcPr>
            <w:tcW w:w="3876" w:type="dxa"/>
          </w:tcPr>
          <w:p w:rsidR="007B2112" w:rsidRPr="00592483" w:rsidRDefault="007B2112" w:rsidP="00067F38">
            <w:r w:rsidRPr="008B51B9">
              <w:t xml:space="preserve">Biblioteka </w:t>
            </w:r>
            <w:r>
              <w:t>Publiczna Gminy Złotów</w:t>
            </w:r>
          </w:p>
        </w:tc>
        <w:tc>
          <w:tcPr>
            <w:tcW w:w="1842" w:type="dxa"/>
          </w:tcPr>
          <w:p w:rsidR="007B2112" w:rsidRDefault="007B2112" w:rsidP="00067F38">
            <w:pPr>
              <w:jc w:val="right"/>
            </w:pPr>
            <w:r>
              <w:t>0,00 zł</w:t>
            </w:r>
          </w:p>
        </w:tc>
        <w:tc>
          <w:tcPr>
            <w:tcW w:w="2694" w:type="dxa"/>
          </w:tcPr>
          <w:p w:rsidR="007B2112" w:rsidRDefault="007B2112" w:rsidP="00067F38">
            <w:pPr>
              <w:jc w:val="right"/>
            </w:pPr>
            <w:r>
              <w:t>14 506,48 zł</w:t>
            </w:r>
          </w:p>
        </w:tc>
        <w:tc>
          <w:tcPr>
            <w:tcW w:w="1736" w:type="dxa"/>
          </w:tcPr>
          <w:p w:rsidR="007B2112" w:rsidRDefault="007B2112" w:rsidP="00067F38">
            <w:pPr>
              <w:jc w:val="right"/>
            </w:pPr>
            <w:r>
              <w:t>14 506,48 zł</w:t>
            </w:r>
          </w:p>
        </w:tc>
      </w:tr>
      <w:tr w:rsidR="007B2112" w:rsidRPr="00592483" w:rsidTr="00067F38">
        <w:trPr>
          <w:trHeight w:val="284"/>
        </w:trPr>
        <w:tc>
          <w:tcPr>
            <w:tcW w:w="3876" w:type="dxa"/>
            <w:vAlign w:val="center"/>
          </w:tcPr>
          <w:p w:rsidR="007B2112" w:rsidRPr="003E6AE5" w:rsidRDefault="007B2112" w:rsidP="00067F38">
            <w:pPr>
              <w:jc w:val="right"/>
              <w:rPr>
                <w:b/>
              </w:rPr>
            </w:pPr>
            <w:r w:rsidRPr="003E6AE5">
              <w:rPr>
                <w:b/>
              </w:rPr>
              <w:t>ogółem:</w:t>
            </w:r>
          </w:p>
        </w:tc>
        <w:tc>
          <w:tcPr>
            <w:tcW w:w="1842" w:type="dxa"/>
            <w:vAlign w:val="center"/>
          </w:tcPr>
          <w:p w:rsidR="007B2112" w:rsidRPr="003E6AE5" w:rsidRDefault="007B2112" w:rsidP="00067F38">
            <w:pPr>
              <w:jc w:val="right"/>
              <w:rPr>
                <w:b/>
              </w:rPr>
            </w:pPr>
            <w:r>
              <w:rPr>
                <w:b/>
              </w:rPr>
              <w:t>6 069 386,50</w:t>
            </w:r>
            <w:r w:rsidRPr="003E6AE5">
              <w:rPr>
                <w:b/>
              </w:rPr>
              <w:t xml:space="preserve"> zł</w:t>
            </w:r>
          </w:p>
        </w:tc>
        <w:tc>
          <w:tcPr>
            <w:tcW w:w="2694" w:type="dxa"/>
            <w:vAlign w:val="center"/>
          </w:tcPr>
          <w:p w:rsidR="007B2112" w:rsidRPr="003E6AE5" w:rsidRDefault="007B2112" w:rsidP="00067F38">
            <w:pPr>
              <w:jc w:val="right"/>
              <w:rPr>
                <w:b/>
              </w:rPr>
            </w:pPr>
            <w:r>
              <w:rPr>
                <w:b/>
              </w:rPr>
              <w:t>689 621,54</w:t>
            </w:r>
            <w:r w:rsidRPr="003E6AE5">
              <w:rPr>
                <w:b/>
              </w:rPr>
              <w:t xml:space="preserve"> zł</w:t>
            </w:r>
          </w:p>
        </w:tc>
        <w:tc>
          <w:tcPr>
            <w:tcW w:w="1736" w:type="dxa"/>
            <w:vAlign w:val="center"/>
          </w:tcPr>
          <w:p w:rsidR="007B2112" w:rsidRPr="003E6AE5" w:rsidRDefault="007B2112" w:rsidP="00067F38">
            <w:pPr>
              <w:jc w:val="right"/>
              <w:rPr>
                <w:b/>
              </w:rPr>
            </w:pPr>
            <w:r>
              <w:rPr>
                <w:b/>
              </w:rPr>
              <w:t>6 759 308,04</w:t>
            </w:r>
            <w:r w:rsidRPr="003E6AE5">
              <w:rPr>
                <w:b/>
              </w:rPr>
              <w:t xml:space="preserve"> zł</w:t>
            </w:r>
          </w:p>
        </w:tc>
      </w:tr>
    </w:tbl>
    <w:p w:rsidR="007B2112" w:rsidRPr="004B6AA5" w:rsidRDefault="007B2112" w:rsidP="007B2112">
      <w:pPr>
        <w:ind w:left="60"/>
        <w:rPr>
          <w:b/>
          <w:sz w:val="16"/>
          <w:szCs w:val="16"/>
        </w:rPr>
      </w:pPr>
    </w:p>
    <w:p w:rsidR="007B2112" w:rsidRDefault="007B2112" w:rsidP="007B2112">
      <w:pPr>
        <w:ind w:left="60"/>
        <w:jc w:val="both"/>
      </w:pPr>
      <w:r w:rsidRPr="001F5256">
        <w:rPr>
          <w:b/>
        </w:rPr>
        <w:t>3.1.</w:t>
      </w:r>
      <w:r>
        <w:rPr>
          <w:b/>
        </w:rPr>
        <w:t>1</w:t>
      </w:r>
      <w:r w:rsidRPr="001F5256">
        <w:t xml:space="preserve">. </w:t>
      </w:r>
      <w:r w:rsidRPr="0062037D">
        <w:rPr>
          <w:b/>
        </w:rPr>
        <w:t>W wyniku zakończonych inwestycji i dokonanych zakupów</w:t>
      </w:r>
      <w:r w:rsidRPr="001F5256">
        <w:t xml:space="preserve"> wartość mienia komunalnego Gminy Złotów </w:t>
      </w:r>
      <w:r w:rsidRPr="007A4139">
        <w:t>zwiększyła</w:t>
      </w:r>
      <w:r w:rsidRPr="001F5256">
        <w:t xml:space="preserve"> się o </w:t>
      </w:r>
      <w:r>
        <w:t>łączna</w:t>
      </w:r>
      <w:r w:rsidRPr="001F5256">
        <w:t xml:space="preserve"> kwotę </w:t>
      </w:r>
      <w:r>
        <w:t xml:space="preserve"> 6 690 174,16 zł, w tym, m.in., z zakresu:</w:t>
      </w:r>
    </w:p>
    <w:p w:rsidR="007B2112" w:rsidRPr="000A5351" w:rsidRDefault="007B2112" w:rsidP="007B2112">
      <w:pPr>
        <w:ind w:left="60"/>
        <w:jc w:val="both"/>
        <w:rPr>
          <w:sz w:val="16"/>
          <w:szCs w:val="16"/>
        </w:rPr>
      </w:pPr>
    </w:p>
    <w:p w:rsidR="007B2112" w:rsidRDefault="007B2112" w:rsidP="007B2112">
      <w:pPr>
        <w:numPr>
          <w:ilvl w:val="0"/>
          <w:numId w:val="8"/>
        </w:numPr>
        <w:jc w:val="both"/>
      </w:pPr>
      <w:r>
        <w:t>gospodarki wodno ściekowej w kwocie 2 516 515,54 zł, w tym z m.in. budowa:</w:t>
      </w:r>
    </w:p>
    <w:p w:rsidR="007B2112" w:rsidRDefault="007B2112" w:rsidP="007B2112">
      <w:pPr>
        <w:numPr>
          <w:ilvl w:val="0"/>
          <w:numId w:val="9"/>
        </w:numPr>
        <w:jc w:val="both"/>
      </w:pPr>
      <w:r>
        <w:t xml:space="preserve">sieci kanalizacji sanitarnej w m. </w:t>
      </w:r>
      <w:proofErr w:type="spellStart"/>
      <w:r>
        <w:t>Skic</w:t>
      </w:r>
      <w:proofErr w:type="spellEnd"/>
      <w:r>
        <w:tab/>
      </w:r>
      <w:r>
        <w:tab/>
      </w:r>
      <w:r>
        <w:tab/>
      </w:r>
      <w:r>
        <w:tab/>
      </w:r>
      <w:r>
        <w:tab/>
        <w:t>882 899,77 zł,</w:t>
      </w:r>
    </w:p>
    <w:p w:rsidR="007B2112" w:rsidRDefault="007B2112" w:rsidP="007B2112">
      <w:pPr>
        <w:numPr>
          <w:ilvl w:val="0"/>
          <w:numId w:val="9"/>
        </w:numPr>
        <w:jc w:val="both"/>
      </w:pPr>
      <w:r>
        <w:t>sieci kanalizacji sanitarnej w m. Zalesie</w:t>
      </w:r>
      <w:r>
        <w:tab/>
      </w:r>
      <w:r>
        <w:tab/>
      </w:r>
      <w:r>
        <w:tab/>
      </w:r>
      <w:r>
        <w:tab/>
      </w:r>
      <w:r>
        <w:tab/>
        <w:t>696 364,59 zł,</w:t>
      </w:r>
    </w:p>
    <w:p w:rsidR="007B2112" w:rsidRDefault="007B2112" w:rsidP="007B2112">
      <w:pPr>
        <w:numPr>
          <w:ilvl w:val="0"/>
          <w:numId w:val="9"/>
        </w:numPr>
        <w:jc w:val="both"/>
      </w:pPr>
      <w:r>
        <w:t xml:space="preserve">sieci wodociągowej w m. </w:t>
      </w:r>
      <w:proofErr w:type="spellStart"/>
      <w:r>
        <w:t>Skic</w:t>
      </w:r>
      <w:proofErr w:type="spellEnd"/>
      <w:r>
        <w:tab/>
      </w:r>
      <w:r>
        <w:tab/>
      </w:r>
      <w:r>
        <w:tab/>
      </w:r>
      <w:r>
        <w:tab/>
      </w:r>
      <w:r>
        <w:tab/>
      </w:r>
      <w:r>
        <w:tab/>
        <w:t>253 565,02 zł,</w:t>
      </w:r>
    </w:p>
    <w:p w:rsidR="007B2112" w:rsidRDefault="007B2112" w:rsidP="007B2112">
      <w:pPr>
        <w:numPr>
          <w:ilvl w:val="0"/>
          <w:numId w:val="9"/>
        </w:numPr>
        <w:jc w:val="both"/>
      </w:pPr>
      <w:r>
        <w:t>sieci wodociągowej i kanalizacji sanitarnej w m. Grudna</w:t>
      </w:r>
      <w:r>
        <w:tab/>
      </w:r>
      <w:r>
        <w:tab/>
      </w:r>
      <w:r>
        <w:tab/>
        <w:t>215 022,87 zł,</w:t>
      </w:r>
    </w:p>
    <w:p w:rsidR="007B2112" w:rsidRDefault="007B2112" w:rsidP="007B2112">
      <w:pPr>
        <w:numPr>
          <w:ilvl w:val="0"/>
          <w:numId w:val="9"/>
        </w:numPr>
        <w:jc w:val="both"/>
      </w:pPr>
      <w:r>
        <w:t>r</w:t>
      </w:r>
      <w:r w:rsidRPr="002411F3">
        <w:t>ozdzielcz</w:t>
      </w:r>
      <w:r>
        <w:t>ej</w:t>
      </w:r>
      <w:r w:rsidRPr="002411F3">
        <w:t xml:space="preserve"> sie</w:t>
      </w:r>
      <w:r>
        <w:t>ci</w:t>
      </w:r>
      <w:r w:rsidRPr="002411F3">
        <w:t xml:space="preserve"> wodociągow</w:t>
      </w:r>
      <w:r>
        <w:t>ej</w:t>
      </w:r>
      <w:r w:rsidRPr="002411F3">
        <w:t xml:space="preserve"> Pieczynek </w:t>
      </w:r>
      <w:r>
        <w:t>–</w:t>
      </w:r>
      <w:r w:rsidRPr="002411F3">
        <w:t xml:space="preserve"> Zalesie</w:t>
      </w:r>
      <w:r>
        <w:t xml:space="preserve"> </w:t>
      </w:r>
      <w:r>
        <w:tab/>
      </w:r>
      <w:r>
        <w:tab/>
      </w:r>
      <w:r>
        <w:tab/>
        <w:t>105 016,30 zł,</w:t>
      </w:r>
    </w:p>
    <w:p w:rsidR="007B2112" w:rsidRDefault="007B2112" w:rsidP="007B2112">
      <w:pPr>
        <w:numPr>
          <w:ilvl w:val="0"/>
          <w:numId w:val="9"/>
        </w:numPr>
        <w:jc w:val="both"/>
      </w:pPr>
      <w:r>
        <w:t>sieci kanalizacji sanitarnej w m. Bielawa</w:t>
      </w:r>
      <w:r>
        <w:tab/>
      </w:r>
      <w:r>
        <w:tab/>
      </w:r>
      <w:r>
        <w:tab/>
      </w:r>
      <w:r>
        <w:tab/>
      </w:r>
      <w:r>
        <w:tab/>
        <w:t xml:space="preserve">  51 187,47 zł,</w:t>
      </w:r>
    </w:p>
    <w:p w:rsidR="007B2112" w:rsidRDefault="007B2112" w:rsidP="007B2112">
      <w:pPr>
        <w:numPr>
          <w:ilvl w:val="0"/>
          <w:numId w:val="9"/>
        </w:numPr>
        <w:jc w:val="both"/>
      </w:pPr>
      <w:r w:rsidRPr="009A365A">
        <w:t>sie</w:t>
      </w:r>
      <w:r>
        <w:t>ci</w:t>
      </w:r>
      <w:r w:rsidRPr="009A365A">
        <w:t xml:space="preserve"> wodociągow</w:t>
      </w:r>
      <w:r>
        <w:t>ej</w:t>
      </w:r>
      <w:r w:rsidRPr="009A365A">
        <w:t xml:space="preserve"> w m. Dzierzążenko wyb</w:t>
      </w:r>
      <w:r>
        <w:t>udowanie</w:t>
      </w:r>
      <w:r w:rsidRPr="009A365A">
        <w:t xml:space="preserve"> </w:t>
      </w:r>
      <w:r>
        <w:t>–</w:t>
      </w:r>
      <w:r w:rsidRPr="009A365A">
        <w:t xml:space="preserve"> Międzybłocie</w:t>
      </w:r>
      <w:r>
        <w:tab/>
        <w:t xml:space="preserve">  63 826,45 zł,</w:t>
      </w:r>
    </w:p>
    <w:p w:rsidR="007B2112" w:rsidRDefault="007B2112" w:rsidP="007B2112">
      <w:pPr>
        <w:numPr>
          <w:ilvl w:val="0"/>
          <w:numId w:val="9"/>
        </w:numPr>
        <w:jc w:val="both"/>
      </w:pPr>
      <w:r>
        <w:t xml:space="preserve">przepompowni ścieków </w:t>
      </w:r>
      <w:proofErr w:type="spellStart"/>
      <w:r>
        <w:t>P-I</w:t>
      </w:r>
      <w:proofErr w:type="spellEnd"/>
      <w:r>
        <w:t xml:space="preserve"> w Rudnej</w:t>
      </w:r>
      <w:r>
        <w:tab/>
      </w:r>
      <w:r>
        <w:tab/>
      </w:r>
      <w:r>
        <w:tab/>
      </w:r>
      <w:r>
        <w:tab/>
      </w:r>
      <w:r>
        <w:tab/>
        <w:t xml:space="preserve">  84 444,05 zł,</w:t>
      </w:r>
    </w:p>
    <w:p w:rsidR="007B2112" w:rsidRDefault="007B2112" w:rsidP="007B2112">
      <w:pPr>
        <w:numPr>
          <w:ilvl w:val="0"/>
          <w:numId w:val="9"/>
        </w:numPr>
        <w:jc w:val="both"/>
      </w:pPr>
      <w:r>
        <w:t xml:space="preserve">przepompowni ścieków </w:t>
      </w:r>
      <w:proofErr w:type="spellStart"/>
      <w:r>
        <w:t>P-II</w:t>
      </w:r>
      <w:proofErr w:type="spellEnd"/>
      <w:r>
        <w:t xml:space="preserve"> w m. </w:t>
      </w:r>
      <w:proofErr w:type="spellStart"/>
      <w:r>
        <w:t>Skic</w:t>
      </w:r>
      <w:proofErr w:type="spellEnd"/>
      <w:r>
        <w:tab/>
      </w:r>
      <w:r>
        <w:tab/>
      </w:r>
      <w:r>
        <w:tab/>
      </w:r>
      <w:r>
        <w:tab/>
      </w:r>
      <w:r>
        <w:tab/>
        <w:t xml:space="preserve">  95 457,32 zł,</w:t>
      </w:r>
    </w:p>
    <w:p w:rsidR="007B2112" w:rsidRDefault="007B2112" w:rsidP="007B2112">
      <w:pPr>
        <w:numPr>
          <w:ilvl w:val="0"/>
          <w:numId w:val="9"/>
        </w:numPr>
        <w:jc w:val="both"/>
      </w:pPr>
      <w:r>
        <w:t>koszty r</w:t>
      </w:r>
      <w:r w:rsidRPr="009A365A">
        <w:t>ozruch</w:t>
      </w:r>
      <w:r>
        <w:t>u</w:t>
      </w:r>
      <w:r w:rsidRPr="009A365A">
        <w:t xml:space="preserve"> technologiczn</w:t>
      </w:r>
      <w:r>
        <w:t>ego</w:t>
      </w:r>
      <w:r w:rsidRPr="009A365A">
        <w:t xml:space="preserve"> oczyszczalni ścieków w m. Grodno, Grudna, Bielawa</w:t>
      </w:r>
    </w:p>
    <w:p w:rsidR="007B2112" w:rsidRDefault="007B2112" w:rsidP="007B2112">
      <w:pPr>
        <w:ind w:left="8496"/>
        <w:jc w:val="both"/>
      </w:pPr>
      <w:r>
        <w:t xml:space="preserve">  86 134,66 zł,</w:t>
      </w:r>
    </w:p>
    <w:p w:rsidR="007B2112" w:rsidRDefault="007B2112" w:rsidP="007B2112">
      <w:pPr>
        <w:numPr>
          <w:ilvl w:val="0"/>
          <w:numId w:val="8"/>
        </w:numPr>
        <w:jc w:val="both"/>
      </w:pPr>
      <w:r>
        <w:t>transportu i łączności, w tym:</w:t>
      </w:r>
      <w:r>
        <w:tab/>
      </w:r>
      <w:r>
        <w:tab/>
      </w:r>
    </w:p>
    <w:p w:rsidR="007B2112" w:rsidRDefault="007B2112" w:rsidP="007B2112">
      <w:pPr>
        <w:numPr>
          <w:ilvl w:val="0"/>
          <w:numId w:val="10"/>
        </w:numPr>
        <w:jc w:val="both"/>
      </w:pPr>
      <w:r>
        <w:t>budowa chodnika w miejscowości Józefowo</w:t>
      </w:r>
      <w:r>
        <w:tab/>
      </w:r>
      <w:r>
        <w:tab/>
      </w:r>
      <w:r>
        <w:tab/>
      </w:r>
      <w:r>
        <w:tab/>
        <w:t>213 636,08 zł,</w:t>
      </w:r>
    </w:p>
    <w:p w:rsidR="007B2112" w:rsidRDefault="007B2112" w:rsidP="007B2112">
      <w:pPr>
        <w:numPr>
          <w:ilvl w:val="0"/>
          <w:numId w:val="10"/>
        </w:numPr>
        <w:jc w:val="both"/>
      </w:pPr>
      <w:r>
        <w:t>budowa drogi w kierunku Zespołu Szkół nr 2 w Świętej</w:t>
      </w:r>
      <w:r>
        <w:tab/>
      </w:r>
      <w:r>
        <w:tab/>
      </w:r>
      <w:r>
        <w:tab/>
        <w:t>294 879,03 zł,</w:t>
      </w:r>
    </w:p>
    <w:p w:rsidR="007B2112" w:rsidRDefault="007B2112" w:rsidP="007B2112">
      <w:pPr>
        <w:numPr>
          <w:ilvl w:val="0"/>
          <w:numId w:val="10"/>
        </w:numPr>
        <w:jc w:val="both"/>
      </w:pPr>
      <w:r>
        <w:t>budowa chodnika w m. Sławianowo</w:t>
      </w:r>
      <w:r>
        <w:tab/>
      </w:r>
      <w:r>
        <w:tab/>
      </w:r>
      <w:r>
        <w:tab/>
      </w:r>
      <w:r>
        <w:tab/>
      </w:r>
      <w:r>
        <w:tab/>
      </w:r>
      <w:r>
        <w:tab/>
        <w:t xml:space="preserve">  32 689,48 zł,</w:t>
      </w:r>
    </w:p>
    <w:p w:rsidR="007B2112" w:rsidRDefault="007B2112" w:rsidP="007B2112">
      <w:pPr>
        <w:numPr>
          <w:ilvl w:val="0"/>
          <w:numId w:val="8"/>
        </w:numPr>
        <w:jc w:val="both"/>
      </w:pPr>
      <w:r>
        <w:t>turystyki i ochrony przyrody:</w:t>
      </w:r>
    </w:p>
    <w:p w:rsidR="007B2112" w:rsidRDefault="007B2112" w:rsidP="007B2112">
      <w:pPr>
        <w:numPr>
          <w:ilvl w:val="0"/>
          <w:numId w:val="11"/>
        </w:numPr>
        <w:jc w:val="both"/>
      </w:pPr>
      <w:r>
        <w:t xml:space="preserve">zagospodarowanie brzegów jeziora </w:t>
      </w:r>
      <w:proofErr w:type="spellStart"/>
      <w:r>
        <w:t>Sławianowskiego</w:t>
      </w:r>
      <w:proofErr w:type="spellEnd"/>
      <w:r>
        <w:tab/>
      </w:r>
      <w:r>
        <w:tab/>
      </w:r>
      <w:r>
        <w:tab/>
        <w:t>413 305,24 zł,</w:t>
      </w:r>
    </w:p>
    <w:p w:rsidR="007B2112" w:rsidRDefault="007B2112" w:rsidP="007B2112">
      <w:pPr>
        <w:numPr>
          <w:ilvl w:val="0"/>
          <w:numId w:val="11"/>
        </w:numPr>
        <w:jc w:val="both"/>
      </w:pPr>
      <w:r>
        <w:t>zagospodarowanie brzegów jeziora Zaleskiego</w:t>
      </w:r>
      <w:r>
        <w:tab/>
      </w:r>
      <w:r>
        <w:tab/>
      </w:r>
      <w:r>
        <w:tab/>
      </w:r>
      <w:r>
        <w:tab/>
        <w:t>127 853,84 zł,</w:t>
      </w:r>
    </w:p>
    <w:p w:rsidR="007B2112" w:rsidRDefault="007B2112" w:rsidP="007B2112">
      <w:pPr>
        <w:numPr>
          <w:ilvl w:val="0"/>
          <w:numId w:val="11"/>
        </w:numPr>
        <w:jc w:val="both"/>
      </w:pPr>
      <w:r>
        <w:t xml:space="preserve">zachowanie walorów przyrodniczych i rekreacyjnych rezerwatu przyrody „Uroczysko Jary” w </w:t>
      </w:r>
      <w:proofErr w:type="spellStart"/>
      <w:r>
        <w:t>Górznej</w:t>
      </w:r>
      <w:proofErr w:type="spellEnd"/>
      <w:r>
        <w:tab/>
      </w:r>
      <w:r>
        <w:tab/>
      </w:r>
      <w:r>
        <w:tab/>
      </w:r>
      <w:r>
        <w:tab/>
      </w:r>
      <w:r>
        <w:tab/>
      </w:r>
      <w:r>
        <w:tab/>
      </w:r>
      <w:r>
        <w:tab/>
      </w:r>
      <w:r>
        <w:tab/>
        <w:t>112 879,69 zł,</w:t>
      </w:r>
    </w:p>
    <w:p w:rsidR="007B2112" w:rsidRDefault="007B2112" w:rsidP="007B2112">
      <w:pPr>
        <w:numPr>
          <w:ilvl w:val="0"/>
          <w:numId w:val="11"/>
        </w:numPr>
        <w:jc w:val="both"/>
      </w:pPr>
      <w:r>
        <w:t>rewitalizacja zbiornika wodnego w m. Pieczynek</w:t>
      </w:r>
      <w:r>
        <w:tab/>
      </w:r>
      <w:r>
        <w:tab/>
      </w:r>
      <w:r>
        <w:tab/>
      </w:r>
      <w:r>
        <w:tab/>
        <w:t xml:space="preserve">  71 681,40 zł,</w:t>
      </w:r>
    </w:p>
    <w:p w:rsidR="007B2112" w:rsidRDefault="007B2112" w:rsidP="007B2112">
      <w:pPr>
        <w:numPr>
          <w:ilvl w:val="0"/>
          <w:numId w:val="8"/>
        </w:numPr>
        <w:jc w:val="both"/>
      </w:pPr>
      <w:r>
        <w:t>budowy i modernizacji nowych punktów świetlnych</w:t>
      </w:r>
      <w:r>
        <w:tab/>
      </w:r>
      <w:r>
        <w:tab/>
      </w:r>
      <w:r>
        <w:tab/>
      </w:r>
      <w:r>
        <w:tab/>
        <w:t>158 096,48 zł,</w:t>
      </w:r>
      <w:r>
        <w:tab/>
      </w:r>
    </w:p>
    <w:p w:rsidR="007B2112" w:rsidRDefault="007B2112" w:rsidP="007B2112">
      <w:pPr>
        <w:numPr>
          <w:ilvl w:val="0"/>
          <w:numId w:val="8"/>
        </w:numPr>
        <w:jc w:val="both"/>
      </w:pPr>
      <w:r>
        <w:t>budowy i modernizacji sal wiejskich:</w:t>
      </w:r>
    </w:p>
    <w:p w:rsidR="007B2112" w:rsidRDefault="007B2112" w:rsidP="007B2112">
      <w:pPr>
        <w:numPr>
          <w:ilvl w:val="0"/>
          <w:numId w:val="12"/>
        </w:numPr>
        <w:ind w:left="1418" w:hanging="284"/>
        <w:jc w:val="both"/>
      </w:pPr>
      <w:r>
        <w:t xml:space="preserve">budowa sali wiejskiej </w:t>
      </w:r>
      <w:r w:rsidRPr="00B97E2B">
        <w:t>w Międzybłociu wraz z wyposażeniem i zagospodarowaniem terenu</w:t>
      </w:r>
      <w:r>
        <w:tab/>
      </w:r>
      <w:r>
        <w:tab/>
      </w:r>
      <w:r>
        <w:tab/>
      </w:r>
      <w:r>
        <w:tab/>
      </w:r>
      <w:r>
        <w:tab/>
      </w:r>
      <w:r>
        <w:tab/>
      </w:r>
      <w:r>
        <w:tab/>
      </w:r>
      <w:r>
        <w:tab/>
      </w:r>
      <w:r>
        <w:tab/>
      </w:r>
      <w:r>
        <w:tab/>
        <w:t>596 605,37 zł,</w:t>
      </w:r>
    </w:p>
    <w:p w:rsidR="007B2112" w:rsidRDefault="007B2112" w:rsidP="007B2112">
      <w:pPr>
        <w:numPr>
          <w:ilvl w:val="0"/>
          <w:numId w:val="12"/>
        </w:numPr>
        <w:ind w:left="1418" w:hanging="284"/>
        <w:jc w:val="both"/>
      </w:pPr>
      <w:r>
        <w:t>r</w:t>
      </w:r>
      <w:r w:rsidRPr="003738C4">
        <w:t xml:space="preserve">emont i przebudowa świetlicy wiejskiej wraz z zagospodarowaniem terenu </w:t>
      </w:r>
      <w:r>
        <w:t xml:space="preserve">                    </w:t>
      </w:r>
      <w:r w:rsidRPr="003738C4">
        <w:t>w m</w:t>
      </w:r>
      <w:r>
        <w:t>.</w:t>
      </w:r>
      <w:r w:rsidRPr="003738C4">
        <w:t xml:space="preserve"> Wąsosz</w:t>
      </w:r>
      <w:r>
        <w:tab/>
      </w:r>
      <w:r>
        <w:tab/>
      </w:r>
      <w:r>
        <w:tab/>
      </w:r>
      <w:r>
        <w:tab/>
      </w:r>
      <w:r>
        <w:tab/>
      </w:r>
      <w:r>
        <w:tab/>
      </w:r>
      <w:r>
        <w:tab/>
      </w:r>
      <w:r>
        <w:tab/>
      </w:r>
      <w:r>
        <w:tab/>
        <w:t xml:space="preserve">  71 538,76 zł,</w:t>
      </w:r>
    </w:p>
    <w:p w:rsidR="007B2112" w:rsidRDefault="007B2112" w:rsidP="007B2112">
      <w:pPr>
        <w:numPr>
          <w:ilvl w:val="0"/>
          <w:numId w:val="12"/>
        </w:numPr>
        <w:ind w:left="1418" w:hanging="284"/>
        <w:jc w:val="both"/>
      </w:pPr>
      <w:r>
        <w:t>r</w:t>
      </w:r>
      <w:r w:rsidRPr="003738C4">
        <w:t xml:space="preserve">emont świetlicy w m. Franciszkowo </w:t>
      </w:r>
      <w:r>
        <w:tab/>
      </w:r>
      <w:r>
        <w:tab/>
      </w:r>
      <w:r>
        <w:tab/>
      </w:r>
      <w:r>
        <w:tab/>
      </w:r>
      <w:r>
        <w:tab/>
        <w:t xml:space="preserve">  68 583,38 zł,</w:t>
      </w:r>
    </w:p>
    <w:p w:rsidR="007B2112" w:rsidRDefault="007B2112" w:rsidP="007B2112">
      <w:pPr>
        <w:numPr>
          <w:ilvl w:val="0"/>
          <w:numId w:val="12"/>
        </w:numPr>
        <w:ind w:left="1418" w:hanging="284"/>
        <w:jc w:val="both"/>
      </w:pPr>
      <w:r>
        <w:t>r</w:t>
      </w:r>
      <w:r w:rsidRPr="003738C4">
        <w:t>emont połączony z modernizacją świetlicy wiejskiej w Kleszczynie</w:t>
      </w:r>
      <w:r>
        <w:t xml:space="preserve">          93 001,31 zł,</w:t>
      </w:r>
    </w:p>
    <w:p w:rsidR="007B2112" w:rsidRDefault="007B2112" w:rsidP="007B2112">
      <w:pPr>
        <w:numPr>
          <w:ilvl w:val="0"/>
          <w:numId w:val="12"/>
        </w:numPr>
        <w:ind w:left="1418" w:hanging="284"/>
        <w:jc w:val="both"/>
      </w:pPr>
      <w:r>
        <w:lastRenderedPageBreak/>
        <w:t>z</w:t>
      </w:r>
      <w:r w:rsidRPr="000A5351">
        <w:t>agospodarowanie terenu wokół sali wiejskiej w m. Rudna</w:t>
      </w:r>
      <w:r>
        <w:t>, zakup garaży i patelni elektrycznej</w:t>
      </w:r>
      <w:r>
        <w:tab/>
      </w:r>
      <w:r>
        <w:tab/>
      </w:r>
      <w:r>
        <w:tab/>
      </w:r>
      <w:r>
        <w:tab/>
      </w:r>
      <w:r>
        <w:tab/>
      </w:r>
      <w:r>
        <w:tab/>
      </w:r>
      <w:r>
        <w:tab/>
      </w:r>
      <w:r>
        <w:tab/>
      </w:r>
      <w:r>
        <w:tab/>
        <w:t xml:space="preserve">  20 455,94 zł,</w:t>
      </w:r>
    </w:p>
    <w:p w:rsidR="00E746E1" w:rsidRDefault="00E746E1" w:rsidP="00E746E1">
      <w:pPr>
        <w:jc w:val="both"/>
      </w:pPr>
    </w:p>
    <w:p w:rsidR="00E746E1" w:rsidRDefault="00E746E1" w:rsidP="00E746E1">
      <w:pPr>
        <w:jc w:val="both"/>
      </w:pPr>
    </w:p>
    <w:p w:rsidR="007B2112" w:rsidRDefault="007B2112" w:rsidP="007B2112">
      <w:pPr>
        <w:numPr>
          <w:ilvl w:val="0"/>
          <w:numId w:val="13"/>
        </w:numPr>
        <w:jc w:val="both"/>
      </w:pPr>
      <w:r>
        <w:t>oświaty i wychowania</w:t>
      </w:r>
    </w:p>
    <w:p w:rsidR="007B2112" w:rsidRDefault="007B2112" w:rsidP="007B2112">
      <w:pPr>
        <w:numPr>
          <w:ilvl w:val="0"/>
          <w:numId w:val="14"/>
        </w:numPr>
        <w:ind w:left="1418" w:hanging="284"/>
        <w:jc w:val="both"/>
      </w:pPr>
      <w:r>
        <w:t>modernizacji oddziałów przedszkolnych na terenie Gminy Złotów           850 905,78 zł,</w:t>
      </w:r>
    </w:p>
    <w:p w:rsidR="007B2112" w:rsidRDefault="007B2112" w:rsidP="007B2112">
      <w:pPr>
        <w:numPr>
          <w:ilvl w:val="0"/>
          <w:numId w:val="14"/>
        </w:numPr>
        <w:ind w:left="1418" w:hanging="284"/>
        <w:jc w:val="both"/>
      </w:pPr>
      <w:r>
        <w:t>m</w:t>
      </w:r>
      <w:r w:rsidRPr="000A5351">
        <w:t xml:space="preserve">odernizacja systemu ogrzewania w </w:t>
      </w:r>
      <w:r>
        <w:t>Zespole Szkół nr 2 w</w:t>
      </w:r>
      <w:r w:rsidRPr="000A5351">
        <w:t xml:space="preserve"> Świętej</w:t>
      </w:r>
      <w:r>
        <w:t xml:space="preserve">          512 237,41 zł.</w:t>
      </w:r>
    </w:p>
    <w:p w:rsidR="007B2112" w:rsidRDefault="007B2112" w:rsidP="007B2112">
      <w:pPr>
        <w:jc w:val="both"/>
      </w:pPr>
    </w:p>
    <w:p w:rsidR="007B2112" w:rsidRDefault="007B2112" w:rsidP="007B2112">
      <w:pPr>
        <w:ind w:right="72"/>
        <w:jc w:val="both"/>
        <w:rPr>
          <w:b/>
        </w:rPr>
      </w:pPr>
      <w:r>
        <w:rPr>
          <w:b/>
        </w:rPr>
        <w:t>3.1.2. Mienie nabyte nieodpłatnie</w:t>
      </w:r>
      <w:r>
        <w:rPr>
          <w:b/>
        </w:rPr>
        <w:tab/>
      </w:r>
      <w:r>
        <w:rPr>
          <w:b/>
        </w:rPr>
        <w:tab/>
      </w:r>
      <w:r>
        <w:rPr>
          <w:b/>
        </w:rPr>
        <w:tab/>
      </w:r>
      <w:r>
        <w:rPr>
          <w:b/>
        </w:rPr>
        <w:tab/>
      </w:r>
      <w:r>
        <w:rPr>
          <w:b/>
        </w:rPr>
        <w:tab/>
      </w:r>
      <w:r>
        <w:rPr>
          <w:b/>
        </w:rPr>
        <w:tab/>
      </w:r>
      <w:r>
        <w:rPr>
          <w:b/>
        </w:rPr>
        <w:tab/>
      </w:r>
      <w:r>
        <w:rPr>
          <w:b/>
        </w:rPr>
        <w:tab/>
        <w:t xml:space="preserve">   30 078,80 zł</w:t>
      </w:r>
    </w:p>
    <w:p w:rsidR="007B2112" w:rsidRDefault="007B2112" w:rsidP="007B2112">
      <w:pPr>
        <w:numPr>
          <w:ilvl w:val="0"/>
          <w:numId w:val="7"/>
        </w:numPr>
        <w:ind w:right="72"/>
        <w:jc w:val="both"/>
      </w:pPr>
      <w:r w:rsidRPr="00646D0F">
        <w:t>od osób fizycznych</w:t>
      </w:r>
      <w:r>
        <w:t xml:space="preserve"> działka (droga) o powierzchni 0,22 ha</w:t>
      </w:r>
      <w:r>
        <w:tab/>
      </w:r>
      <w:r>
        <w:tab/>
      </w:r>
      <w:r>
        <w:tab/>
      </w:r>
      <w:r>
        <w:tab/>
        <w:t xml:space="preserve">    4 738,25 zł,</w:t>
      </w:r>
      <w:r>
        <w:tab/>
      </w:r>
    </w:p>
    <w:p w:rsidR="007B2112" w:rsidRDefault="007B2112" w:rsidP="007B2112">
      <w:pPr>
        <w:numPr>
          <w:ilvl w:val="0"/>
          <w:numId w:val="7"/>
        </w:numPr>
        <w:ind w:right="72"/>
        <w:jc w:val="both"/>
      </w:pPr>
      <w:r>
        <w:t>Starostwo Powiatowe w Złotowie działka (ścieżka) o powierzchni 0,11 ha</w:t>
      </w:r>
      <w:r>
        <w:tab/>
        <w:t xml:space="preserve">    2 473,10 zł,</w:t>
      </w:r>
    </w:p>
    <w:p w:rsidR="007B2112" w:rsidRDefault="007B2112" w:rsidP="007B2112">
      <w:pPr>
        <w:numPr>
          <w:ilvl w:val="0"/>
          <w:numId w:val="7"/>
        </w:numPr>
        <w:ind w:right="72"/>
        <w:jc w:val="both"/>
      </w:pPr>
      <w:r>
        <w:t>działki skomunalizowane o powierzchni 1,53 ha</w:t>
      </w:r>
      <w:r>
        <w:tab/>
      </w:r>
      <w:r>
        <w:tab/>
      </w:r>
      <w:r>
        <w:tab/>
      </w:r>
      <w:r>
        <w:tab/>
      </w:r>
      <w:r>
        <w:tab/>
        <w:t xml:space="preserve">   20 122,00 zł.</w:t>
      </w:r>
    </w:p>
    <w:p w:rsidR="007B2112" w:rsidRDefault="007B2112" w:rsidP="007B2112">
      <w:pPr>
        <w:numPr>
          <w:ilvl w:val="0"/>
          <w:numId w:val="7"/>
        </w:numPr>
        <w:ind w:right="72"/>
        <w:jc w:val="both"/>
      </w:pPr>
      <w:r>
        <w:t>wyposażenie otrzymane przez SP Kleszczyna od Rady Rodziców</w:t>
      </w:r>
      <w:r>
        <w:tab/>
      </w:r>
      <w:r>
        <w:tab/>
      </w:r>
      <w:r>
        <w:tab/>
        <w:t xml:space="preserve">     2 745,45 zł.</w:t>
      </w:r>
    </w:p>
    <w:p w:rsidR="007B2112" w:rsidRDefault="007B2112" w:rsidP="007B2112">
      <w:pPr>
        <w:ind w:right="72"/>
        <w:jc w:val="both"/>
      </w:pPr>
    </w:p>
    <w:p w:rsidR="007B2112" w:rsidRPr="00601970" w:rsidRDefault="007B2112" w:rsidP="007B2112">
      <w:pPr>
        <w:ind w:right="72"/>
        <w:jc w:val="both"/>
        <w:rPr>
          <w:b/>
        </w:rPr>
      </w:pPr>
      <w:r w:rsidRPr="00601970">
        <w:rPr>
          <w:b/>
        </w:rPr>
        <w:t>3.1.3. Mienie nabyte w drodze zakupu od osób fizycznych:</w:t>
      </w:r>
      <w:r>
        <w:rPr>
          <w:b/>
        </w:rPr>
        <w:tab/>
      </w:r>
      <w:r>
        <w:rPr>
          <w:b/>
        </w:rPr>
        <w:tab/>
      </w:r>
      <w:r>
        <w:rPr>
          <w:b/>
        </w:rPr>
        <w:tab/>
      </w:r>
      <w:r>
        <w:rPr>
          <w:b/>
        </w:rPr>
        <w:tab/>
        <w:t xml:space="preserve">  39 055,08 zł,</w:t>
      </w:r>
    </w:p>
    <w:p w:rsidR="007B2112" w:rsidRDefault="007B2112" w:rsidP="007B2112">
      <w:pPr>
        <w:numPr>
          <w:ilvl w:val="0"/>
          <w:numId w:val="2"/>
        </w:numPr>
        <w:ind w:right="72"/>
        <w:jc w:val="both"/>
      </w:pPr>
      <w:r>
        <w:t>działki gruntu o łącznej powierzchni 0,5955 ha                                                         39 055,08 zł,</w:t>
      </w:r>
    </w:p>
    <w:p w:rsidR="007B2112" w:rsidRPr="004B6AA5" w:rsidRDefault="007B2112" w:rsidP="007B2112">
      <w:pPr>
        <w:ind w:left="360" w:right="72"/>
        <w:jc w:val="both"/>
        <w:rPr>
          <w:sz w:val="22"/>
          <w:szCs w:val="22"/>
        </w:rPr>
      </w:pPr>
      <w:r w:rsidRPr="004B6AA5">
        <w:rPr>
          <w:sz w:val="22"/>
          <w:szCs w:val="22"/>
        </w:rPr>
        <w:t xml:space="preserve">na powyższą wartość składają się ceny nabycia działek powiększone o koszty związane z ich zakupem. </w:t>
      </w:r>
    </w:p>
    <w:p w:rsidR="007B2112" w:rsidRPr="00E2638A" w:rsidRDefault="007B2112" w:rsidP="007B2112">
      <w:pPr>
        <w:ind w:right="72"/>
        <w:jc w:val="both"/>
        <w:rPr>
          <w:sz w:val="18"/>
          <w:szCs w:val="18"/>
        </w:rPr>
      </w:pPr>
    </w:p>
    <w:p w:rsidR="007B2112" w:rsidRDefault="007B2112" w:rsidP="007B2112">
      <w:pPr>
        <w:ind w:right="-1"/>
        <w:jc w:val="both"/>
        <w:rPr>
          <w:b/>
        </w:rPr>
      </w:pPr>
      <w:r w:rsidRPr="00523D72">
        <w:rPr>
          <w:b/>
        </w:rPr>
        <w:t xml:space="preserve">3.2. </w:t>
      </w:r>
      <w:r>
        <w:rPr>
          <w:b/>
        </w:rPr>
        <w:t>Zmniejszenie wartości mienia.</w:t>
      </w:r>
    </w:p>
    <w:p w:rsidR="007B2112" w:rsidRPr="00E2638A" w:rsidRDefault="007B2112" w:rsidP="007B2112">
      <w:pPr>
        <w:ind w:right="-1"/>
        <w:jc w:val="both"/>
      </w:pPr>
      <w:r w:rsidRPr="00E2638A">
        <w:t xml:space="preserve">Stan majątku trwałego Gminy Złotów </w:t>
      </w:r>
      <w:r w:rsidRPr="00E2638A">
        <w:rPr>
          <w:b/>
          <w:u w:val="single"/>
        </w:rPr>
        <w:t>zmniejszył</w:t>
      </w:r>
      <w:r w:rsidRPr="00E2638A">
        <w:t xml:space="preserve"> się o kwotę </w:t>
      </w:r>
      <w:r>
        <w:rPr>
          <w:b/>
        </w:rPr>
        <w:t>520 063,17</w:t>
      </w:r>
      <w:r w:rsidRPr="00E2638A">
        <w:rPr>
          <w:b/>
        </w:rPr>
        <w:t xml:space="preserve"> zł</w:t>
      </w:r>
      <w:r w:rsidRPr="00E2638A">
        <w:t>, z tego w poszczególnych jednostkach:</w:t>
      </w:r>
    </w:p>
    <w:p w:rsidR="007B2112" w:rsidRPr="004B6AA5" w:rsidRDefault="007B2112" w:rsidP="007B2112">
      <w:pPr>
        <w:ind w:right="-1"/>
        <w:jc w:val="both"/>
        <w:rPr>
          <w:b/>
          <w:sz w:val="16"/>
          <w:szCs w:val="16"/>
        </w:rPr>
      </w:pPr>
    </w:p>
    <w:tbl>
      <w:tblPr>
        <w:tblW w:w="1039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4"/>
        <w:gridCol w:w="2126"/>
        <w:gridCol w:w="2693"/>
        <w:gridCol w:w="1843"/>
      </w:tblGrid>
      <w:tr w:rsidR="007B2112" w:rsidRPr="003E6AE5" w:rsidTr="00067F38">
        <w:trPr>
          <w:trHeight w:val="284"/>
        </w:trPr>
        <w:tc>
          <w:tcPr>
            <w:tcW w:w="3734"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rPr>
                <w:b/>
              </w:rPr>
            </w:pPr>
            <w:r w:rsidRPr="003E6AE5">
              <w:rPr>
                <w:b/>
              </w:rPr>
              <w:t>Nazwa jednostki:</w:t>
            </w:r>
          </w:p>
        </w:tc>
        <w:tc>
          <w:tcPr>
            <w:tcW w:w="2126"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Środki trwałe</w:t>
            </w:r>
          </w:p>
        </w:tc>
        <w:tc>
          <w:tcPr>
            <w:tcW w:w="2693"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Pozostałe środki trwałe</w:t>
            </w:r>
          </w:p>
        </w:tc>
        <w:tc>
          <w:tcPr>
            <w:tcW w:w="1843"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Razem:</w:t>
            </w:r>
          </w:p>
        </w:tc>
      </w:tr>
      <w:tr w:rsidR="007B2112" w:rsidRPr="003E6AE5" w:rsidTr="00067F38">
        <w:tc>
          <w:tcPr>
            <w:tcW w:w="3734" w:type="dxa"/>
            <w:tcBorders>
              <w:top w:val="double" w:sz="4" w:space="0" w:color="auto"/>
            </w:tcBorders>
          </w:tcPr>
          <w:p w:rsidR="007B2112" w:rsidRPr="003E6AE5" w:rsidRDefault="007B2112" w:rsidP="00067F38">
            <w:pPr>
              <w:rPr>
                <w:b/>
              </w:rPr>
            </w:pPr>
            <w:r w:rsidRPr="00184951">
              <w:t>Urząd Gminy Złotów</w:t>
            </w:r>
          </w:p>
        </w:tc>
        <w:tc>
          <w:tcPr>
            <w:tcW w:w="2126" w:type="dxa"/>
            <w:tcBorders>
              <w:top w:val="double" w:sz="4" w:space="0" w:color="auto"/>
            </w:tcBorders>
          </w:tcPr>
          <w:p w:rsidR="007B2112" w:rsidRPr="00184951" w:rsidRDefault="007B2112" w:rsidP="00067F38">
            <w:pPr>
              <w:jc w:val="right"/>
            </w:pPr>
            <w:r>
              <w:t>437 276,38</w:t>
            </w:r>
            <w:r w:rsidRPr="00184951">
              <w:t xml:space="preserve"> zł</w:t>
            </w:r>
          </w:p>
        </w:tc>
        <w:tc>
          <w:tcPr>
            <w:tcW w:w="2693" w:type="dxa"/>
            <w:tcBorders>
              <w:top w:val="double" w:sz="4" w:space="0" w:color="auto"/>
            </w:tcBorders>
          </w:tcPr>
          <w:p w:rsidR="007B2112" w:rsidRPr="00184951" w:rsidRDefault="007B2112" w:rsidP="00067F38">
            <w:pPr>
              <w:jc w:val="right"/>
            </w:pPr>
            <w:r>
              <w:t>4 110,94</w:t>
            </w:r>
            <w:r w:rsidRPr="00184951">
              <w:t xml:space="preserve"> zł</w:t>
            </w:r>
          </w:p>
        </w:tc>
        <w:tc>
          <w:tcPr>
            <w:tcW w:w="1843" w:type="dxa"/>
            <w:tcBorders>
              <w:top w:val="double" w:sz="4" w:space="0" w:color="auto"/>
            </w:tcBorders>
          </w:tcPr>
          <w:p w:rsidR="007B2112" w:rsidRPr="00184951" w:rsidRDefault="007B2112" w:rsidP="00067F38">
            <w:pPr>
              <w:jc w:val="right"/>
            </w:pPr>
            <w:r>
              <w:t>441 387,32</w:t>
            </w:r>
            <w:r w:rsidRPr="00184951">
              <w:t xml:space="preserve"> zł</w:t>
            </w:r>
          </w:p>
        </w:tc>
      </w:tr>
      <w:tr w:rsidR="007B2112" w:rsidRPr="003E6AE5" w:rsidTr="00067F38">
        <w:tc>
          <w:tcPr>
            <w:tcW w:w="3734" w:type="dxa"/>
          </w:tcPr>
          <w:p w:rsidR="007B2112" w:rsidRPr="003E6AE5" w:rsidRDefault="007B2112" w:rsidP="00067F38">
            <w:pPr>
              <w:rPr>
                <w:b/>
              </w:rPr>
            </w:pPr>
            <w:r>
              <w:t>Szkoły</w:t>
            </w:r>
          </w:p>
        </w:tc>
        <w:tc>
          <w:tcPr>
            <w:tcW w:w="2126" w:type="dxa"/>
          </w:tcPr>
          <w:p w:rsidR="007B2112" w:rsidRPr="00184951" w:rsidRDefault="007B2112" w:rsidP="00067F38">
            <w:pPr>
              <w:jc w:val="right"/>
            </w:pPr>
            <w:r>
              <w:t>18 526,07 zł</w:t>
            </w:r>
          </w:p>
        </w:tc>
        <w:tc>
          <w:tcPr>
            <w:tcW w:w="2693" w:type="dxa"/>
          </w:tcPr>
          <w:p w:rsidR="007B2112" w:rsidRPr="00184951" w:rsidRDefault="007B2112" w:rsidP="00067F38">
            <w:pPr>
              <w:jc w:val="right"/>
            </w:pPr>
            <w:r>
              <w:t>26 368,47 zł</w:t>
            </w:r>
          </w:p>
        </w:tc>
        <w:tc>
          <w:tcPr>
            <w:tcW w:w="1843" w:type="dxa"/>
          </w:tcPr>
          <w:p w:rsidR="007B2112" w:rsidRPr="00184951" w:rsidRDefault="007B2112" w:rsidP="00067F38">
            <w:pPr>
              <w:jc w:val="right"/>
            </w:pPr>
            <w:r>
              <w:t>44 894,54</w:t>
            </w:r>
            <w:r w:rsidRPr="008B51B9">
              <w:t xml:space="preserve"> zł</w:t>
            </w:r>
          </w:p>
        </w:tc>
      </w:tr>
      <w:tr w:rsidR="007B2112" w:rsidRPr="003E6AE5" w:rsidTr="00067F38">
        <w:tc>
          <w:tcPr>
            <w:tcW w:w="3734" w:type="dxa"/>
          </w:tcPr>
          <w:p w:rsidR="007B2112" w:rsidRPr="00184951" w:rsidRDefault="007B2112" w:rsidP="00067F38">
            <w:r w:rsidRPr="00184951">
              <w:t>GOPS Gminy Złotów</w:t>
            </w:r>
          </w:p>
        </w:tc>
        <w:tc>
          <w:tcPr>
            <w:tcW w:w="2126" w:type="dxa"/>
          </w:tcPr>
          <w:p w:rsidR="007B2112" w:rsidRPr="00184951" w:rsidRDefault="007B2112" w:rsidP="00067F38">
            <w:pPr>
              <w:jc w:val="right"/>
            </w:pPr>
            <w:r>
              <w:t>0,00 zł</w:t>
            </w:r>
          </w:p>
        </w:tc>
        <w:tc>
          <w:tcPr>
            <w:tcW w:w="2693" w:type="dxa"/>
          </w:tcPr>
          <w:p w:rsidR="007B2112" w:rsidRPr="00184951" w:rsidRDefault="007B2112" w:rsidP="00067F38">
            <w:pPr>
              <w:jc w:val="right"/>
            </w:pPr>
            <w:r>
              <w:t>12 687,03 zł</w:t>
            </w:r>
          </w:p>
        </w:tc>
        <w:tc>
          <w:tcPr>
            <w:tcW w:w="1843" w:type="dxa"/>
          </w:tcPr>
          <w:p w:rsidR="007B2112" w:rsidRPr="00184951" w:rsidRDefault="007B2112" w:rsidP="00067F38">
            <w:pPr>
              <w:jc w:val="right"/>
            </w:pPr>
            <w:r>
              <w:t>12 687,03 zł</w:t>
            </w:r>
          </w:p>
        </w:tc>
      </w:tr>
      <w:tr w:rsidR="007B2112" w:rsidRPr="00592483" w:rsidTr="00067F38">
        <w:tc>
          <w:tcPr>
            <w:tcW w:w="3734" w:type="dxa"/>
          </w:tcPr>
          <w:p w:rsidR="007B2112" w:rsidRPr="00592483" w:rsidRDefault="007B2112" w:rsidP="00067F38">
            <w:proofErr w:type="spellStart"/>
            <w:r w:rsidRPr="00592483">
              <w:t>ZWiK</w:t>
            </w:r>
            <w:proofErr w:type="spellEnd"/>
            <w:r w:rsidRPr="00592483">
              <w:t xml:space="preserve"> Gminy Złotów Sp</w:t>
            </w:r>
            <w:r>
              <w:t>.</w:t>
            </w:r>
            <w:r w:rsidRPr="00592483">
              <w:t xml:space="preserve"> z o.o.</w:t>
            </w:r>
          </w:p>
        </w:tc>
        <w:tc>
          <w:tcPr>
            <w:tcW w:w="2126" w:type="dxa"/>
          </w:tcPr>
          <w:p w:rsidR="007B2112" w:rsidRPr="00592483" w:rsidRDefault="007B2112" w:rsidP="00067F38">
            <w:pPr>
              <w:jc w:val="right"/>
            </w:pPr>
            <w:r>
              <w:t>15 740,16 zł</w:t>
            </w:r>
          </w:p>
        </w:tc>
        <w:tc>
          <w:tcPr>
            <w:tcW w:w="2693" w:type="dxa"/>
          </w:tcPr>
          <w:p w:rsidR="007B2112" w:rsidRPr="00592483" w:rsidRDefault="007B2112" w:rsidP="00067F38">
            <w:pPr>
              <w:jc w:val="right"/>
            </w:pPr>
            <w:r>
              <w:t>0,00 zł</w:t>
            </w:r>
          </w:p>
        </w:tc>
        <w:tc>
          <w:tcPr>
            <w:tcW w:w="1843" w:type="dxa"/>
          </w:tcPr>
          <w:p w:rsidR="007B2112" w:rsidRPr="00592483" w:rsidRDefault="007B2112" w:rsidP="00067F38">
            <w:pPr>
              <w:jc w:val="right"/>
            </w:pPr>
            <w:r>
              <w:t>15 740,16 zł</w:t>
            </w:r>
          </w:p>
        </w:tc>
      </w:tr>
      <w:tr w:rsidR="007B2112" w:rsidRPr="00592483" w:rsidTr="00067F38">
        <w:tc>
          <w:tcPr>
            <w:tcW w:w="3734" w:type="dxa"/>
          </w:tcPr>
          <w:p w:rsidR="007B2112" w:rsidRPr="00592483" w:rsidRDefault="007B2112" w:rsidP="00067F38">
            <w:r w:rsidRPr="008B51B9">
              <w:t xml:space="preserve">Biblioteka </w:t>
            </w:r>
            <w:r>
              <w:t>Publiczna Gminy Złotów</w:t>
            </w:r>
          </w:p>
        </w:tc>
        <w:tc>
          <w:tcPr>
            <w:tcW w:w="2126" w:type="dxa"/>
          </w:tcPr>
          <w:p w:rsidR="007B2112" w:rsidRDefault="007B2112" w:rsidP="00067F38">
            <w:pPr>
              <w:jc w:val="right"/>
            </w:pPr>
            <w:r>
              <w:t>0,00 zł</w:t>
            </w:r>
          </w:p>
        </w:tc>
        <w:tc>
          <w:tcPr>
            <w:tcW w:w="2693" w:type="dxa"/>
          </w:tcPr>
          <w:p w:rsidR="007B2112" w:rsidRDefault="007B2112" w:rsidP="00067F38">
            <w:pPr>
              <w:jc w:val="right"/>
            </w:pPr>
            <w:r>
              <w:t>5 354,12 zł</w:t>
            </w:r>
          </w:p>
        </w:tc>
        <w:tc>
          <w:tcPr>
            <w:tcW w:w="1843" w:type="dxa"/>
          </w:tcPr>
          <w:p w:rsidR="007B2112" w:rsidRDefault="007B2112" w:rsidP="00067F38">
            <w:pPr>
              <w:jc w:val="right"/>
            </w:pPr>
            <w:r>
              <w:t>5 354,12 zł</w:t>
            </w:r>
          </w:p>
        </w:tc>
      </w:tr>
      <w:tr w:rsidR="007B2112" w:rsidRPr="00592483" w:rsidTr="00067F38">
        <w:trPr>
          <w:trHeight w:val="284"/>
        </w:trPr>
        <w:tc>
          <w:tcPr>
            <w:tcW w:w="3734" w:type="dxa"/>
            <w:vAlign w:val="center"/>
          </w:tcPr>
          <w:p w:rsidR="007B2112" w:rsidRPr="003E6AE5" w:rsidRDefault="007B2112" w:rsidP="00067F38">
            <w:pPr>
              <w:jc w:val="right"/>
              <w:rPr>
                <w:b/>
              </w:rPr>
            </w:pPr>
            <w:r w:rsidRPr="003E6AE5">
              <w:rPr>
                <w:b/>
              </w:rPr>
              <w:t>ogółem:</w:t>
            </w:r>
          </w:p>
        </w:tc>
        <w:tc>
          <w:tcPr>
            <w:tcW w:w="2126" w:type="dxa"/>
            <w:vAlign w:val="center"/>
          </w:tcPr>
          <w:p w:rsidR="007B2112" w:rsidRPr="003E6AE5" w:rsidRDefault="007B2112" w:rsidP="00067F38">
            <w:pPr>
              <w:ind w:left="720" w:hanging="545"/>
              <w:jc w:val="right"/>
              <w:rPr>
                <w:b/>
              </w:rPr>
            </w:pPr>
            <w:r>
              <w:rPr>
                <w:b/>
              </w:rPr>
              <w:t xml:space="preserve">471 542,61 </w:t>
            </w:r>
            <w:r w:rsidRPr="003E6AE5">
              <w:rPr>
                <w:b/>
              </w:rPr>
              <w:t>zł</w:t>
            </w:r>
          </w:p>
        </w:tc>
        <w:tc>
          <w:tcPr>
            <w:tcW w:w="2693" w:type="dxa"/>
            <w:vAlign w:val="center"/>
          </w:tcPr>
          <w:p w:rsidR="007B2112" w:rsidRPr="003E6AE5" w:rsidRDefault="007B2112" w:rsidP="00067F38">
            <w:pPr>
              <w:ind w:left="720"/>
              <w:jc w:val="right"/>
              <w:rPr>
                <w:b/>
              </w:rPr>
            </w:pPr>
            <w:r>
              <w:rPr>
                <w:b/>
              </w:rPr>
              <w:t xml:space="preserve">48 520,56 </w:t>
            </w:r>
            <w:r w:rsidRPr="003E6AE5">
              <w:rPr>
                <w:b/>
              </w:rPr>
              <w:t>zł</w:t>
            </w:r>
          </w:p>
        </w:tc>
        <w:tc>
          <w:tcPr>
            <w:tcW w:w="1843" w:type="dxa"/>
            <w:vAlign w:val="center"/>
          </w:tcPr>
          <w:p w:rsidR="007B2112" w:rsidRPr="003E6AE5" w:rsidRDefault="007B2112" w:rsidP="00067F38">
            <w:pPr>
              <w:ind w:left="360" w:hanging="360"/>
              <w:jc w:val="right"/>
              <w:rPr>
                <w:b/>
              </w:rPr>
            </w:pPr>
            <w:r>
              <w:rPr>
                <w:b/>
              </w:rPr>
              <w:t>520 063,17</w:t>
            </w:r>
            <w:r w:rsidRPr="003E6AE5">
              <w:rPr>
                <w:b/>
              </w:rPr>
              <w:t xml:space="preserve"> zł</w:t>
            </w:r>
          </w:p>
        </w:tc>
      </w:tr>
    </w:tbl>
    <w:p w:rsidR="007B2112" w:rsidRDefault="007B2112" w:rsidP="007B2112">
      <w:pPr>
        <w:ind w:right="-1"/>
        <w:jc w:val="both"/>
        <w:rPr>
          <w:b/>
        </w:rPr>
      </w:pPr>
    </w:p>
    <w:p w:rsidR="007B2112" w:rsidRDefault="007B2112" w:rsidP="007B2112">
      <w:pPr>
        <w:ind w:right="-1"/>
        <w:jc w:val="both"/>
        <w:rPr>
          <w:b/>
          <w:color w:val="000000"/>
        </w:rPr>
      </w:pPr>
      <w:r w:rsidRPr="001F5256">
        <w:rPr>
          <w:b/>
        </w:rPr>
        <w:t>3.2.1.</w:t>
      </w:r>
      <w:r>
        <w:t xml:space="preserve"> </w:t>
      </w:r>
      <w:r w:rsidRPr="00601970">
        <w:rPr>
          <w:b/>
          <w:color w:val="000000"/>
        </w:rPr>
        <w:t xml:space="preserve">Mienie sprzedane </w:t>
      </w:r>
      <w:r w:rsidRPr="002D00D2">
        <w:rPr>
          <w:b/>
          <w:i/>
          <w:color w:val="000000"/>
          <w:sz w:val="18"/>
          <w:szCs w:val="18"/>
        </w:rPr>
        <w:t>(</w:t>
      </w:r>
      <w:r>
        <w:rPr>
          <w:b/>
          <w:i/>
          <w:color w:val="000000"/>
          <w:sz w:val="18"/>
          <w:szCs w:val="18"/>
        </w:rPr>
        <w:t xml:space="preserve">wg </w:t>
      </w:r>
      <w:r w:rsidRPr="002D00D2">
        <w:rPr>
          <w:b/>
          <w:i/>
          <w:color w:val="000000"/>
          <w:sz w:val="18"/>
          <w:szCs w:val="18"/>
        </w:rPr>
        <w:t>ewidencji księgowej)</w:t>
      </w:r>
      <w:r w:rsidRPr="00601970">
        <w:rPr>
          <w:b/>
          <w:color w:val="000000"/>
        </w:rPr>
        <w:t xml:space="preserve">: </w:t>
      </w:r>
      <w:r>
        <w:rPr>
          <w:b/>
          <w:color w:val="000000"/>
        </w:rPr>
        <w:tab/>
      </w:r>
      <w:r>
        <w:rPr>
          <w:b/>
          <w:color w:val="000000"/>
        </w:rPr>
        <w:tab/>
      </w:r>
      <w:r>
        <w:rPr>
          <w:b/>
          <w:color w:val="000000"/>
        </w:rPr>
        <w:tab/>
        <w:t xml:space="preserve">                 </w:t>
      </w:r>
      <w:r>
        <w:rPr>
          <w:b/>
          <w:color w:val="000000"/>
        </w:rPr>
        <w:tab/>
      </w:r>
      <w:r>
        <w:rPr>
          <w:b/>
          <w:color w:val="000000"/>
        </w:rPr>
        <w:tab/>
        <w:t>155 436,16 zł,</w:t>
      </w:r>
    </w:p>
    <w:p w:rsidR="007B2112" w:rsidRPr="007D1080" w:rsidRDefault="007B2112" w:rsidP="007B2112">
      <w:pPr>
        <w:ind w:right="-1"/>
        <w:jc w:val="both"/>
        <w:rPr>
          <w:color w:val="000000"/>
        </w:rPr>
      </w:pPr>
      <w:r>
        <w:rPr>
          <w:color w:val="000000"/>
        </w:rPr>
        <w:t>w</w:t>
      </w:r>
      <w:r w:rsidRPr="007D1080">
        <w:rPr>
          <w:color w:val="000000"/>
        </w:rPr>
        <w:t xml:space="preserve"> tym:</w:t>
      </w:r>
    </w:p>
    <w:p w:rsidR="007B2112" w:rsidRDefault="007B2112" w:rsidP="007B2112">
      <w:pPr>
        <w:pStyle w:val="Akapitzlist"/>
        <w:numPr>
          <w:ilvl w:val="0"/>
          <w:numId w:val="2"/>
        </w:numPr>
        <w:spacing w:after="200" w:line="276" w:lineRule="auto"/>
        <w:rPr>
          <w:color w:val="000000"/>
        </w:rPr>
      </w:pPr>
      <w:r>
        <w:rPr>
          <w:color w:val="000000"/>
        </w:rPr>
        <w:t>d</w:t>
      </w:r>
      <w:r w:rsidRPr="00601970">
        <w:rPr>
          <w:color w:val="000000"/>
        </w:rPr>
        <w:t>ziałki</w:t>
      </w:r>
      <w:r>
        <w:rPr>
          <w:color w:val="000000"/>
        </w:rPr>
        <w:t xml:space="preserve"> gruntu</w:t>
      </w:r>
      <w:r w:rsidRPr="00601970">
        <w:rPr>
          <w:color w:val="000000"/>
        </w:rPr>
        <w:t xml:space="preserve"> o łącznej powierzchni </w:t>
      </w:r>
      <w:r>
        <w:rPr>
          <w:color w:val="000000"/>
        </w:rPr>
        <w:t>4,5003</w:t>
      </w:r>
      <w:r w:rsidRPr="00601970">
        <w:rPr>
          <w:color w:val="000000"/>
        </w:rPr>
        <w:t xml:space="preserve"> ha                                             </w:t>
      </w:r>
      <w:r>
        <w:rPr>
          <w:color w:val="000000"/>
        </w:rPr>
        <w:t xml:space="preserve"> </w:t>
      </w:r>
      <w:r w:rsidRPr="00601970">
        <w:rPr>
          <w:color w:val="000000"/>
        </w:rPr>
        <w:t xml:space="preserve">           </w:t>
      </w:r>
      <w:r>
        <w:rPr>
          <w:color w:val="000000"/>
        </w:rPr>
        <w:t xml:space="preserve">  </w:t>
      </w:r>
      <w:r w:rsidRPr="00601970">
        <w:rPr>
          <w:color w:val="000000"/>
        </w:rPr>
        <w:t xml:space="preserve"> </w:t>
      </w:r>
      <w:r>
        <w:rPr>
          <w:color w:val="000000"/>
        </w:rPr>
        <w:t>1 952,75</w:t>
      </w:r>
      <w:r w:rsidRPr="00601970">
        <w:rPr>
          <w:color w:val="000000"/>
        </w:rPr>
        <w:t xml:space="preserve"> zł,  </w:t>
      </w:r>
    </w:p>
    <w:p w:rsidR="007B2112" w:rsidRDefault="007B2112" w:rsidP="007B2112">
      <w:pPr>
        <w:pStyle w:val="Akapitzlist"/>
        <w:numPr>
          <w:ilvl w:val="0"/>
          <w:numId w:val="2"/>
        </w:numPr>
        <w:spacing w:after="200" w:line="276" w:lineRule="auto"/>
        <w:rPr>
          <w:color w:val="000000"/>
        </w:rPr>
      </w:pPr>
      <w:r>
        <w:rPr>
          <w:color w:val="000000"/>
        </w:rPr>
        <w:t>lokal sali wiejskiej w Międzybłociu</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65 352,85 zł,</w:t>
      </w:r>
    </w:p>
    <w:p w:rsidR="007B2112" w:rsidRDefault="007B2112" w:rsidP="007B2112">
      <w:pPr>
        <w:pStyle w:val="Akapitzlist"/>
        <w:numPr>
          <w:ilvl w:val="0"/>
          <w:numId w:val="2"/>
        </w:numPr>
        <w:spacing w:after="200" w:line="276" w:lineRule="auto"/>
        <w:rPr>
          <w:color w:val="000000"/>
        </w:rPr>
      </w:pPr>
      <w:r>
        <w:rPr>
          <w:color w:val="000000"/>
        </w:rPr>
        <w:t>dwa lokale mieszkalne w Rudnej</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24 663,68 zł,</w:t>
      </w:r>
    </w:p>
    <w:p w:rsidR="007B2112" w:rsidRDefault="007B2112" w:rsidP="007B2112">
      <w:pPr>
        <w:pStyle w:val="Akapitzlist"/>
        <w:numPr>
          <w:ilvl w:val="0"/>
          <w:numId w:val="2"/>
        </w:numPr>
        <w:spacing w:after="200" w:line="276" w:lineRule="auto"/>
        <w:rPr>
          <w:color w:val="000000"/>
        </w:rPr>
      </w:pPr>
      <w:r>
        <w:rPr>
          <w:color w:val="000000"/>
        </w:rPr>
        <w:t>zestawy przenośne INKASENT, 2 szt.</w:t>
      </w:r>
      <w:r>
        <w:rPr>
          <w:color w:val="000000"/>
        </w:rPr>
        <w:tab/>
      </w:r>
      <w:r>
        <w:rPr>
          <w:color w:val="000000"/>
        </w:rPr>
        <w:tab/>
      </w:r>
      <w:r>
        <w:rPr>
          <w:color w:val="000000"/>
        </w:rPr>
        <w:tab/>
      </w:r>
      <w:r>
        <w:rPr>
          <w:color w:val="000000"/>
        </w:rPr>
        <w:tab/>
      </w:r>
      <w:r>
        <w:rPr>
          <w:color w:val="000000"/>
        </w:rPr>
        <w:tab/>
      </w:r>
      <w:r>
        <w:rPr>
          <w:color w:val="000000"/>
        </w:rPr>
        <w:tab/>
        <w:t xml:space="preserve">    11 021,14 zł,</w:t>
      </w:r>
    </w:p>
    <w:p w:rsidR="007B2112" w:rsidRDefault="007B2112" w:rsidP="007B2112">
      <w:pPr>
        <w:pStyle w:val="Akapitzlist"/>
        <w:numPr>
          <w:ilvl w:val="0"/>
          <w:numId w:val="2"/>
        </w:numPr>
        <w:spacing w:after="200" w:line="276" w:lineRule="auto"/>
        <w:rPr>
          <w:color w:val="000000"/>
        </w:rPr>
      </w:pPr>
      <w:r>
        <w:rPr>
          <w:color w:val="000000"/>
        </w:rPr>
        <w:t xml:space="preserve">samochód marki Volkswagen CADDY – używany przez </w:t>
      </w:r>
      <w:proofErr w:type="spellStart"/>
      <w:r>
        <w:rPr>
          <w:color w:val="000000"/>
        </w:rPr>
        <w:t>ZWiK</w:t>
      </w:r>
      <w:proofErr w:type="spellEnd"/>
      <w:r>
        <w:rPr>
          <w:color w:val="000000"/>
        </w:rPr>
        <w:t xml:space="preserve"> GZ Sp. z o.o.  </w:t>
      </w:r>
      <w:r w:rsidRPr="00601970">
        <w:rPr>
          <w:color w:val="000000"/>
        </w:rPr>
        <w:t xml:space="preserve">      </w:t>
      </w:r>
      <w:r>
        <w:rPr>
          <w:color w:val="000000"/>
        </w:rPr>
        <w:t xml:space="preserve"> 13 200,00 </w:t>
      </w:r>
      <w:r w:rsidRPr="00601970">
        <w:rPr>
          <w:color w:val="000000"/>
        </w:rPr>
        <w:t>zł</w:t>
      </w:r>
      <w:r>
        <w:rPr>
          <w:color w:val="000000"/>
        </w:rPr>
        <w:t>,</w:t>
      </w:r>
    </w:p>
    <w:p w:rsidR="007B2112" w:rsidRPr="00821EBD" w:rsidRDefault="007B2112" w:rsidP="007B2112">
      <w:pPr>
        <w:pStyle w:val="Akapitzlist"/>
        <w:numPr>
          <w:ilvl w:val="0"/>
          <w:numId w:val="2"/>
        </w:numPr>
        <w:spacing w:after="200" w:line="276" w:lineRule="auto"/>
        <w:rPr>
          <w:color w:val="000000"/>
          <w:sz w:val="18"/>
          <w:szCs w:val="18"/>
        </w:rPr>
      </w:pPr>
      <w:r w:rsidRPr="00821EBD">
        <w:rPr>
          <w:color w:val="000000"/>
        </w:rPr>
        <w:t>samochód pożarniczy STAR 200 GMB OSP Blękwit</w:t>
      </w:r>
      <w:r w:rsidRPr="00821EBD">
        <w:rPr>
          <w:color w:val="000000"/>
        </w:rPr>
        <w:tab/>
      </w:r>
      <w:r w:rsidRPr="00821EBD">
        <w:rPr>
          <w:color w:val="000000"/>
        </w:rPr>
        <w:tab/>
      </w:r>
      <w:r w:rsidRPr="00821EBD">
        <w:rPr>
          <w:color w:val="000000"/>
        </w:rPr>
        <w:tab/>
      </w:r>
      <w:r w:rsidRPr="00821EBD">
        <w:rPr>
          <w:color w:val="000000"/>
        </w:rPr>
        <w:tab/>
        <w:t xml:space="preserve">    39 245,74 zł.</w:t>
      </w:r>
    </w:p>
    <w:p w:rsidR="007B2112" w:rsidRPr="00821EBD" w:rsidRDefault="007B2112" w:rsidP="007B2112">
      <w:pPr>
        <w:pStyle w:val="Akapitzlist"/>
        <w:spacing w:after="200" w:line="276" w:lineRule="auto"/>
        <w:rPr>
          <w:color w:val="000000"/>
          <w:sz w:val="18"/>
          <w:szCs w:val="18"/>
        </w:rPr>
      </w:pPr>
      <w:r w:rsidRPr="00821EBD">
        <w:rPr>
          <w:color w:val="000000"/>
        </w:rPr>
        <w:t xml:space="preserve">   </w:t>
      </w:r>
    </w:p>
    <w:p w:rsidR="007B2112" w:rsidRPr="004823FF" w:rsidRDefault="007B2112" w:rsidP="007B2112">
      <w:pPr>
        <w:pStyle w:val="Akapitzlist"/>
        <w:spacing w:after="200" w:line="276" w:lineRule="auto"/>
        <w:ind w:left="0"/>
        <w:rPr>
          <w:b/>
        </w:rPr>
      </w:pPr>
      <w:r w:rsidRPr="00646D0F">
        <w:rPr>
          <w:b/>
        </w:rPr>
        <w:t xml:space="preserve">3.2.2. Mienie przekazane </w:t>
      </w:r>
      <w:r w:rsidRPr="00646D0F">
        <w:rPr>
          <w:b/>
          <w:i/>
          <w:sz w:val="18"/>
          <w:szCs w:val="18"/>
        </w:rPr>
        <w:t>(wartość ewidencji księgowej):</w:t>
      </w:r>
      <w:r>
        <w:rPr>
          <w:b/>
          <w:i/>
          <w:sz w:val="18"/>
          <w:szCs w:val="18"/>
        </w:rPr>
        <w:tab/>
      </w:r>
      <w:r>
        <w:rPr>
          <w:b/>
          <w:i/>
          <w:sz w:val="18"/>
          <w:szCs w:val="18"/>
        </w:rPr>
        <w:tab/>
      </w:r>
      <w:r>
        <w:rPr>
          <w:b/>
          <w:i/>
          <w:sz w:val="18"/>
          <w:szCs w:val="18"/>
        </w:rPr>
        <w:tab/>
      </w:r>
      <w:r>
        <w:rPr>
          <w:b/>
          <w:i/>
          <w:sz w:val="18"/>
          <w:szCs w:val="18"/>
        </w:rPr>
        <w:tab/>
      </w:r>
      <w:r>
        <w:rPr>
          <w:b/>
          <w:i/>
          <w:sz w:val="18"/>
          <w:szCs w:val="18"/>
        </w:rPr>
        <w:tab/>
      </w:r>
      <w:r>
        <w:rPr>
          <w:b/>
          <w:i/>
          <w:sz w:val="18"/>
          <w:szCs w:val="18"/>
        </w:rPr>
        <w:tab/>
        <w:t xml:space="preserve">    </w:t>
      </w:r>
      <w:r w:rsidRPr="004823FF">
        <w:rPr>
          <w:b/>
        </w:rPr>
        <w:t>69 745,94 zł,</w:t>
      </w:r>
    </w:p>
    <w:p w:rsidR="007B2112" w:rsidRDefault="007B2112" w:rsidP="007B2112">
      <w:pPr>
        <w:pStyle w:val="Akapitzlist"/>
        <w:numPr>
          <w:ilvl w:val="0"/>
          <w:numId w:val="5"/>
        </w:numPr>
        <w:spacing w:after="200" w:line="276" w:lineRule="auto"/>
      </w:pPr>
      <w:r w:rsidRPr="006811B7">
        <w:t>działka nr 262 (droga) w miejscowości Górzna</w:t>
      </w:r>
      <w:r>
        <w:t xml:space="preserve"> </w:t>
      </w:r>
      <w:r>
        <w:tab/>
      </w:r>
      <w:r>
        <w:tab/>
      </w:r>
      <w:r>
        <w:tab/>
      </w:r>
      <w:r>
        <w:tab/>
      </w:r>
      <w:r>
        <w:tab/>
        <w:t xml:space="preserve">       173,15 zł,</w:t>
      </w:r>
    </w:p>
    <w:p w:rsidR="007B2112" w:rsidRDefault="007B2112" w:rsidP="007B2112">
      <w:pPr>
        <w:pStyle w:val="Akapitzlist"/>
        <w:numPr>
          <w:ilvl w:val="0"/>
          <w:numId w:val="5"/>
        </w:numPr>
        <w:spacing w:after="200" w:line="276" w:lineRule="auto"/>
      </w:pPr>
      <w:r>
        <w:t>wartość wykonanego ogrodzenia ZS nr 2 w Świętej</w:t>
      </w:r>
      <w:r>
        <w:tab/>
      </w:r>
      <w:r>
        <w:tab/>
      </w:r>
      <w:r>
        <w:tab/>
      </w:r>
      <w:r>
        <w:tab/>
      </w:r>
      <w:r>
        <w:tab/>
        <w:t xml:space="preserve">  29 643,00 zł,</w:t>
      </w:r>
    </w:p>
    <w:p w:rsidR="007B2112" w:rsidRDefault="007B2112" w:rsidP="007B2112">
      <w:pPr>
        <w:pStyle w:val="Akapitzlist"/>
        <w:numPr>
          <w:ilvl w:val="0"/>
          <w:numId w:val="5"/>
        </w:numPr>
        <w:spacing w:after="200" w:line="276" w:lineRule="auto"/>
        <w:jc w:val="both"/>
      </w:pPr>
      <w:r>
        <w:t>wartość modernizacji oświetlenia ulicznego w m. Bielawa, Rosochy oraz na ul. Leśnej               w Złotowie</w:t>
      </w:r>
      <w:r>
        <w:tab/>
      </w:r>
      <w:r>
        <w:tab/>
      </w:r>
      <w:r>
        <w:tab/>
      </w:r>
      <w:r>
        <w:tab/>
      </w:r>
      <w:r>
        <w:tab/>
        <w:t xml:space="preserve"> </w:t>
      </w:r>
      <w:r>
        <w:tab/>
      </w:r>
      <w:r>
        <w:tab/>
      </w:r>
      <w:r>
        <w:tab/>
      </w:r>
      <w:r>
        <w:tab/>
      </w:r>
      <w:r>
        <w:tab/>
        <w:t xml:space="preserve">  39 929,79 zł,</w:t>
      </w:r>
    </w:p>
    <w:p w:rsidR="007B2112" w:rsidRPr="00E2638A" w:rsidRDefault="007B2112" w:rsidP="007B2112">
      <w:pPr>
        <w:pStyle w:val="Akapitzlist"/>
        <w:spacing w:after="200" w:line="276" w:lineRule="auto"/>
        <w:ind w:left="0"/>
        <w:rPr>
          <w:color w:val="000000"/>
          <w:sz w:val="18"/>
          <w:szCs w:val="18"/>
        </w:rPr>
      </w:pPr>
    </w:p>
    <w:p w:rsidR="007B2112" w:rsidRPr="00802AAB" w:rsidRDefault="007B2112" w:rsidP="007B2112">
      <w:pPr>
        <w:pStyle w:val="Akapitzlist"/>
        <w:spacing w:after="200" w:line="276" w:lineRule="auto"/>
        <w:ind w:left="0"/>
        <w:rPr>
          <w:b/>
        </w:rPr>
      </w:pPr>
      <w:r w:rsidRPr="00601970">
        <w:rPr>
          <w:b/>
          <w:color w:val="000000"/>
        </w:rPr>
        <w:t>3.2.</w:t>
      </w:r>
      <w:r>
        <w:rPr>
          <w:b/>
          <w:color w:val="000000"/>
        </w:rPr>
        <w:t>3</w:t>
      </w:r>
      <w:r w:rsidRPr="00601970">
        <w:rPr>
          <w:b/>
          <w:color w:val="000000"/>
        </w:rPr>
        <w:t>.</w:t>
      </w:r>
      <w:r w:rsidRPr="00601970">
        <w:rPr>
          <w:color w:val="000000"/>
        </w:rPr>
        <w:t xml:space="preserve"> </w:t>
      </w:r>
      <w:r w:rsidRPr="00E2638A">
        <w:rPr>
          <w:b/>
          <w:color w:val="000000"/>
        </w:rPr>
        <w:t xml:space="preserve">Zlikwidowane z powodu zużycia na </w:t>
      </w:r>
      <w:r w:rsidRPr="00802AAB">
        <w:rPr>
          <w:b/>
        </w:rPr>
        <w:t>kwotę                                                              293 635,33 zł,</w:t>
      </w:r>
    </w:p>
    <w:p w:rsidR="007B2112" w:rsidRDefault="007B2112" w:rsidP="007B2112">
      <w:pPr>
        <w:pStyle w:val="Akapitzlist"/>
        <w:spacing w:after="200" w:line="276" w:lineRule="auto"/>
        <w:ind w:left="0"/>
        <w:rPr>
          <w:color w:val="000000"/>
        </w:rPr>
      </w:pPr>
      <w:r>
        <w:rPr>
          <w:color w:val="000000"/>
        </w:rPr>
        <w:t>w tym, m.in.:</w:t>
      </w:r>
    </w:p>
    <w:p w:rsidR="007B2112" w:rsidRDefault="007B2112" w:rsidP="007B2112">
      <w:pPr>
        <w:pStyle w:val="Akapitzlist"/>
        <w:numPr>
          <w:ilvl w:val="0"/>
          <w:numId w:val="5"/>
        </w:numPr>
        <w:spacing w:after="200" w:line="276" w:lineRule="auto"/>
        <w:rPr>
          <w:color w:val="000000"/>
        </w:rPr>
      </w:pPr>
      <w:r>
        <w:rPr>
          <w:color w:val="000000"/>
        </w:rPr>
        <w:lastRenderedPageBreak/>
        <w:t>piec co. w Szkole Podstawowej w Sławianowie</w:t>
      </w:r>
      <w:r>
        <w:rPr>
          <w:color w:val="000000"/>
        </w:rPr>
        <w:tab/>
      </w:r>
      <w:r>
        <w:rPr>
          <w:color w:val="000000"/>
        </w:rPr>
        <w:tab/>
      </w:r>
      <w:r>
        <w:rPr>
          <w:color w:val="000000"/>
        </w:rPr>
        <w:tab/>
      </w:r>
      <w:r>
        <w:rPr>
          <w:color w:val="000000"/>
        </w:rPr>
        <w:tab/>
      </w:r>
      <w:r>
        <w:rPr>
          <w:color w:val="000000"/>
        </w:rPr>
        <w:tab/>
        <w:t xml:space="preserve">    18 526,07 zł,</w:t>
      </w:r>
    </w:p>
    <w:p w:rsidR="007B2112" w:rsidRDefault="007B2112" w:rsidP="007B2112">
      <w:pPr>
        <w:pStyle w:val="Akapitzlist"/>
        <w:numPr>
          <w:ilvl w:val="0"/>
          <w:numId w:val="5"/>
        </w:numPr>
        <w:spacing w:after="200" w:line="276" w:lineRule="auto"/>
        <w:rPr>
          <w:color w:val="000000"/>
        </w:rPr>
      </w:pPr>
      <w:r>
        <w:rPr>
          <w:color w:val="000000"/>
        </w:rPr>
        <w:t>osadnik gnilny, oczyszczalnia ścieków INHOFF, zewnętrzna sieć kanalizacyjna, sieć wodno- kanalizacyjna w Stawnicy PGR otrzymane nieodpłatnie w 2012 roku od ANR Filia w Pile</w:t>
      </w:r>
    </w:p>
    <w:p w:rsidR="007B2112" w:rsidRDefault="007B2112" w:rsidP="007B2112">
      <w:pPr>
        <w:pStyle w:val="Akapitzlist"/>
        <w:spacing w:after="200" w:line="276" w:lineRule="auto"/>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207 006,48 zł,</w:t>
      </w:r>
    </w:p>
    <w:p w:rsidR="007B2112" w:rsidRDefault="007B2112" w:rsidP="007B2112">
      <w:pPr>
        <w:pStyle w:val="Akapitzlist"/>
        <w:numPr>
          <w:ilvl w:val="0"/>
          <w:numId w:val="6"/>
        </w:numPr>
        <w:spacing w:after="200" w:line="276" w:lineRule="auto"/>
        <w:rPr>
          <w:color w:val="000000"/>
        </w:rPr>
      </w:pPr>
      <w:r>
        <w:rPr>
          <w:color w:val="000000"/>
        </w:rPr>
        <w:t>kserokopiarki UTAX 2 szt. z 2005 r.</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18 287,80 zł,</w:t>
      </w:r>
    </w:p>
    <w:p w:rsidR="007B2112" w:rsidRDefault="007B2112" w:rsidP="007B2112">
      <w:pPr>
        <w:pStyle w:val="Akapitzlist"/>
        <w:spacing w:after="200" w:line="276" w:lineRule="auto"/>
        <w:ind w:left="0"/>
        <w:rPr>
          <w:color w:val="000000"/>
        </w:rPr>
      </w:pPr>
      <w:r w:rsidRPr="004823FF">
        <w:rPr>
          <w:b/>
          <w:color w:val="000000"/>
        </w:rPr>
        <w:t>3.2.4. Zdjęte ze stanu majątku trwałego z powodu kradzieży</w:t>
      </w:r>
      <w:r>
        <w:rPr>
          <w:color w:val="000000"/>
        </w:rPr>
        <w:tab/>
      </w:r>
      <w:r>
        <w:rPr>
          <w:color w:val="000000"/>
        </w:rPr>
        <w:tab/>
      </w:r>
      <w:r>
        <w:rPr>
          <w:color w:val="000000"/>
        </w:rPr>
        <w:tab/>
        <w:t xml:space="preserve">    </w:t>
      </w:r>
      <w:r>
        <w:rPr>
          <w:color w:val="000000"/>
        </w:rPr>
        <w:tab/>
        <w:t xml:space="preserve">      </w:t>
      </w:r>
      <w:r w:rsidRPr="004823FF">
        <w:rPr>
          <w:b/>
          <w:color w:val="000000"/>
        </w:rPr>
        <w:t>1 245,74 zł,</w:t>
      </w:r>
    </w:p>
    <w:p w:rsidR="007B2112" w:rsidRDefault="007B2112" w:rsidP="007B2112">
      <w:pPr>
        <w:pStyle w:val="Akapitzlist"/>
        <w:spacing w:after="200" w:line="276" w:lineRule="auto"/>
        <w:ind w:left="0"/>
        <w:rPr>
          <w:color w:val="000000"/>
        </w:rPr>
      </w:pPr>
      <w:r w:rsidRPr="00601970">
        <w:rPr>
          <w:color w:val="000000"/>
        </w:rPr>
        <w:t xml:space="preserve"> </w:t>
      </w:r>
    </w:p>
    <w:p w:rsidR="007B2112" w:rsidRPr="00C121C4" w:rsidRDefault="007B2112" w:rsidP="007B2112">
      <w:pPr>
        <w:pStyle w:val="Akapitzlist"/>
        <w:spacing w:after="200" w:line="276" w:lineRule="auto"/>
        <w:ind w:left="0"/>
        <w:jc w:val="both"/>
      </w:pPr>
      <w:r w:rsidRPr="00C121C4">
        <w:rPr>
          <w:b/>
        </w:rPr>
        <w:t>4. Wartość brutto majątku gminy na dzień 31 grudnia 201</w:t>
      </w:r>
      <w:r>
        <w:rPr>
          <w:b/>
        </w:rPr>
        <w:t>4</w:t>
      </w:r>
      <w:r w:rsidRPr="00C121C4">
        <w:rPr>
          <w:b/>
        </w:rPr>
        <w:t xml:space="preserve"> roku wyniosła </w:t>
      </w:r>
      <w:r>
        <w:rPr>
          <w:b/>
        </w:rPr>
        <w:t>83 196 781,01</w:t>
      </w:r>
      <w:r w:rsidRPr="00C121C4">
        <w:rPr>
          <w:b/>
        </w:rPr>
        <w:t xml:space="preserve"> zł,</w:t>
      </w:r>
      <w:r w:rsidRPr="00C121C4">
        <w:t xml:space="preserve"> </w:t>
      </w:r>
      <w:r>
        <w:t xml:space="preserve">          </w:t>
      </w:r>
      <w:r w:rsidRPr="00C121C4">
        <w:t>z tego:</w:t>
      </w:r>
    </w:p>
    <w:tbl>
      <w:tblPr>
        <w:tblW w:w="1053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4"/>
        <w:gridCol w:w="2268"/>
        <w:gridCol w:w="2693"/>
        <w:gridCol w:w="1843"/>
      </w:tblGrid>
      <w:tr w:rsidR="007B2112" w:rsidRPr="003E6AE5" w:rsidTr="00067F38">
        <w:trPr>
          <w:trHeight w:val="381"/>
        </w:trPr>
        <w:tc>
          <w:tcPr>
            <w:tcW w:w="3734"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rPr>
                <w:b/>
              </w:rPr>
            </w:pPr>
            <w:r w:rsidRPr="003E6AE5">
              <w:rPr>
                <w:b/>
              </w:rPr>
              <w:t>Nazwa jednostki:</w:t>
            </w:r>
          </w:p>
        </w:tc>
        <w:tc>
          <w:tcPr>
            <w:tcW w:w="2268"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Środki trwałe</w:t>
            </w:r>
          </w:p>
        </w:tc>
        <w:tc>
          <w:tcPr>
            <w:tcW w:w="2693"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Pozostałe środki trwałe</w:t>
            </w:r>
          </w:p>
        </w:tc>
        <w:tc>
          <w:tcPr>
            <w:tcW w:w="1843"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Razem:</w:t>
            </w:r>
          </w:p>
        </w:tc>
      </w:tr>
      <w:tr w:rsidR="007B2112" w:rsidRPr="003E6AE5" w:rsidTr="00067F38">
        <w:trPr>
          <w:trHeight w:val="255"/>
        </w:trPr>
        <w:tc>
          <w:tcPr>
            <w:tcW w:w="3734" w:type="dxa"/>
            <w:tcBorders>
              <w:top w:val="double" w:sz="4" w:space="0" w:color="auto"/>
            </w:tcBorders>
          </w:tcPr>
          <w:p w:rsidR="007B2112" w:rsidRPr="003E6AE5" w:rsidRDefault="007B2112" w:rsidP="00067F38">
            <w:pPr>
              <w:rPr>
                <w:b/>
              </w:rPr>
            </w:pPr>
            <w:r w:rsidRPr="00184951">
              <w:t>Urząd Gminy Złotów</w:t>
            </w:r>
          </w:p>
        </w:tc>
        <w:tc>
          <w:tcPr>
            <w:tcW w:w="2268" w:type="dxa"/>
            <w:tcBorders>
              <w:top w:val="double" w:sz="4" w:space="0" w:color="auto"/>
            </w:tcBorders>
          </w:tcPr>
          <w:p w:rsidR="007B2112" w:rsidRPr="00184951" w:rsidRDefault="007B2112" w:rsidP="00067F38">
            <w:pPr>
              <w:jc w:val="right"/>
            </w:pPr>
            <w:r>
              <w:t>57 796 940,01</w:t>
            </w:r>
            <w:r w:rsidRPr="00184951">
              <w:t xml:space="preserve"> zł</w:t>
            </w:r>
          </w:p>
        </w:tc>
        <w:tc>
          <w:tcPr>
            <w:tcW w:w="2693" w:type="dxa"/>
            <w:tcBorders>
              <w:top w:val="double" w:sz="4" w:space="0" w:color="auto"/>
            </w:tcBorders>
          </w:tcPr>
          <w:p w:rsidR="007B2112" w:rsidRPr="00184951" w:rsidRDefault="007B2112" w:rsidP="00067F38">
            <w:pPr>
              <w:jc w:val="right"/>
            </w:pPr>
            <w:r>
              <w:t>1 423 619,99</w:t>
            </w:r>
            <w:r w:rsidRPr="00184951">
              <w:t xml:space="preserve"> zł</w:t>
            </w:r>
          </w:p>
        </w:tc>
        <w:tc>
          <w:tcPr>
            <w:tcW w:w="1843" w:type="dxa"/>
            <w:tcBorders>
              <w:top w:val="double" w:sz="4" w:space="0" w:color="auto"/>
            </w:tcBorders>
          </w:tcPr>
          <w:p w:rsidR="007B2112" w:rsidRPr="00184951" w:rsidRDefault="007B2112" w:rsidP="00067F38">
            <w:pPr>
              <w:jc w:val="right"/>
            </w:pPr>
            <w:r>
              <w:t>59 220 560,00</w:t>
            </w:r>
            <w:r w:rsidRPr="00184951">
              <w:t xml:space="preserve"> zł</w:t>
            </w:r>
          </w:p>
        </w:tc>
      </w:tr>
      <w:tr w:rsidR="007B2112" w:rsidRPr="003E6AE5" w:rsidTr="00067F38">
        <w:trPr>
          <w:trHeight w:val="270"/>
        </w:trPr>
        <w:tc>
          <w:tcPr>
            <w:tcW w:w="3734" w:type="dxa"/>
          </w:tcPr>
          <w:p w:rsidR="007B2112" w:rsidRPr="003E6AE5" w:rsidRDefault="007B2112" w:rsidP="00067F38">
            <w:pPr>
              <w:rPr>
                <w:b/>
              </w:rPr>
            </w:pPr>
            <w:r>
              <w:t>Szkoły</w:t>
            </w:r>
          </w:p>
        </w:tc>
        <w:tc>
          <w:tcPr>
            <w:tcW w:w="2268" w:type="dxa"/>
          </w:tcPr>
          <w:p w:rsidR="007B2112" w:rsidRPr="00184951" w:rsidRDefault="007B2112" w:rsidP="00067F38">
            <w:pPr>
              <w:jc w:val="right"/>
            </w:pPr>
            <w:r>
              <w:t>16 617 490,87 zł</w:t>
            </w:r>
          </w:p>
        </w:tc>
        <w:tc>
          <w:tcPr>
            <w:tcW w:w="2693" w:type="dxa"/>
          </w:tcPr>
          <w:p w:rsidR="007B2112" w:rsidRPr="00184951" w:rsidRDefault="007B2112" w:rsidP="00067F38">
            <w:pPr>
              <w:jc w:val="right"/>
            </w:pPr>
            <w:r>
              <w:t>1 929 369,95 zł</w:t>
            </w:r>
          </w:p>
        </w:tc>
        <w:tc>
          <w:tcPr>
            <w:tcW w:w="1843" w:type="dxa"/>
          </w:tcPr>
          <w:p w:rsidR="007B2112" w:rsidRPr="00184951" w:rsidRDefault="007B2112" w:rsidP="00067F38">
            <w:pPr>
              <w:jc w:val="right"/>
            </w:pPr>
            <w:r>
              <w:t>18 546 860,82</w:t>
            </w:r>
            <w:r w:rsidRPr="008B51B9">
              <w:t xml:space="preserve"> zł</w:t>
            </w:r>
          </w:p>
        </w:tc>
      </w:tr>
      <w:tr w:rsidR="007B2112" w:rsidRPr="003E6AE5" w:rsidTr="00067F38">
        <w:trPr>
          <w:trHeight w:val="270"/>
        </w:trPr>
        <w:tc>
          <w:tcPr>
            <w:tcW w:w="3734" w:type="dxa"/>
          </w:tcPr>
          <w:p w:rsidR="007B2112" w:rsidRPr="00184951" w:rsidRDefault="007B2112" w:rsidP="00067F38">
            <w:r w:rsidRPr="00184951">
              <w:t>GOPS Gminy Złotów</w:t>
            </w:r>
          </w:p>
        </w:tc>
        <w:tc>
          <w:tcPr>
            <w:tcW w:w="2268" w:type="dxa"/>
          </w:tcPr>
          <w:p w:rsidR="007B2112" w:rsidRPr="00184951" w:rsidRDefault="007B2112" w:rsidP="00067F38">
            <w:pPr>
              <w:jc w:val="right"/>
            </w:pPr>
            <w:r>
              <w:t>25 284,08 zł</w:t>
            </w:r>
          </w:p>
        </w:tc>
        <w:tc>
          <w:tcPr>
            <w:tcW w:w="2693" w:type="dxa"/>
          </w:tcPr>
          <w:p w:rsidR="007B2112" w:rsidRPr="00184951" w:rsidRDefault="007B2112" w:rsidP="00067F38">
            <w:pPr>
              <w:jc w:val="right"/>
            </w:pPr>
            <w:r>
              <w:t>130 052,99 zł</w:t>
            </w:r>
          </w:p>
        </w:tc>
        <w:tc>
          <w:tcPr>
            <w:tcW w:w="1843" w:type="dxa"/>
          </w:tcPr>
          <w:p w:rsidR="007B2112" w:rsidRPr="00184951" w:rsidRDefault="007B2112" w:rsidP="00067F38">
            <w:pPr>
              <w:jc w:val="right"/>
            </w:pPr>
            <w:r>
              <w:t>155 337,07 zł</w:t>
            </w:r>
          </w:p>
        </w:tc>
      </w:tr>
      <w:tr w:rsidR="007B2112" w:rsidRPr="00592483" w:rsidTr="00067F38">
        <w:trPr>
          <w:trHeight w:val="285"/>
        </w:trPr>
        <w:tc>
          <w:tcPr>
            <w:tcW w:w="3734" w:type="dxa"/>
          </w:tcPr>
          <w:p w:rsidR="007B2112" w:rsidRPr="00592483" w:rsidRDefault="007B2112" w:rsidP="00067F38">
            <w:proofErr w:type="spellStart"/>
            <w:r w:rsidRPr="00592483">
              <w:t>ZWiK</w:t>
            </w:r>
            <w:proofErr w:type="spellEnd"/>
            <w:r w:rsidRPr="00592483">
              <w:t xml:space="preserve"> Gminy Złotów Sp</w:t>
            </w:r>
            <w:r>
              <w:t>.</w:t>
            </w:r>
            <w:r w:rsidRPr="00592483">
              <w:t xml:space="preserve"> z o.o.</w:t>
            </w:r>
          </w:p>
        </w:tc>
        <w:tc>
          <w:tcPr>
            <w:tcW w:w="2268" w:type="dxa"/>
          </w:tcPr>
          <w:p w:rsidR="007B2112" w:rsidRPr="00592483" w:rsidRDefault="007B2112" w:rsidP="00067F38">
            <w:pPr>
              <w:jc w:val="right"/>
            </w:pPr>
            <w:r>
              <w:t>5 193 809,03 zł</w:t>
            </w:r>
          </w:p>
        </w:tc>
        <w:tc>
          <w:tcPr>
            <w:tcW w:w="2693" w:type="dxa"/>
          </w:tcPr>
          <w:p w:rsidR="007B2112" w:rsidRPr="00592483" w:rsidRDefault="007B2112" w:rsidP="00067F38">
            <w:pPr>
              <w:jc w:val="right"/>
            </w:pPr>
            <w:r>
              <w:t>-</w:t>
            </w:r>
          </w:p>
        </w:tc>
        <w:tc>
          <w:tcPr>
            <w:tcW w:w="1843" w:type="dxa"/>
          </w:tcPr>
          <w:p w:rsidR="007B2112" w:rsidRPr="00592483" w:rsidRDefault="007B2112" w:rsidP="00067F38">
            <w:pPr>
              <w:jc w:val="right"/>
            </w:pPr>
            <w:r>
              <w:t>5 193 809,03 zł</w:t>
            </w:r>
          </w:p>
        </w:tc>
      </w:tr>
      <w:tr w:rsidR="007B2112" w:rsidRPr="00592483" w:rsidTr="00F20360">
        <w:trPr>
          <w:trHeight w:val="293"/>
        </w:trPr>
        <w:tc>
          <w:tcPr>
            <w:tcW w:w="3734" w:type="dxa"/>
            <w:tcBorders>
              <w:bottom w:val="double" w:sz="4" w:space="0" w:color="auto"/>
            </w:tcBorders>
          </w:tcPr>
          <w:p w:rsidR="007B2112" w:rsidRPr="00592483" w:rsidRDefault="007B2112" w:rsidP="00067F38">
            <w:r w:rsidRPr="008B51B9">
              <w:t xml:space="preserve">Biblioteka </w:t>
            </w:r>
            <w:r>
              <w:t>Publiczna Gminy Złotów</w:t>
            </w:r>
          </w:p>
        </w:tc>
        <w:tc>
          <w:tcPr>
            <w:tcW w:w="2268" w:type="dxa"/>
            <w:tcBorders>
              <w:bottom w:val="double" w:sz="4" w:space="0" w:color="auto"/>
            </w:tcBorders>
          </w:tcPr>
          <w:p w:rsidR="007B2112" w:rsidRDefault="007B2112" w:rsidP="00067F38">
            <w:pPr>
              <w:jc w:val="right"/>
            </w:pPr>
            <w:r>
              <w:t>0,00 zł</w:t>
            </w:r>
          </w:p>
        </w:tc>
        <w:tc>
          <w:tcPr>
            <w:tcW w:w="2693" w:type="dxa"/>
            <w:tcBorders>
              <w:bottom w:val="double" w:sz="4" w:space="0" w:color="auto"/>
            </w:tcBorders>
          </w:tcPr>
          <w:p w:rsidR="007B2112" w:rsidRDefault="007B2112" w:rsidP="00067F38">
            <w:pPr>
              <w:jc w:val="right"/>
            </w:pPr>
            <w:r>
              <w:t>80 214,09 zł</w:t>
            </w:r>
          </w:p>
        </w:tc>
        <w:tc>
          <w:tcPr>
            <w:tcW w:w="1843" w:type="dxa"/>
            <w:tcBorders>
              <w:bottom w:val="double" w:sz="4" w:space="0" w:color="auto"/>
            </w:tcBorders>
          </w:tcPr>
          <w:p w:rsidR="007B2112" w:rsidRDefault="007B2112" w:rsidP="00067F38">
            <w:pPr>
              <w:jc w:val="right"/>
            </w:pPr>
            <w:r>
              <w:t>80 214,09 zł</w:t>
            </w:r>
          </w:p>
        </w:tc>
      </w:tr>
      <w:tr w:rsidR="007B2112" w:rsidRPr="00592483" w:rsidTr="00F20360">
        <w:trPr>
          <w:trHeight w:val="365"/>
        </w:trPr>
        <w:tc>
          <w:tcPr>
            <w:tcW w:w="3734"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sidRPr="003E6AE5">
              <w:rPr>
                <w:b/>
              </w:rPr>
              <w:t>ogółem:</w:t>
            </w:r>
          </w:p>
        </w:tc>
        <w:tc>
          <w:tcPr>
            <w:tcW w:w="2268"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7B2112">
            <w:pPr>
              <w:numPr>
                <w:ilvl w:val="0"/>
                <w:numId w:val="15"/>
              </w:numPr>
              <w:ind w:left="601" w:hanging="283"/>
              <w:jc w:val="center"/>
              <w:rPr>
                <w:b/>
              </w:rPr>
            </w:pPr>
            <w:r>
              <w:rPr>
                <w:b/>
              </w:rPr>
              <w:t> 633 523,99</w:t>
            </w:r>
            <w:r w:rsidRPr="003E6AE5">
              <w:rPr>
                <w:b/>
              </w:rPr>
              <w:t>zł</w:t>
            </w:r>
          </w:p>
        </w:tc>
        <w:tc>
          <w:tcPr>
            <w:tcW w:w="2693"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ind w:left="720"/>
              <w:jc w:val="right"/>
              <w:rPr>
                <w:b/>
              </w:rPr>
            </w:pPr>
            <w:r>
              <w:rPr>
                <w:b/>
              </w:rPr>
              <w:t xml:space="preserve">3 563 257,02 </w:t>
            </w:r>
            <w:r w:rsidRPr="003E6AE5">
              <w:rPr>
                <w:b/>
              </w:rPr>
              <w:t>zł</w:t>
            </w:r>
          </w:p>
        </w:tc>
        <w:tc>
          <w:tcPr>
            <w:tcW w:w="1843" w:type="dxa"/>
            <w:tcBorders>
              <w:top w:val="double" w:sz="4" w:space="0" w:color="auto"/>
              <w:left w:val="double" w:sz="4" w:space="0" w:color="auto"/>
              <w:bottom w:val="double" w:sz="4" w:space="0" w:color="auto"/>
              <w:right w:val="double" w:sz="4" w:space="0" w:color="auto"/>
            </w:tcBorders>
            <w:vAlign w:val="center"/>
          </w:tcPr>
          <w:p w:rsidR="007B2112" w:rsidRPr="003E6AE5" w:rsidRDefault="007B2112" w:rsidP="00067F38">
            <w:pPr>
              <w:jc w:val="right"/>
              <w:rPr>
                <w:b/>
              </w:rPr>
            </w:pPr>
            <w:r>
              <w:rPr>
                <w:b/>
              </w:rPr>
              <w:t xml:space="preserve">83 196 781,01 </w:t>
            </w:r>
            <w:r w:rsidRPr="003E6AE5">
              <w:rPr>
                <w:b/>
              </w:rPr>
              <w:t>zł</w:t>
            </w:r>
          </w:p>
        </w:tc>
      </w:tr>
    </w:tbl>
    <w:p w:rsidR="007B2112" w:rsidRDefault="007B2112" w:rsidP="007B2112">
      <w:pPr>
        <w:ind w:right="-1"/>
        <w:jc w:val="both"/>
        <w:rPr>
          <w:i/>
        </w:rPr>
      </w:pPr>
    </w:p>
    <w:p w:rsidR="007B2112" w:rsidRPr="00BE5E0C" w:rsidRDefault="007B2112" w:rsidP="007B2112">
      <w:pPr>
        <w:numPr>
          <w:ilvl w:val="0"/>
          <w:numId w:val="4"/>
        </w:numPr>
        <w:rPr>
          <w:b/>
          <w:bCs/>
        </w:rPr>
      </w:pPr>
      <w:r w:rsidRPr="00BE5E0C">
        <w:rPr>
          <w:b/>
          <w:bCs/>
        </w:rPr>
        <w:t>Dane o dochodach uzyskanych z tytułu wykonywania praw własności.</w:t>
      </w:r>
    </w:p>
    <w:p w:rsidR="007B2112" w:rsidRPr="009A218F" w:rsidRDefault="007B2112" w:rsidP="007B2112">
      <w:pPr>
        <w:rPr>
          <w:bCs/>
        </w:rPr>
      </w:pPr>
      <w:r w:rsidRPr="00BE5E0C">
        <w:rPr>
          <w:bCs/>
        </w:rPr>
        <w:t>Gmina Złotów w roku 201</w:t>
      </w:r>
      <w:r>
        <w:rPr>
          <w:bCs/>
        </w:rPr>
        <w:t>4</w:t>
      </w:r>
      <w:r w:rsidRPr="00BE5E0C">
        <w:rPr>
          <w:bCs/>
        </w:rPr>
        <w:t xml:space="preserve"> uzyskała własne dochody majątkowe w wysokości           </w:t>
      </w:r>
      <w:r>
        <w:rPr>
          <w:bCs/>
        </w:rPr>
        <w:t xml:space="preserve">   </w:t>
      </w:r>
      <w:r w:rsidRPr="00BE5E0C">
        <w:rPr>
          <w:bCs/>
        </w:rPr>
        <w:t xml:space="preserve">  </w:t>
      </w:r>
      <w:r w:rsidR="00E746E1">
        <w:rPr>
          <w:bCs/>
        </w:rPr>
        <w:t>340 563,25</w:t>
      </w:r>
      <w:r w:rsidRPr="00BE5E0C">
        <w:rPr>
          <w:bCs/>
        </w:rPr>
        <w:t xml:space="preserve"> zł,</w:t>
      </w:r>
      <w:r>
        <w:rPr>
          <w:bCs/>
        </w:rPr>
        <w:t xml:space="preserve"> </w:t>
      </w:r>
      <w:r w:rsidRPr="009A218F">
        <w:rPr>
          <w:bCs/>
        </w:rPr>
        <w:t>z tego:</w:t>
      </w:r>
    </w:p>
    <w:p w:rsidR="007B2112" w:rsidRPr="009A218F" w:rsidRDefault="007B2112" w:rsidP="007B2112">
      <w:pPr>
        <w:rPr>
          <w:bCs/>
        </w:rPr>
      </w:pPr>
      <w:r w:rsidRPr="009A218F">
        <w:rPr>
          <w:bCs/>
        </w:rPr>
        <w:t>- z tytułu odpłatnego prawa nabycia prawa własności</w:t>
      </w:r>
      <w:r>
        <w:rPr>
          <w:bCs/>
        </w:rPr>
        <w:t xml:space="preserve">                                                          285 873,40 zł,</w:t>
      </w:r>
    </w:p>
    <w:p w:rsidR="00E746E1" w:rsidRDefault="007B2112" w:rsidP="007B2112">
      <w:pPr>
        <w:outlineLvl w:val="0"/>
      </w:pPr>
      <w:r w:rsidRPr="009A218F">
        <w:t xml:space="preserve">- z tytułu sprzedaży składników majątkowych w kwocie </w:t>
      </w:r>
      <w:r>
        <w:t xml:space="preserve">                                                      54 689,85</w:t>
      </w:r>
      <w:r w:rsidR="00E746E1">
        <w:t xml:space="preserve"> zł.</w:t>
      </w:r>
    </w:p>
    <w:p w:rsidR="00E746E1" w:rsidRDefault="00E746E1" w:rsidP="007B2112">
      <w:pPr>
        <w:outlineLvl w:val="0"/>
      </w:pPr>
    </w:p>
    <w:p w:rsidR="007B2112" w:rsidRDefault="007B2112" w:rsidP="007B2112">
      <w:pPr>
        <w:outlineLvl w:val="0"/>
      </w:pPr>
      <w:r w:rsidRPr="009A218F">
        <w:t xml:space="preserve"> </w:t>
      </w:r>
    </w:p>
    <w:p w:rsidR="007B2112" w:rsidRPr="009A218F" w:rsidRDefault="00E746E1" w:rsidP="007B2112">
      <w:pPr>
        <w:outlineLvl w:val="0"/>
      </w:pPr>
      <w:r>
        <w:t>Z</w:t>
      </w:r>
      <w:r w:rsidR="007B2112" w:rsidRPr="009A218F">
        <w:t xml:space="preserve"> tytułu najmu i dzierżawy Gmina osiąg</w:t>
      </w:r>
      <w:r w:rsidR="007B2112">
        <w:t xml:space="preserve">nęła dochód w łącznej wysokości   </w:t>
      </w:r>
      <w:r w:rsidR="007B2112" w:rsidRPr="009A218F">
        <w:t xml:space="preserve">             </w:t>
      </w:r>
      <w:r w:rsidR="007B2112">
        <w:t xml:space="preserve">  </w:t>
      </w:r>
      <w:r w:rsidR="007B2112" w:rsidRPr="009A218F">
        <w:t xml:space="preserve">   </w:t>
      </w:r>
      <w:r w:rsidR="007B2112">
        <w:t xml:space="preserve"> </w:t>
      </w:r>
      <w:r w:rsidR="007B2112" w:rsidRPr="009A218F">
        <w:t xml:space="preserve"> </w:t>
      </w:r>
      <w:r w:rsidR="007B2112">
        <w:t>130 699,85</w:t>
      </w:r>
      <w:r>
        <w:t xml:space="preserve"> zł</w:t>
      </w:r>
    </w:p>
    <w:p w:rsidR="007B2112" w:rsidRDefault="007B2112" w:rsidP="007B2112">
      <w:pPr>
        <w:ind w:right="-1"/>
        <w:jc w:val="both"/>
      </w:pPr>
    </w:p>
    <w:p w:rsidR="007B2112" w:rsidRDefault="007B2112" w:rsidP="007B2112">
      <w:pPr>
        <w:numPr>
          <w:ilvl w:val="0"/>
          <w:numId w:val="4"/>
        </w:numPr>
        <w:ind w:right="-648"/>
        <w:jc w:val="both"/>
      </w:pPr>
      <w:r w:rsidRPr="003550FD">
        <w:rPr>
          <w:b/>
        </w:rPr>
        <w:t>Stan wartości niematerialnych i prawnych na dzień 31.12.201</w:t>
      </w:r>
      <w:r>
        <w:rPr>
          <w:b/>
        </w:rPr>
        <w:t>4</w:t>
      </w:r>
      <w:r w:rsidRPr="003550FD">
        <w:rPr>
          <w:b/>
        </w:rPr>
        <w:t xml:space="preserve"> r. wynosi </w:t>
      </w:r>
      <w:r>
        <w:rPr>
          <w:b/>
        </w:rPr>
        <w:t>201 960,24</w:t>
      </w:r>
      <w:r w:rsidRPr="003550FD">
        <w:rPr>
          <w:b/>
        </w:rPr>
        <w:t xml:space="preserve"> zł.</w:t>
      </w:r>
    </w:p>
    <w:p w:rsidR="000E0441" w:rsidRDefault="000E0441"/>
    <w:sectPr w:rsidR="000E0441" w:rsidSect="007F4F80">
      <w:pgSz w:w="11906" w:h="16838"/>
      <w:pgMar w:top="1418" w:right="992" w:bottom="1418"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5C" w:rsidRDefault="00D5365C" w:rsidP="0002462C">
      <w:r>
        <w:separator/>
      </w:r>
    </w:p>
  </w:endnote>
  <w:endnote w:type="continuationSeparator" w:id="0">
    <w:p w:rsidR="00D5365C" w:rsidRDefault="00D5365C" w:rsidP="000246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Czcionka tekstu podstawoweg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5C" w:rsidRDefault="00D5365C" w:rsidP="0002462C">
      <w:r>
        <w:separator/>
      </w:r>
    </w:p>
  </w:footnote>
  <w:footnote w:type="continuationSeparator" w:id="0">
    <w:p w:rsidR="00D5365C" w:rsidRDefault="00D5365C" w:rsidP="00024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5660"/>
      <w:docPartObj>
        <w:docPartGallery w:val="Page Numbers (Top of Page)"/>
        <w:docPartUnique/>
      </w:docPartObj>
    </w:sdtPr>
    <w:sdtContent>
      <w:p w:rsidR="002240AE" w:rsidRDefault="00C77676">
        <w:pPr>
          <w:pStyle w:val="Nagwek"/>
          <w:jc w:val="center"/>
        </w:pPr>
        <w:fldSimple w:instr=" PAGE   \* MERGEFORMAT ">
          <w:r w:rsidR="005A5ECE">
            <w:rPr>
              <w:noProof/>
            </w:rPr>
            <w:t>80</w:t>
          </w:r>
        </w:fldSimple>
      </w:p>
    </w:sdtContent>
  </w:sdt>
  <w:p w:rsidR="002240AE" w:rsidRDefault="002240A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D2F"/>
    <w:multiLevelType w:val="hybridMultilevel"/>
    <w:tmpl w:val="65CEF5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77B22A3"/>
    <w:multiLevelType w:val="hybridMultilevel"/>
    <w:tmpl w:val="D13C6910"/>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nsid w:val="07A44BD7"/>
    <w:multiLevelType w:val="hybridMultilevel"/>
    <w:tmpl w:val="605ABCF4"/>
    <w:lvl w:ilvl="0" w:tplc="56987964">
      <w:start w:val="1"/>
      <w:numFmt w:val="upperRoman"/>
      <w:lvlText w:val="%1."/>
      <w:lvlJc w:val="left"/>
      <w:pPr>
        <w:ind w:left="1145" w:hanging="72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nsid w:val="16CE10AE"/>
    <w:multiLevelType w:val="hybridMultilevel"/>
    <w:tmpl w:val="40B6D00E"/>
    <w:lvl w:ilvl="0" w:tplc="568E15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6C0D43"/>
    <w:multiLevelType w:val="hybridMultilevel"/>
    <w:tmpl w:val="84EAAB20"/>
    <w:lvl w:ilvl="0" w:tplc="B71412A4">
      <w:start w:val="7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AD3496F"/>
    <w:multiLevelType w:val="hybridMultilevel"/>
    <w:tmpl w:val="B406CC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nsid w:val="1DF20BEA"/>
    <w:multiLevelType w:val="hybridMultilevel"/>
    <w:tmpl w:val="29AAA2C4"/>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1E21741"/>
    <w:multiLevelType w:val="hybridMultilevel"/>
    <w:tmpl w:val="9B9641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2AA05E9"/>
    <w:multiLevelType w:val="hybridMultilevel"/>
    <w:tmpl w:val="E5E8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313171D8"/>
    <w:multiLevelType w:val="hybridMultilevel"/>
    <w:tmpl w:val="CBC030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35217BE"/>
    <w:multiLevelType w:val="hybridMultilevel"/>
    <w:tmpl w:val="F1FCE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F56E94"/>
    <w:multiLevelType w:val="hybridMultilevel"/>
    <w:tmpl w:val="D9A6330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2">
    <w:nsid w:val="3C3B56FF"/>
    <w:multiLevelType w:val="hybridMultilevel"/>
    <w:tmpl w:val="104EC6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E46457A"/>
    <w:multiLevelType w:val="hybridMultilevel"/>
    <w:tmpl w:val="4922F69A"/>
    <w:lvl w:ilvl="0" w:tplc="04150001">
      <w:start w:val="1"/>
      <w:numFmt w:val="bullet"/>
      <w:lvlText w:val=""/>
      <w:lvlJc w:val="left"/>
      <w:pPr>
        <w:ind w:left="1500" w:hanging="360"/>
      </w:pPr>
      <w:rPr>
        <w:rFonts w:ascii="Symbol" w:hAnsi="Symbol" w:hint="default"/>
      </w:rPr>
    </w:lvl>
    <w:lvl w:ilvl="1" w:tplc="04150003">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
    <w:nsid w:val="3FDA4A87"/>
    <w:multiLevelType w:val="hybridMultilevel"/>
    <w:tmpl w:val="C05655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0D147F7"/>
    <w:multiLevelType w:val="hybridMultilevel"/>
    <w:tmpl w:val="360CF66E"/>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6">
    <w:nsid w:val="41E53E91"/>
    <w:multiLevelType w:val="hybridMultilevel"/>
    <w:tmpl w:val="3A36A2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6847E9D"/>
    <w:multiLevelType w:val="hybridMultilevel"/>
    <w:tmpl w:val="D92893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382884"/>
    <w:multiLevelType w:val="hybridMultilevel"/>
    <w:tmpl w:val="F55C8F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3B46904"/>
    <w:multiLevelType w:val="hybridMultilevel"/>
    <w:tmpl w:val="2506D8E4"/>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0">
    <w:nsid w:val="56B21FD5"/>
    <w:multiLevelType w:val="hybridMultilevel"/>
    <w:tmpl w:val="B89835EC"/>
    <w:lvl w:ilvl="0" w:tplc="767C0DF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6D73F21"/>
    <w:multiLevelType w:val="multilevel"/>
    <w:tmpl w:val="9B0C94D2"/>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7702E9A"/>
    <w:multiLevelType w:val="hybridMultilevel"/>
    <w:tmpl w:val="F8E2C2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601768"/>
    <w:multiLevelType w:val="hybridMultilevel"/>
    <w:tmpl w:val="239A3A7E"/>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613863C2"/>
    <w:multiLevelType w:val="hybridMultilevel"/>
    <w:tmpl w:val="6868E730"/>
    <w:lvl w:ilvl="0" w:tplc="7A5A6770">
      <w:start w:val="1"/>
      <w:numFmt w:val="decimal"/>
      <w:lvlText w:val="%1)"/>
      <w:lvlJc w:val="left"/>
      <w:pPr>
        <w:ind w:left="910" w:hanging="360"/>
      </w:pPr>
      <w:rPr>
        <w:rFonts w:hint="default"/>
      </w:r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25">
    <w:nsid w:val="687A557F"/>
    <w:multiLevelType w:val="hybridMultilevel"/>
    <w:tmpl w:val="231667B0"/>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6A7F50D0"/>
    <w:multiLevelType w:val="hybridMultilevel"/>
    <w:tmpl w:val="A3DE1DAA"/>
    <w:lvl w:ilvl="0" w:tplc="690C691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B224479"/>
    <w:multiLevelType w:val="hybridMultilevel"/>
    <w:tmpl w:val="1F80E5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CF24BDB"/>
    <w:multiLevelType w:val="hybridMultilevel"/>
    <w:tmpl w:val="941C8890"/>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nsid w:val="6FE20A7C"/>
    <w:multiLevelType w:val="hybridMultilevel"/>
    <w:tmpl w:val="71264B3C"/>
    <w:lvl w:ilvl="0" w:tplc="04150017">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707A58E3"/>
    <w:multiLevelType w:val="hybridMultilevel"/>
    <w:tmpl w:val="5224B3CE"/>
    <w:lvl w:ilvl="0" w:tplc="7E66906A">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1120846"/>
    <w:multiLevelType w:val="hybridMultilevel"/>
    <w:tmpl w:val="7B3AE0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23C4837"/>
    <w:multiLevelType w:val="hybridMultilevel"/>
    <w:tmpl w:val="B64E6BFA"/>
    <w:lvl w:ilvl="0" w:tplc="7A5A6770">
      <w:start w:val="1"/>
      <w:numFmt w:val="decimal"/>
      <w:lvlText w:val="%1)"/>
      <w:lvlJc w:val="left"/>
      <w:pPr>
        <w:ind w:left="910" w:hanging="360"/>
      </w:pPr>
      <w:rPr>
        <w:rFonts w:hint="default"/>
      </w:rPr>
    </w:lvl>
    <w:lvl w:ilvl="1" w:tplc="04150019" w:tentative="1">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33">
    <w:nsid w:val="72DD46FE"/>
    <w:multiLevelType w:val="hybridMultilevel"/>
    <w:tmpl w:val="008EB432"/>
    <w:lvl w:ilvl="0" w:tplc="7AD0E87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57007C"/>
    <w:multiLevelType w:val="hybridMultilevel"/>
    <w:tmpl w:val="50E0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47F060F"/>
    <w:multiLevelType w:val="hybridMultilevel"/>
    <w:tmpl w:val="91F85F8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014F23"/>
    <w:multiLevelType w:val="hybridMultilevel"/>
    <w:tmpl w:val="5BC85B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22"/>
  </w:num>
  <w:num w:numId="3">
    <w:abstractNumId w:val="26"/>
  </w:num>
  <w:num w:numId="4">
    <w:abstractNumId w:val="30"/>
  </w:num>
  <w:num w:numId="5">
    <w:abstractNumId w:val="31"/>
  </w:num>
  <w:num w:numId="6">
    <w:abstractNumId w:val="18"/>
  </w:num>
  <w:num w:numId="7">
    <w:abstractNumId w:val="36"/>
  </w:num>
  <w:num w:numId="8">
    <w:abstractNumId w:val="28"/>
  </w:num>
  <w:num w:numId="9">
    <w:abstractNumId w:val="13"/>
  </w:num>
  <w:num w:numId="10">
    <w:abstractNumId w:val="11"/>
  </w:num>
  <w:num w:numId="11">
    <w:abstractNumId w:val="19"/>
  </w:num>
  <w:num w:numId="12">
    <w:abstractNumId w:val="5"/>
  </w:num>
  <w:num w:numId="13">
    <w:abstractNumId w:val="9"/>
  </w:num>
  <w:num w:numId="14">
    <w:abstractNumId w:val="15"/>
  </w:num>
  <w:num w:numId="15">
    <w:abstractNumId w:val="4"/>
  </w:num>
  <w:num w:numId="16">
    <w:abstractNumId w:val="14"/>
  </w:num>
  <w:num w:numId="17">
    <w:abstractNumId w:val="0"/>
  </w:num>
  <w:num w:numId="18">
    <w:abstractNumId w:val="7"/>
  </w:num>
  <w:num w:numId="19">
    <w:abstractNumId w:val="8"/>
  </w:num>
  <w:num w:numId="20">
    <w:abstractNumId w:val="20"/>
  </w:num>
  <w:num w:numId="21">
    <w:abstractNumId w:val="2"/>
  </w:num>
  <w:num w:numId="22">
    <w:abstractNumId w:val="33"/>
  </w:num>
  <w:num w:numId="23">
    <w:abstractNumId w:val="34"/>
  </w:num>
  <w:num w:numId="24">
    <w:abstractNumId w:val="35"/>
  </w:num>
  <w:num w:numId="25">
    <w:abstractNumId w:val="17"/>
  </w:num>
  <w:num w:numId="26">
    <w:abstractNumId w:val="27"/>
  </w:num>
  <w:num w:numId="27">
    <w:abstractNumId w:val="10"/>
  </w:num>
  <w:num w:numId="28">
    <w:abstractNumId w:val="12"/>
  </w:num>
  <w:num w:numId="29">
    <w:abstractNumId w:val="3"/>
  </w:num>
  <w:num w:numId="30">
    <w:abstractNumId w:val="24"/>
  </w:num>
  <w:num w:numId="31">
    <w:abstractNumId w:val="29"/>
  </w:num>
  <w:num w:numId="32">
    <w:abstractNumId w:val="32"/>
  </w:num>
  <w:num w:numId="33">
    <w:abstractNumId w:val="21"/>
  </w:num>
  <w:num w:numId="34">
    <w:abstractNumId w:val="1"/>
  </w:num>
  <w:num w:numId="35">
    <w:abstractNumId w:val="23"/>
  </w:num>
  <w:num w:numId="36">
    <w:abstractNumId w:val="6"/>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B5E96"/>
    <w:rsid w:val="0002462C"/>
    <w:rsid w:val="000620A9"/>
    <w:rsid w:val="00067F38"/>
    <w:rsid w:val="000E0441"/>
    <w:rsid w:val="001C3B99"/>
    <w:rsid w:val="002240AE"/>
    <w:rsid w:val="0023084E"/>
    <w:rsid w:val="00371475"/>
    <w:rsid w:val="0042453A"/>
    <w:rsid w:val="004646D2"/>
    <w:rsid w:val="00525A17"/>
    <w:rsid w:val="00532ED1"/>
    <w:rsid w:val="005A5ECE"/>
    <w:rsid w:val="00634AC8"/>
    <w:rsid w:val="006621E1"/>
    <w:rsid w:val="0067616F"/>
    <w:rsid w:val="006923FB"/>
    <w:rsid w:val="006B313A"/>
    <w:rsid w:val="006F4CFF"/>
    <w:rsid w:val="007565DB"/>
    <w:rsid w:val="007B2112"/>
    <w:rsid w:val="007F4F80"/>
    <w:rsid w:val="0083682B"/>
    <w:rsid w:val="00885D6F"/>
    <w:rsid w:val="009A3973"/>
    <w:rsid w:val="00B53550"/>
    <w:rsid w:val="00C547EB"/>
    <w:rsid w:val="00C77676"/>
    <w:rsid w:val="00CB5E96"/>
    <w:rsid w:val="00D20F9C"/>
    <w:rsid w:val="00D5365C"/>
    <w:rsid w:val="00E37404"/>
    <w:rsid w:val="00E746E1"/>
    <w:rsid w:val="00EC487D"/>
    <w:rsid w:val="00EC4F30"/>
    <w:rsid w:val="00F203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5E9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B2112"/>
    <w:pPr>
      <w:ind w:left="720"/>
      <w:contextualSpacing/>
    </w:pPr>
  </w:style>
  <w:style w:type="paragraph" w:styleId="Nagwek">
    <w:name w:val="header"/>
    <w:basedOn w:val="Normalny"/>
    <w:link w:val="NagwekZnak"/>
    <w:unhideWhenUsed/>
    <w:rsid w:val="0002462C"/>
    <w:pPr>
      <w:tabs>
        <w:tab w:val="center" w:pos="4536"/>
        <w:tab w:val="right" w:pos="9072"/>
      </w:tabs>
    </w:pPr>
  </w:style>
  <w:style w:type="character" w:customStyle="1" w:styleId="NagwekZnak">
    <w:name w:val="Nagłówek Znak"/>
    <w:basedOn w:val="Domylnaczcionkaakapitu"/>
    <w:link w:val="Nagwek"/>
    <w:rsid w:val="0002462C"/>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02462C"/>
    <w:pPr>
      <w:tabs>
        <w:tab w:val="center" w:pos="4536"/>
        <w:tab w:val="right" w:pos="9072"/>
      </w:tabs>
    </w:pPr>
  </w:style>
  <w:style w:type="character" w:customStyle="1" w:styleId="StopkaZnak">
    <w:name w:val="Stopka Znak"/>
    <w:basedOn w:val="Domylnaczcionkaakapitu"/>
    <w:link w:val="Stopka"/>
    <w:rsid w:val="0002462C"/>
    <w:rPr>
      <w:rFonts w:ascii="Times New Roman" w:eastAsia="Times New Roman" w:hAnsi="Times New Roman" w:cs="Times New Roman"/>
      <w:sz w:val="24"/>
      <w:szCs w:val="24"/>
      <w:lang w:eastAsia="pl-PL"/>
    </w:rPr>
  </w:style>
  <w:style w:type="paragraph" w:styleId="Bezodstpw">
    <w:name w:val="No Spacing"/>
    <w:qFormat/>
    <w:rsid w:val="00067F3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067F38"/>
    <w:rPr>
      <w:b/>
      <w:bCs/>
    </w:rPr>
  </w:style>
  <w:style w:type="paragraph" w:styleId="NormalnyWeb">
    <w:name w:val="Normal (Web)"/>
    <w:basedOn w:val="Normalny"/>
    <w:unhideWhenUsed/>
    <w:rsid w:val="00067F38"/>
    <w:pPr>
      <w:spacing w:after="200" w:line="276" w:lineRule="auto"/>
    </w:pPr>
    <w:rPr>
      <w:rFonts w:eastAsia="Calibri"/>
      <w:lang w:eastAsia="en-US"/>
    </w:rPr>
  </w:style>
  <w:style w:type="character" w:styleId="Hipercze">
    <w:name w:val="Hyperlink"/>
    <w:basedOn w:val="Domylnaczcionkaakapitu"/>
    <w:unhideWhenUsed/>
    <w:rsid w:val="00067F38"/>
    <w:rPr>
      <w:color w:val="0000FF"/>
      <w:u w:val="single"/>
    </w:rPr>
  </w:style>
  <w:style w:type="character" w:customStyle="1" w:styleId="TekstdymkaZnak">
    <w:name w:val="Tekst dymka Znak"/>
    <w:basedOn w:val="Domylnaczcionkaakapitu"/>
    <w:link w:val="Tekstdymka"/>
    <w:semiHidden/>
    <w:rsid w:val="00067F38"/>
    <w:rPr>
      <w:rFonts w:ascii="Segoe UI" w:eastAsia="Times New Roman" w:hAnsi="Segoe UI" w:cs="Segoe UI"/>
      <w:sz w:val="18"/>
      <w:szCs w:val="18"/>
      <w:lang w:eastAsia="pl-PL"/>
    </w:rPr>
  </w:style>
  <w:style w:type="paragraph" w:styleId="Tekstdymka">
    <w:name w:val="Balloon Text"/>
    <w:basedOn w:val="Normalny"/>
    <w:link w:val="TekstdymkaZnak"/>
    <w:semiHidden/>
    <w:unhideWhenUsed/>
    <w:rsid w:val="00067F38"/>
    <w:rPr>
      <w:rFonts w:ascii="Segoe UI" w:hAnsi="Segoe UI" w:cs="Segoe UI"/>
      <w:sz w:val="18"/>
      <w:szCs w:val="18"/>
    </w:rPr>
  </w:style>
  <w:style w:type="character" w:customStyle="1" w:styleId="TekstprzypisukocowegoZnak">
    <w:name w:val="Tekst przypisu końcowego Znak"/>
    <w:basedOn w:val="Domylnaczcionkaakapitu"/>
    <w:link w:val="Tekstprzypisukocowego"/>
    <w:uiPriority w:val="99"/>
    <w:semiHidden/>
    <w:rsid w:val="00067F38"/>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067F38"/>
    <w:rPr>
      <w:sz w:val="20"/>
      <w:szCs w:val="20"/>
    </w:rPr>
  </w:style>
  <w:style w:type="character" w:styleId="UyteHipercze">
    <w:name w:val="FollowedHyperlink"/>
    <w:rsid w:val="0067616F"/>
    <w:rPr>
      <w:rFonts w:cs="Times New Roman"/>
      <w:color w:val="800080"/>
      <w:u w:val="single"/>
    </w:rPr>
  </w:style>
  <w:style w:type="paragraph" w:customStyle="1" w:styleId="xl58">
    <w:name w:val="xl5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59">
    <w:name w:val="xl5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2"/>
      <w:szCs w:val="12"/>
    </w:rPr>
  </w:style>
  <w:style w:type="paragraph" w:customStyle="1" w:styleId="xl60">
    <w:name w:val="xl6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1">
    <w:name w:val="xl61"/>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62">
    <w:name w:val="xl62"/>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3">
    <w:name w:val="xl63"/>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eastAsia="Calibri"/>
      <w:sz w:val="10"/>
      <w:szCs w:val="10"/>
    </w:rPr>
  </w:style>
  <w:style w:type="paragraph" w:customStyle="1" w:styleId="xl64">
    <w:name w:val="xl64"/>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8"/>
      <w:szCs w:val="8"/>
    </w:rPr>
  </w:style>
  <w:style w:type="paragraph" w:customStyle="1" w:styleId="xl65">
    <w:name w:val="xl65"/>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6">
    <w:name w:val="xl66"/>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7">
    <w:name w:val="xl67"/>
    <w:basedOn w:val="Normalny"/>
    <w:rsid w:val="0067616F"/>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8">
    <w:name w:val="xl68"/>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69">
    <w:name w:val="xl69"/>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0">
    <w:name w:val="xl70"/>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eastAsia="Calibri"/>
      <w:sz w:val="10"/>
      <w:szCs w:val="10"/>
    </w:rPr>
  </w:style>
  <w:style w:type="paragraph" w:customStyle="1" w:styleId="xl71">
    <w:name w:val="xl71"/>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xl72">
    <w:name w:val="xl72"/>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eastAsia="Calibri"/>
      <w:sz w:val="10"/>
      <w:szCs w:val="10"/>
    </w:rPr>
  </w:style>
  <w:style w:type="paragraph" w:customStyle="1" w:styleId="xl73">
    <w:name w:val="xl73"/>
    <w:basedOn w:val="Normalny"/>
    <w:rsid w:val="0067616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Calibri" w:hAnsi="Arial" w:cs="Arial"/>
      <w:sz w:val="9"/>
      <w:szCs w:val="9"/>
    </w:rPr>
  </w:style>
  <w:style w:type="paragraph" w:customStyle="1" w:styleId="Default">
    <w:name w:val="Default"/>
    <w:rsid w:val="006761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basedOn w:val="Normalny"/>
    <w:rsid w:val="0067616F"/>
    <w:pPr>
      <w:ind w:left="720"/>
    </w:pPr>
    <w:rPr>
      <w:rFonts w:eastAsia="Calibri"/>
    </w:rPr>
  </w:style>
</w:styles>
</file>

<file path=word/webSettings.xml><?xml version="1.0" encoding="utf-8"?>
<w:webSettings xmlns:r="http://schemas.openxmlformats.org/officeDocument/2006/relationships" xmlns:w="http://schemas.openxmlformats.org/wordprocessingml/2006/main">
  <w:divs>
    <w:div w:id="32924503">
      <w:bodyDiv w:val="1"/>
      <w:marLeft w:val="0"/>
      <w:marRight w:val="0"/>
      <w:marTop w:val="0"/>
      <w:marBottom w:val="0"/>
      <w:divBdr>
        <w:top w:val="none" w:sz="0" w:space="0" w:color="auto"/>
        <w:left w:val="none" w:sz="0" w:space="0" w:color="auto"/>
        <w:bottom w:val="none" w:sz="0" w:space="0" w:color="auto"/>
        <w:right w:val="none" w:sz="0" w:space="0" w:color="auto"/>
      </w:divBdr>
    </w:div>
    <w:div w:id="18177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Pages>
  <Words>34460</Words>
  <Characters>206761</Characters>
  <Application>Microsoft Office Word</Application>
  <DocSecurity>0</DocSecurity>
  <Lines>1723</Lines>
  <Paragraphs>481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cp:lastPrinted>2015-04-01T05:52:00Z</cp:lastPrinted>
  <dcterms:created xsi:type="dcterms:W3CDTF">2015-03-30T11:19:00Z</dcterms:created>
  <dcterms:modified xsi:type="dcterms:W3CDTF">2015-04-01T05:57:00Z</dcterms:modified>
</cp:coreProperties>
</file>